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Pr>
        <w:drawing>
          <wp:inline distB="114300" distT="114300" distL="114300" distR="114300">
            <wp:extent cx="2986088" cy="919496"/>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986088" cy="919496"/>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tab/>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0"/>
          <w:szCs w:val="40"/>
          <w:rtl w:val="0"/>
        </w:rPr>
        <w:t xml:space="preserve">ED 219 - Civil Rights, Social Justice &amp; Multicultural Issues in Education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4400550" cy="2369362"/>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400550" cy="236936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24"/>
          <w:szCs w:val="24"/>
          <w:rtl w:val="0"/>
        </w:rPr>
        <w:t xml:space="preserve">Fall Term 2023/CRN 28423</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Asynchronous Course</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Information</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Kanoe Bunney                                                      </w:t>
        <w:tab/>
        <w:t xml:space="preserve">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bunneyk@linnbenton.edu</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Credits: 3                                                                                   </w:t>
        <w:tab/>
        <w:t xml:space="preserv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MKH 111A, phone: 541-236-4927</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tab/>
        <w:t xml:space="preserve">Office Hours: Zoom: Mondays; 10 am (week 1); Tuesdays 11:30; Wed. 7 pm.  Make an appointment for a virtual session using the link provided beneath my picture on the course moodle page.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Access on Moodle</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www.linnbenton.edu</w:t>
        </w:r>
      </w:hyperlink>
      <w:r w:rsidDel="00000000" w:rsidR="00000000" w:rsidRPr="00000000">
        <w:rPr>
          <w:rFonts w:ascii="Times New Roman" w:cs="Times New Roman" w:eastAsia="Times New Roman" w:hAnsi="Times New Roman"/>
          <w:sz w:val="24"/>
          <w:szCs w:val="24"/>
          <w:rtl w:val="0"/>
        </w:rPr>
        <w:t xml:space="preserve">; sign in using your X number and password.</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 of equity and injustice based on social groupings such as race, gender, language, and ability. Exploration of equitable approaches and power in systems and institutions of society (e.g., schooling, curriculum, educational policy) and how to actively make change. Contemplation of multiculturalism and personal experiences through a wholeness approach. (Bacc Core Course)</w:t>
      </w:r>
      <w:r w:rsidDel="00000000" w:rsidR="00000000" w:rsidRPr="00000000">
        <w:rPr>
          <w:rFonts w:ascii="Times New Roman" w:cs="Times New Roman" w:eastAsia="Times New Roman" w:hAnsi="Times New Roman"/>
          <w:color w:val="252525"/>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(Matches OSU catalog).</w:t>
      </w:r>
    </w:p>
    <w:p w:rsidR="00000000" w:rsidDel="00000000" w:rsidP="00000000" w:rsidRDefault="00000000" w:rsidRPr="00000000" w14:paraId="00000013">
      <w:pPr>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tl w:val="0"/>
        </w:rPr>
        <w:t xml:space="preserve"> </w:t>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DIFFERENCE, POWER, AND DISCRIMINATION COURSE (DPD)</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 219: Civil Rights and Multiculturalism in Education fulfills the Difference, Power, and Discrimination (DPD) requirement in the Baccalaureate Core (at Oregon State University). 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 of social discrimination such that this unequal power distribution is often viewed as the natural order. Examination of the DPD course material will enhance meaningful democratic participation in our diverse community and our increasingly multicultural U.S. society.</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ED 219 COURSE LEARNING OUTCOMES</w:t>
      </w:r>
    </w:p>
    <w:p w:rsidR="00000000" w:rsidDel="00000000" w:rsidP="00000000" w:rsidRDefault="00000000" w:rsidRPr="00000000" w14:paraId="00000018">
      <w:pPr>
        <w:numPr>
          <w:ilvl w:val="0"/>
          <w:numId w:val="1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 on their own cultural identities and uncover unconscious biases (LO1) </w:t>
      </w:r>
    </w:p>
    <w:p w:rsidR="00000000" w:rsidDel="00000000" w:rsidP="00000000" w:rsidRDefault="00000000" w:rsidRPr="00000000" w14:paraId="00000019">
      <w:pPr>
        <w:numPr>
          <w:ilvl w:val="0"/>
          <w:numId w:val="1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how difference is socially constructed (LO2)</w:t>
      </w:r>
    </w:p>
    <w:p w:rsidR="00000000" w:rsidDel="00000000" w:rsidP="00000000" w:rsidRDefault="00000000" w:rsidRPr="00000000" w14:paraId="0000001A">
      <w:pPr>
        <w:numPr>
          <w:ilvl w:val="0"/>
          <w:numId w:val="1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historical and contemporary examples, describe how perceived differences, combined with unequal distribution of power across economic, social, and political institutions, result in discrimination (LO3)</w:t>
      </w:r>
      <w:r w:rsidDel="00000000" w:rsidR="00000000" w:rsidRPr="00000000">
        <w:rPr>
          <w:rtl w:val="0"/>
        </w:rPr>
      </w:r>
    </w:p>
    <w:p w:rsidR="00000000" w:rsidDel="00000000" w:rsidP="00000000" w:rsidRDefault="00000000" w:rsidRPr="00000000" w14:paraId="0000001B">
      <w:pPr>
        <w:numPr>
          <w:ilvl w:val="0"/>
          <w:numId w:val="1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ways in which the interactions of social categories, such as race, ethnicity, social class, gender, religion, sexual orientation, disability, and age, are related to difference, power, and discrimination in the United States (LO4)</w:t>
      </w:r>
    </w:p>
    <w:p w:rsidR="00000000" w:rsidDel="00000000" w:rsidP="00000000" w:rsidRDefault="00000000" w:rsidRPr="00000000" w14:paraId="0000001C">
      <w:pPr>
        <w:numPr>
          <w:ilvl w:val="0"/>
          <w:numId w:val="1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systemic inequities and power dynamics within the structural and historical context of US Public schools, identifying issues of access and exclusion (LO5)</w:t>
      </w:r>
    </w:p>
    <w:p w:rsidR="00000000" w:rsidDel="00000000" w:rsidP="00000000" w:rsidRDefault="00000000" w:rsidRPr="00000000" w14:paraId="0000001D">
      <w:pPr>
        <w:numPr>
          <w:ilvl w:val="0"/>
          <w:numId w:val="1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educational practices which inform anti-racist and culturally-responsive pedagogy (LO6)</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DIFFERENCE, POWER AND DISCRIMINATION OUTCOMES (DPD)</w:t>
      </w:r>
    </w:p>
    <w:p w:rsidR="00000000" w:rsidDel="00000000" w:rsidP="00000000" w:rsidRDefault="00000000" w:rsidRPr="00000000" w14:paraId="00000021">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how difference is socially constructed.</w:t>
      </w:r>
    </w:p>
    <w:p w:rsidR="00000000" w:rsidDel="00000000" w:rsidP="00000000" w:rsidRDefault="00000000" w:rsidRPr="00000000" w14:paraId="00000022">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historical and contemporary examples, describe how perceived difference, combined with unequal distribution of power across economic, social, and political institutions, result in discrimination.</w:t>
      </w:r>
    </w:p>
    <w:p w:rsidR="00000000" w:rsidDel="00000000" w:rsidP="00000000" w:rsidRDefault="00000000" w:rsidRPr="00000000" w14:paraId="00000023">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ways in which the interactions of social categories such as race, ethnicity, social class, gender, religion, sexual orientation, disability and age are related to difference, power and discrimination in the United States. (Matches OSU requirements as of August 2019).</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COURSE TOPICS:</w:t>
      </w:r>
    </w:p>
    <w:p w:rsidR="00000000" w:rsidDel="00000000" w:rsidP="00000000" w:rsidRDefault="00000000" w:rsidRPr="00000000" w14:paraId="0000002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Culture Definition and Context</w:t>
      </w:r>
    </w:p>
    <w:p w:rsidR="00000000" w:rsidDel="00000000" w:rsidP="00000000" w:rsidRDefault="00000000" w:rsidRPr="00000000" w14:paraId="0000002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Funds of Identity; Implicit Bias</w:t>
      </w:r>
    </w:p>
    <w:p w:rsidR="00000000" w:rsidDel="00000000" w:rsidP="00000000" w:rsidRDefault="00000000" w:rsidRPr="00000000" w14:paraId="0000002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Community and Inclusivity in Education</w:t>
      </w:r>
    </w:p>
    <w:p w:rsidR="00000000" w:rsidDel="00000000" w:rsidP="00000000" w:rsidRDefault="00000000" w:rsidRPr="00000000" w14:paraId="0000002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Social Categories: Race, Ethnicity</w:t>
      </w:r>
    </w:p>
    <w:p w:rsidR="00000000" w:rsidDel="00000000" w:rsidP="00000000" w:rsidRDefault="00000000" w:rsidRPr="00000000" w14:paraId="0000002A">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Neurodiversity, Gender, Sexual Orientation </w:t>
      </w:r>
    </w:p>
    <w:p w:rsidR="00000000" w:rsidDel="00000000" w:rsidP="00000000" w:rsidRDefault="00000000" w:rsidRPr="00000000" w14:paraId="0000002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Abilities, Learning Styles, Rural/Urban Students</w:t>
      </w:r>
    </w:p>
    <w:p w:rsidR="00000000" w:rsidDel="00000000" w:rsidP="00000000" w:rsidRDefault="00000000" w:rsidRPr="00000000" w14:paraId="0000002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Power Systems and Inequality</w:t>
      </w:r>
    </w:p>
    <w:p w:rsidR="00000000" w:rsidDel="00000000" w:rsidP="00000000" w:rsidRDefault="00000000" w:rsidRPr="00000000" w14:paraId="0000002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Civil Rights</w:t>
      </w:r>
    </w:p>
    <w:p w:rsidR="00000000" w:rsidDel="00000000" w:rsidP="00000000" w:rsidRDefault="00000000" w:rsidRPr="00000000" w14:paraId="0000002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Literature and Social Categories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ATTENDANCE/PARTICIPATION</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 asynchronous course; please visit the course</w:t>
      </w:r>
      <w:r w:rsidDel="00000000" w:rsidR="00000000" w:rsidRPr="00000000">
        <w:rPr>
          <w:rFonts w:ascii="Times New Roman" w:cs="Times New Roman" w:eastAsia="Times New Roman" w:hAnsi="Times New Roman"/>
          <w:sz w:val="24"/>
          <w:szCs w:val="24"/>
          <w:rtl w:val="0"/>
        </w:rPr>
        <w:t xml:space="preserve"> regularly and contribute to our class learning community through group discussions and interactions online.  I highly encourage you to visit office hours during the first 3 weeks of the course so I can get to know you and understand how I can support your learning this term.</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expected to visit our class site on a regular basis, participate in discussions and be prepared to build upon the content of the assigned readings.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Appropriate participation will be considered in the final grading (if your final grade is borderline, this can push you up or down). Appropriate participation includes speaking knowledgeably, listening to others, and asking constructive questions.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You </w:t>
      </w:r>
      <w:r w:rsidDel="00000000" w:rsidR="00000000" w:rsidRPr="00000000">
        <w:rPr>
          <w:rFonts w:ascii="Times New Roman" w:cs="Times New Roman" w:eastAsia="Times New Roman" w:hAnsi="Times New Roman"/>
          <w:sz w:val="24"/>
          <w:szCs w:val="24"/>
          <w:rtl w:val="0"/>
        </w:rPr>
        <w:t xml:space="preserve">are responsible for your own learning. During the course, the instructor may opt to present live mini-lessons and you can choose to attend and get the most from the session.  The exams and quizzes include material from assigned readings, videos, Moodle notes, and discussions.</w:t>
      </w:r>
    </w:p>
    <w:p w:rsidR="00000000" w:rsidDel="00000000" w:rsidP="00000000" w:rsidRDefault="00000000" w:rsidRPr="00000000" w14:paraId="00000035">
      <w:pPr>
        <w:rPr>
          <w:rFonts w:ascii="Times New Roman" w:cs="Times New Roman" w:eastAsia="Times New Roman" w:hAnsi="Times New Roman"/>
          <w:b w:val="1"/>
          <w:color w:val="1d252d"/>
          <w:sz w:val="24"/>
          <w:szCs w:val="24"/>
        </w:rPr>
      </w:pPr>
      <w:r w:rsidDel="00000000" w:rsidR="00000000" w:rsidRPr="00000000">
        <w:rPr>
          <w:rFonts w:ascii="Times New Roman" w:cs="Times New Roman" w:eastAsia="Times New Roman" w:hAnsi="Times New Roman"/>
          <w:sz w:val="24"/>
          <w:szCs w:val="24"/>
          <w:rtl w:val="0"/>
        </w:rPr>
        <w:t xml:space="preserve">The final exam requires a presentation of young adult or children’s literature.  You are expected to present to a small group during a predetermined time.  More information to come.</w:t>
      </w:r>
      <w:r w:rsidDel="00000000" w:rsidR="00000000" w:rsidRPr="00000000">
        <w:rPr>
          <w:rFonts w:ascii="Times New Roman" w:cs="Times New Roman" w:eastAsia="Times New Roman" w:hAnsi="Times New Roman"/>
          <w:b w:val="1"/>
          <w:color w:val="1d252d"/>
          <w:sz w:val="24"/>
          <w:szCs w:val="24"/>
          <w:rtl w:val="0"/>
        </w:rPr>
        <w:t xml:space="preserve"> </w:t>
      </w:r>
    </w:p>
    <w:p w:rsidR="00000000" w:rsidDel="00000000" w:rsidP="00000000" w:rsidRDefault="00000000" w:rsidRPr="00000000" w14:paraId="00000036">
      <w:pPr>
        <w:rPr>
          <w:rFonts w:ascii="Times New Roman" w:cs="Times New Roman" w:eastAsia="Times New Roman" w:hAnsi="Times New Roman"/>
          <w:b w:val="1"/>
          <w:color w:val="1d252d"/>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color w:val="1d252d"/>
          <w:sz w:val="24"/>
          <w:szCs w:val="24"/>
        </w:rPr>
      </w:pPr>
      <w:r w:rsidDel="00000000" w:rsidR="00000000" w:rsidRPr="00000000">
        <w:rPr>
          <w:rFonts w:ascii="Times New Roman" w:cs="Times New Roman" w:eastAsia="Times New Roman" w:hAnsi="Times New Roman"/>
          <w:b w:val="1"/>
          <w:color w:val="1d252d"/>
          <w:sz w:val="24"/>
          <w:szCs w:val="24"/>
          <w:rtl w:val="0"/>
        </w:rPr>
        <w:t xml:space="preserve">ACADEMIC HONESTY</w:t>
      </w:r>
    </w:p>
    <w:p w:rsidR="00000000" w:rsidDel="00000000" w:rsidP="00000000" w:rsidRDefault="00000000" w:rsidRPr="00000000" w14:paraId="00000038">
      <w:pPr>
        <w:rPr>
          <w:rFonts w:ascii="Times New Roman" w:cs="Times New Roman" w:eastAsia="Times New Roman" w:hAnsi="Times New Roman"/>
          <w:b w:val="1"/>
          <w:color w:val="1d252d"/>
          <w:sz w:val="24"/>
          <w:szCs w:val="24"/>
        </w:rPr>
      </w:pPr>
      <w:r w:rsidDel="00000000" w:rsidR="00000000" w:rsidRPr="00000000">
        <w:rPr>
          <w:rFonts w:ascii="Times New Roman" w:cs="Times New Roman" w:eastAsia="Times New Roman" w:hAnsi="Times New Roman"/>
          <w:b w:val="1"/>
          <w:color w:val="1d252d"/>
          <w:sz w:val="24"/>
          <w:szCs w:val="24"/>
          <w:rtl w:val="0"/>
        </w:rPr>
        <w:t xml:space="preserve">Read LBCC’s statement</w:t>
      </w:r>
      <w:hyperlink r:id="rId10">
        <w:r w:rsidDel="00000000" w:rsidR="00000000" w:rsidRPr="00000000">
          <w:rPr>
            <w:rFonts w:ascii="Times New Roman" w:cs="Times New Roman" w:eastAsia="Times New Roman" w:hAnsi="Times New Roman"/>
            <w:b w:val="1"/>
            <w:color w:val="1d252d"/>
            <w:sz w:val="24"/>
            <w:szCs w:val="24"/>
            <w:rtl w:val="0"/>
          </w:rPr>
          <w:t xml:space="preserve"> </w:t>
        </w:r>
      </w:hyperlink>
      <w:hyperlink r:id="rId11">
        <w:r w:rsidDel="00000000" w:rsidR="00000000" w:rsidRPr="00000000">
          <w:rPr>
            <w:rFonts w:ascii="Times New Roman" w:cs="Times New Roman" w:eastAsia="Times New Roman" w:hAnsi="Times New Roman"/>
            <w:b w:val="1"/>
            <w:color w:val="0000ff"/>
            <w:sz w:val="24"/>
            <w:szCs w:val="24"/>
            <w:u w:val="single"/>
            <w:rtl w:val="0"/>
          </w:rPr>
          <w:t xml:space="preserve">here</w:t>
        </w:r>
      </w:hyperlink>
      <w:r w:rsidDel="00000000" w:rsidR="00000000" w:rsidRPr="00000000">
        <w:rPr>
          <w:rFonts w:ascii="Times New Roman" w:cs="Times New Roman" w:eastAsia="Times New Roman" w:hAnsi="Times New Roman"/>
          <w:b w:val="1"/>
          <w:color w:val="1d252d"/>
          <w:sz w:val="24"/>
          <w:szCs w:val="24"/>
          <w:rtl w:val="0"/>
        </w:rPr>
        <w:t xml:space="preserve">.</w:t>
      </w:r>
    </w:p>
    <w:p w:rsidR="00000000" w:rsidDel="00000000" w:rsidP="00000000" w:rsidRDefault="00000000" w:rsidRPr="00000000" w14:paraId="0000003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at LBCC are responsible for pursuing their studies with honesty and fairness, and in a manner that respects the rights and dignity of others. Students must not engage in acts of dishonesty. Academic dishonesty includes, but is not limited to, such acts as forgery, changing or misuse of college documents and records of identification, cheating, plagiarism, aiding or abetting cheating or plagiarism, knowingly furnishing false information to the college, violating copyright or trademark, or copying college software.</w:t>
      </w:r>
    </w:p>
    <w:p w:rsidR="00000000" w:rsidDel="00000000" w:rsidP="00000000" w:rsidRDefault="00000000" w:rsidRPr="00000000" w14:paraId="0000003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Plagiarism is a type of academic dishonesty that involves the theft of another person’s idea, words, images, music/sounds, or creative works and/or deceit in the representation of who created the work by not properly crediting sources. Plagiarism, one form of cheating or dishonesty, is not just the failure to give credit for an exact quotation. Plagiarism includes both intentional and unintentional acts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In this class, if you engage in plagiarism on an assignment, you will receive a 0 for this assignment.  You will also be reported to Jill Childress, who directs the Board of Student Conduct.  For this reason, we will use Turnitin, a software system which checks for plagiarism, when you submit assignments on Moodle.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SUBMITTING ASSIGNMENTS &amp; CHECKING YOUR GRADES</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submit most assignments on Moodle and use the tool, Turnitin.  Turnitin is an anti-plagiarism software. Because of the late policy and the student contract, the instructor will also provide you with a google document so that you can track your grades.</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two weeks, I plan to complete a grading audit in order to keep up with Moodle posts and grading assignments in a timely manner. You may sign up for a time to assist in this process and receive extra credit. </w:t>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Resources</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We draw from multiple sources throughout this term.  </w:t>
      </w:r>
      <w:r w:rsidDel="00000000" w:rsidR="00000000" w:rsidRPr="00000000">
        <w:rPr>
          <w:rFonts w:ascii="Times New Roman" w:cs="Times New Roman" w:eastAsia="Times New Roman" w:hAnsi="Times New Roman"/>
          <w:sz w:val="24"/>
          <w:szCs w:val="24"/>
          <w:rtl w:val="0"/>
        </w:rPr>
        <w:t xml:space="preserve">We rely on articles, open educational resources and videos.  Be prepared to address many ways of knowing and be open to engaging in different perspectives. All resources will be posted on Moodle and the instructor will review materials prior to reading.</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REQUIREMENTS AND EVALUATION</w:t>
      </w:r>
    </w:p>
    <w:p w:rsidR="00000000" w:rsidDel="00000000" w:rsidP="00000000" w:rsidRDefault="00000000" w:rsidRPr="00000000" w14:paraId="00000047">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What types of assignments, assessments and participation are expected of students?</w:t>
      </w:r>
    </w:p>
    <w:p w:rsidR="00000000" w:rsidDel="00000000" w:rsidP="00000000" w:rsidRDefault="00000000" w:rsidRPr="00000000" w14:paraId="00000048">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49">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Participation</w:t>
      </w:r>
      <w:r w:rsidDel="00000000" w:rsidR="00000000" w:rsidRPr="00000000">
        <w:rPr>
          <w:rFonts w:ascii="Times New Roman" w:cs="Times New Roman" w:eastAsia="Times New Roman" w:hAnsi="Times New Roman"/>
          <w:sz w:val="24"/>
          <w:szCs w:val="24"/>
          <w:rtl w:val="0"/>
        </w:rPr>
        <w:t xml:space="preserve">-Visit the Course moodle site on Monday mornings to understand the week’s expectations</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numPr>
          <w:ilvl w:val="0"/>
          <w:numId w:val="6"/>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Cultural Artifact Bag, Identity Mapping, Civil Rights Slides (10-25 points)</w:t>
      </w:r>
    </w:p>
    <w:p w:rsidR="00000000" w:rsidDel="00000000" w:rsidP="00000000" w:rsidRDefault="00000000" w:rsidRPr="00000000" w14:paraId="0000004C">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Quizzes</w:t>
      </w:r>
      <w:r w:rsidDel="00000000" w:rsidR="00000000" w:rsidRPr="00000000">
        <w:rPr>
          <w:rFonts w:ascii="Times New Roman" w:cs="Times New Roman" w:eastAsia="Times New Roman" w:hAnsi="Times New Roman"/>
          <w:sz w:val="24"/>
          <w:szCs w:val="24"/>
          <w:rtl w:val="0"/>
        </w:rPr>
        <w:t xml:space="preserve">-In class quizzes serve the purpose of accountability for reading.  Most often based on focus questions. (15 points)</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Autobiography Assignment</w:t>
      </w:r>
      <w:r w:rsidDel="00000000" w:rsidR="00000000" w:rsidRPr="00000000">
        <w:rPr>
          <w:rFonts w:ascii="Times New Roman" w:cs="Times New Roman" w:eastAsia="Times New Roman" w:hAnsi="Times New Roman"/>
          <w:sz w:val="24"/>
          <w:szCs w:val="24"/>
          <w:rtl w:val="0"/>
        </w:rPr>
        <w:t xml:space="preserve">-Inclusive of Identity Mapping, Funds of Knowledge, Cultural Tree</w:t>
      </w:r>
      <w:r w:rsidDel="00000000" w:rsidR="00000000" w:rsidRPr="00000000">
        <w:rPr>
          <w:rFonts w:ascii="Times New Roman" w:cs="Times New Roman" w:eastAsia="Times New Roman" w:hAnsi="Times New Roman"/>
          <w:b w:val="1"/>
          <w:sz w:val="24"/>
          <w:szCs w:val="24"/>
          <w:rtl w:val="0"/>
        </w:rPr>
        <w:t xml:space="preserve"> (Due: Week 4)-(50 points)</w:t>
      </w:r>
    </w:p>
    <w:p w:rsidR="00000000" w:rsidDel="00000000" w:rsidP="00000000" w:rsidRDefault="00000000" w:rsidRPr="00000000" w14:paraId="00000050">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numPr>
          <w:ilvl w:val="0"/>
          <w:numId w:val="15"/>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Field Experience Assignment</w:t>
      </w:r>
      <w:r w:rsidDel="00000000" w:rsidR="00000000" w:rsidRPr="00000000">
        <w:rPr>
          <w:rFonts w:ascii="Times New Roman" w:cs="Times New Roman" w:eastAsia="Times New Roman" w:hAnsi="Times New Roman"/>
          <w:sz w:val="24"/>
          <w:szCs w:val="24"/>
          <w:rtl w:val="0"/>
        </w:rPr>
        <w:t xml:space="preserve">-Venture outside your comfort zone and reflect upon your experience.  (Week 7-8)-50 points</w:t>
      </w:r>
      <w:r w:rsidDel="00000000" w:rsidR="00000000" w:rsidRPr="00000000">
        <w:rPr>
          <w:rtl w:val="0"/>
        </w:rPr>
      </w:r>
    </w:p>
    <w:p w:rsidR="00000000" w:rsidDel="00000000" w:rsidP="00000000" w:rsidRDefault="00000000" w:rsidRPr="00000000" w14:paraId="00000052">
      <w:pPr>
        <w:numPr>
          <w:ilvl w:val="0"/>
          <w:numId w:val="7"/>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Civil Rights Presentations: Pamphlets, Digital Slide Presentation (Weeks 5 and 6)</w:t>
      </w:r>
    </w:p>
    <w:p w:rsidR="00000000" w:rsidDel="00000000" w:rsidP="00000000" w:rsidRDefault="00000000" w:rsidRPr="00000000" w14:paraId="00000053">
      <w:pPr>
        <w:numPr>
          <w:ilvl w:val="0"/>
          <w:numId w:val="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Exam-Small Group Children’s Literature/Young Adult Book Presentations (75 points)</w:t>
      </w:r>
    </w:p>
    <w:p w:rsidR="00000000" w:rsidDel="00000000" w:rsidP="00000000" w:rsidRDefault="00000000" w:rsidRPr="00000000" w14:paraId="00000054">
      <w:pPr>
        <w:numPr>
          <w:ilvl w:val="0"/>
          <w:numId w:val="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Extra Credit: Attend any additional campus or community event related to the themes/topics of our course (20 points)</w:t>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   B 80-89%   C 70-79%  D 60-69%   F 0%-59.9%</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ASSIGNMENTS</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assignments will be turned in during class sessions while others require you to turn them in through </w:t>
      </w:r>
      <w:r w:rsidDel="00000000" w:rsidR="00000000" w:rsidRPr="00000000">
        <w:rPr>
          <w:rFonts w:ascii="Times New Roman" w:cs="Times New Roman" w:eastAsia="Times New Roman" w:hAnsi="Times New Roman"/>
          <w:b w:val="1"/>
          <w:sz w:val="24"/>
          <w:szCs w:val="24"/>
          <w:rtl w:val="0"/>
        </w:rPr>
        <w:t xml:space="preserve">our Moodle page.</w:t>
      </w:r>
      <w:r w:rsidDel="00000000" w:rsidR="00000000" w:rsidRPr="00000000">
        <w:rPr>
          <w:rFonts w:ascii="Times New Roman" w:cs="Times New Roman" w:eastAsia="Times New Roman" w:hAnsi="Times New Roman"/>
          <w:sz w:val="24"/>
          <w:szCs w:val="24"/>
          <w:rtl w:val="0"/>
        </w:rPr>
        <w:t xml:space="preserve"> When you submit assignments, I commit to grading them in a timely fashion and providing helpful feedback. If you submit an assignment on time, you have the opportunity to rewrite and resubmit for a better grade.  It is to your benefit that all assignments be turned in on time. That being said, you may turn in late assignments. I will </w:t>
      </w:r>
      <w:r w:rsidDel="00000000" w:rsidR="00000000" w:rsidRPr="00000000">
        <w:rPr>
          <w:rFonts w:ascii="Times New Roman" w:cs="Times New Roman" w:eastAsia="Times New Roman" w:hAnsi="Times New Roman"/>
          <w:b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apply the same time or feedback standards to late assignments and I will grade late assignments in the order that I receive them. With a few exceptions, Assignment due dates are target dates.</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*Assignments due during weeks 1-3 may be turned in by Sat. at midnight of Week 3.</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*Assignments due during weeks 4-6 may be turned in by Sat at midnight of Week 6</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*Assignments due during weeks 7-9 may be turned in by Sat at midnight of Week 9.</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encourage you to submit rewrites in order to improve your writing and possibly earn a higher grade.  Rewrites are due within one week of receiving feedback. </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Exceptions: Week 1: Students who do not show up to class during this first week will be dropped from the class.  The college must adhere to student-drop deadlines to ensure that those who are enrolled in the course remain in the course. </w:t>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All assignments (submitted on Moodle) should be double-spaced and written in 12-point Times font</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Use a standard format (APA or MLA) for all citations.</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Submit assignments using the dropboxes on Moodle. Sometimes assignments will be submitted in class.  Please note that the Writing Center offers assistance and can work with you during any stage of the writing process, from brainstorming to final proofreading.  Extra credit is awarded to students who visit the writing center in order to improve their writing.</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Please use this standard for saving and submitting assignments: Last name _ (name of assignment).  Example: Bunney_Artifact</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Rewrites are strongly encouraged.  An assignment submitted on time or before the due date can be rewritten and resubmitted for a higher grade.  Writing is a process.  </w:t>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VETERANS</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Veterans and active duty military personnel with special circumstances are welcome and encouraged to communicate these, in advance if possible, to the instructor.</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CAMPUS RESOURCES</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http:/linnbenton.edu/cfar</w:t>
        </w:r>
      </w:hyperlink>
      <w:r w:rsidDel="00000000" w:rsidR="00000000" w:rsidRPr="00000000">
        <w:rPr>
          <w:rFonts w:ascii="Times New Roman" w:cs="Times New Roman" w:eastAsia="Times New Roman" w:hAnsi="Times New Roman"/>
          <w:sz w:val="24"/>
          <w:szCs w:val="24"/>
          <w:rtl w:val="0"/>
        </w:rPr>
        <w:t xml:space="preserve"> for steps on how to apply or call 541-917-4789.</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line="288"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LBCC Roadrunner Resources - Housing and Food</w:t>
      </w:r>
    </w:p>
    <w:p w:rsidR="00000000" w:rsidDel="00000000" w:rsidP="00000000" w:rsidRDefault="00000000" w:rsidRPr="00000000" w14:paraId="00000071">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Any student who has difficulty affording groceries or food, or who lacks a safe and stable place to live, is urged to contact a Student Resource Navigator in the Roadrunner Resources Office (T-112): Amanda Stanley, </w:t>
      </w:r>
      <w:r w:rsidDel="00000000" w:rsidR="00000000" w:rsidRPr="00000000">
        <w:rPr>
          <w:rFonts w:ascii="Times New Roman" w:cs="Times New Roman" w:eastAsia="Times New Roman" w:hAnsi="Times New Roman"/>
          <w:color w:val="0563c1"/>
          <w:sz w:val="24"/>
          <w:szCs w:val="24"/>
          <w:highlight w:val="white"/>
          <w:rtl w:val="0"/>
        </w:rPr>
        <w:t xml:space="preserve">stanlea@linnbenton.edu</w:t>
      </w:r>
      <w:r w:rsidDel="00000000" w:rsidR="00000000" w:rsidRPr="00000000">
        <w:rPr>
          <w:rFonts w:ascii="Times New Roman" w:cs="Times New Roman" w:eastAsia="Times New Roman" w:hAnsi="Times New Roman"/>
          <w:sz w:val="24"/>
          <w:szCs w:val="24"/>
          <w:highlight w:val="white"/>
          <w:rtl w:val="0"/>
        </w:rPr>
        <w:t xml:space="preserve">, 541-917-4877. The navigator can connect students to resources. Furthermore, please talk with your instructor if you are comfortable doing so.</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Email Template</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________, Professor _________,</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____ from Ed 219.  I have a question about the _______ assignment.  Where can I find the reading about culture?</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pay attention to spelling and grammar when you compose an email.  </w:t>
      </w:r>
    </w:p>
    <w:p w:rsidR="00000000" w:rsidDel="00000000" w:rsidP="00000000" w:rsidRDefault="00000000" w:rsidRPr="00000000" w14:paraId="0000007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 219 Assignments </w:t>
      </w:r>
    </w:p>
    <w:p w:rsidR="00000000" w:rsidDel="00000000" w:rsidP="00000000" w:rsidRDefault="00000000" w:rsidRPr="00000000" w14:paraId="0000008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instructor reserves the right to make minor changes in response to student learning and pacing of the course.  The most accurate reading assignments will be posted on Moodle</w:t>
      </w:r>
    </w:p>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645"/>
        <w:gridCol w:w="3570"/>
        <w:gridCol w:w="4215"/>
        <w:tblGridChange w:id="0">
          <w:tblGrid>
            <w:gridCol w:w="855"/>
            <w:gridCol w:w="645"/>
            <w:gridCol w:w="3570"/>
            <w:gridCol w:w="42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Theme/Resources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culture?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comprises a community?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Culture Got to Do with it?  </w:t>
            </w:r>
            <w:hyperlink r:id="rId14">
              <w:r w:rsidDel="00000000" w:rsidR="00000000" w:rsidRPr="00000000">
                <w:rPr>
                  <w:rFonts w:ascii="Times New Roman" w:cs="Times New Roman" w:eastAsia="Times New Roman" w:hAnsi="Times New Roman"/>
                  <w:color w:val="1155cc"/>
                  <w:sz w:val="24"/>
                  <w:szCs w:val="24"/>
                  <w:u w:val="single"/>
                  <w:rtl w:val="0"/>
                </w:rPr>
                <w:t xml:space="preserve">https://wakelet.com/wake/xZiCwUZLedk8_JRooPyIq</w:t>
              </w:r>
            </w:hyperlink>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Zaretta Hammond (2014) Chapter 2: The Culture Tree</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 </w:t>
            </w:r>
            <w:hyperlink r:id="rId15">
              <w:r w:rsidDel="00000000" w:rsidR="00000000" w:rsidRPr="00000000">
                <w:rPr>
                  <w:rFonts w:ascii="Times New Roman" w:cs="Times New Roman" w:eastAsia="Times New Roman" w:hAnsi="Times New Roman"/>
                  <w:color w:val="1155cc"/>
                  <w:u w:val="single"/>
                  <w:rtl w:val="0"/>
                </w:rPr>
                <w:t xml:space="preserve">Cultural Artifact Bag.</w:t>
              </w:r>
            </w:hyperlink>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Optional: </w:t>
            </w:r>
            <w:hyperlink r:id="rId16">
              <w:r w:rsidDel="00000000" w:rsidR="00000000" w:rsidRPr="00000000">
                <w:rPr>
                  <w:rFonts w:ascii="Times New Roman" w:cs="Times New Roman" w:eastAsia="Times New Roman" w:hAnsi="Times New Roman"/>
                  <w:color w:val="1155cc"/>
                  <w:u w:val="single"/>
                  <w:rtl w:val="0"/>
                </w:rPr>
                <w:t xml:space="preserve">Know Your Why</w:t>
              </w:r>
            </w:hyperlink>
            <w:r w:rsidDel="00000000" w:rsidR="00000000" w:rsidRPr="00000000">
              <w:rPr>
                <w:rFonts w:ascii="Times New Roman" w:cs="Times New Roman" w:eastAsia="Times New Roman" w:hAnsi="Times New Roman"/>
                <w:rtl w:val="0"/>
              </w:rPr>
              <w:t xml:space="preserve"> video</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Cultural Artifact Bag</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 Quiz-opens Wed; closes Sunday</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Cultural Artifact Bag Slideshow-opens Tuesday: Post and Comment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Identity; Danger of a Single Story, Identity Mapping; In Class Quiz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sz w:val="21"/>
                  <w:szCs w:val="21"/>
                  <w:u w:val="single"/>
                  <w:shd w:fill="f8fafb" w:val="clear"/>
                  <w:rtl w:val="0"/>
                </w:rPr>
                <w:t xml:space="preserve">Social capital</w:t>
              </w:r>
            </w:hyperlink>
            <w:r w:rsidDel="00000000" w:rsidR="00000000" w:rsidRPr="00000000">
              <w:rPr>
                <w:rFonts w:ascii="Times New Roman" w:cs="Times New Roman" w:eastAsia="Times New Roman" w:hAnsi="Times New Roman"/>
                <w:color w:val="656565"/>
                <w:sz w:val="21"/>
                <w:szCs w:val="21"/>
                <w:shd w:fill="f8fafb" w:val="clear"/>
                <w:rtl w:val="0"/>
              </w:rPr>
              <w:t xml:space="preserve"> by </w:t>
            </w:r>
            <w:hyperlink r:id="rId18">
              <w:r w:rsidDel="00000000" w:rsidR="00000000" w:rsidRPr="00000000">
                <w:rPr>
                  <w:rFonts w:ascii="Times New Roman" w:cs="Times New Roman" w:eastAsia="Times New Roman" w:hAnsi="Times New Roman"/>
                  <w:color w:val="428bca"/>
                  <w:sz w:val="21"/>
                  <w:szCs w:val="21"/>
                  <w:shd w:fill="f8fafb" w:val="clear"/>
                  <w:rtl w:val="0"/>
                </w:rPr>
                <w:t xml:space="preserve">Nick Youngson</w:t>
              </w:r>
            </w:hyperlink>
            <w:r w:rsidDel="00000000" w:rsidR="00000000" w:rsidRPr="00000000">
              <w:rPr>
                <w:rFonts w:ascii="Times New Roman" w:cs="Times New Roman" w:eastAsia="Times New Roman" w:hAnsi="Times New Roman"/>
                <w:color w:val="656565"/>
                <w:sz w:val="21"/>
                <w:szCs w:val="21"/>
                <w:shd w:fill="f8fafb" w:val="clear"/>
                <w:rtl w:val="0"/>
              </w:rPr>
              <w:t xml:space="preserve"> is licensed under </w:t>
            </w:r>
            <w:hyperlink r:id="rId19">
              <w:r w:rsidDel="00000000" w:rsidR="00000000" w:rsidRPr="00000000">
                <w:rPr>
                  <w:rFonts w:ascii="Times New Roman" w:cs="Times New Roman" w:eastAsia="Times New Roman" w:hAnsi="Times New Roman"/>
                  <w:color w:val="428bca"/>
                  <w:sz w:val="21"/>
                  <w:szCs w:val="21"/>
                  <w:shd w:fill="f8fafb" w:val="clear"/>
                  <w:rtl w:val="0"/>
                </w:rPr>
                <w:t xml:space="preserve">CC BY-SA 3.0</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6">
            <w:pPr>
              <w:shd w:fill="ffffff" w:val="clear"/>
              <w:spacing w:after="240" w:lineRule="auto"/>
              <w:rPr>
                <w:rFonts w:ascii="Times New Roman" w:cs="Times New Roman" w:eastAsia="Times New Roman" w:hAnsi="Times New Roman"/>
                <w:color w:val="305aa5"/>
              </w:rPr>
            </w:pPr>
            <w:hyperlink r:id="rId20">
              <w:r w:rsidDel="00000000" w:rsidR="00000000" w:rsidRPr="00000000">
                <w:rPr>
                  <w:rFonts w:ascii="Times New Roman" w:cs="Times New Roman" w:eastAsia="Times New Roman" w:hAnsi="Times New Roman"/>
                  <w:color w:val="1155cc"/>
                  <w:u w:val="single"/>
                  <w:rtl w:val="0"/>
                </w:rPr>
                <w:t xml:space="preserve">Brookings Report: Relationships, Who You Know and Social Capital</w:t>
              </w:r>
            </w:hyperlink>
            <w:r w:rsidDel="00000000" w:rsidR="00000000" w:rsidRPr="00000000">
              <w:rPr>
                <w:rtl w:val="0"/>
              </w:rPr>
            </w:r>
          </w:p>
          <w:p w:rsidR="00000000" w:rsidDel="00000000" w:rsidP="00000000" w:rsidRDefault="00000000" w:rsidRPr="00000000" w14:paraId="00000097">
            <w:pPr>
              <w:shd w:fill="ffffff" w:val="clear"/>
              <w:spacing w:after="240" w:lineRule="auto"/>
              <w:rPr>
                <w:rFonts w:ascii="Times New Roman" w:cs="Times New Roman" w:eastAsia="Times New Roman" w:hAnsi="Times New Roman"/>
                <w:color w:val="305aa5"/>
              </w:rPr>
            </w:pPr>
            <w:hyperlink r:id="rId21">
              <w:r w:rsidDel="00000000" w:rsidR="00000000" w:rsidRPr="00000000">
                <w:rPr>
                  <w:rFonts w:ascii="Times New Roman" w:cs="Times New Roman" w:eastAsia="Times New Roman" w:hAnsi="Times New Roman"/>
                  <w:color w:val="305aa5"/>
                  <w:rtl w:val="0"/>
                </w:rPr>
                <w:t xml:space="preserve">ED Surge: Student Success</w:t>
              </w:r>
            </w:hyperlink>
            <w:r w:rsidDel="00000000" w:rsidR="00000000" w:rsidRPr="00000000">
              <w:rPr>
                <w:rtl w:val="0"/>
              </w:rPr>
            </w:r>
          </w:p>
          <w:p w:rsidR="00000000" w:rsidDel="00000000" w:rsidP="00000000" w:rsidRDefault="00000000" w:rsidRPr="00000000" w14:paraId="00000098">
            <w:pPr>
              <w:shd w:fill="ffffff" w:val="clear"/>
              <w:spacing w:after="240" w:lineRule="auto"/>
              <w:rPr>
                <w:rFonts w:ascii="Times New Roman" w:cs="Times New Roman" w:eastAsia="Times New Roman" w:hAnsi="Times New Roman"/>
                <w:color w:val="1d2125"/>
                <w:sz w:val="20"/>
                <w:szCs w:val="20"/>
              </w:rPr>
            </w:pPr>
            <w:r w:rsidDel="00000000" w:rsidR="00000000" w:rsidRPr="00000000">
              <w:rPr>
                <w:rFonts w:ascii="Times New Roman" w:cs="Times New Roman" w:eastAsia="Times New Roman" w:hAnsi="Times New Roman"/>
                <w:color w:val="305aa5"/>
                <w:rtl w:val="0"/>
              </w:rPr>
              <w:t xml:space="preserve">Watch: </w:t>
            </w:r>
            <w:r w:rsidDel="00000000" w:rsidR="00000000" w:rsidRPr="00000000">
              <w:rPr>
                <w:rtl w:val="0"/>
              </w:rPr>
            </w:r>
          </w:p>
          <w:p w:rsidR="00000000" w:rsidDel="00000000" w:rsidP="00000000" w:rsidRDefault="00000000" w:rsidRPr="00000000" w14:paraId="00000099">
            <w:pPr>
              <w:shd w:fill="ffffff" w:val="clear"/>
              <w:spacing w:after="240" w:lineRule="auto"/>
              <w:rPr>
                <w:rFonts w:ascii="Times New Roman" w:cs="Times New Roman" w:eastAsia="Times New Roman" w:hAnsi="Times New Roman"/>
                <w:color w:val="1d2125"/>
              </w:rPr>
            </w:pPr>
            <w:hyperlink r:id="rId22">
              <w:r w:rsidDel="00000000" w:rsidR="00000000" w:rsidRPr="00000000">
                <w:rPr>
                  <w:rFonts w:ascii="Times New Roman" w:cs="Times New Roman" w:eastAsia="Times New Roman" w:hAnsi="Times New Roman"/>
                  <w:color w:val="305aa5"/>
                  <w:rtl w:val="0"/>
                </w:rPr>
                <w:t xml:space="preserve">The Danger of a Single Story</w:t>
              </w:r>
            </w:hyperlink>
            <w:r w:rsidDel="00000000" w:rsidR="00000000" w:rsidRPr="00000000">
              <w:rPr>
                <w:rFonts w:ascii="Times New Roman" w:cs="Times New Roman" w:eastAsia="Times New Roman" w:hAnsi="Times New Roman"/>
                <w:color w:val="1d2125"/>
                <w:rtl w:val="0"/>
              </w:rPr>
              <w:t xml:space="preserve"> in preparation for class.  What are some single stories told about your life?  As a community college student?  Let’s brainstorm.</w:t>
            </w:r>
          </w:p>
          <w:p w:rsidR="00000000" w:rsidDel="00000000" w:rsidP="00000000" w:rsidRDefault="00000000" w:rsidRPr="00000000" w14:paraId="0000009A">
            <w:pPr>
              <w:shd w:fill="ffffff" w:val="clear"/>
              <w:spacing w:after="240" w:lineRule="auto"/>
              <w:rPr>
                <w:rFonts w:ascii="Times New Roman" w:cs="Times New Roman" w:eastAsia="Times New Roman" w:hAnsi="Times New Roman"/>
                <w:color w:val="1d2125"/>
              </w:rPr>
            </w:pPr>
            <w:r w:rsidDel="00000000" w:rsidR="00000000" w:rsidRPr="00000000">
              <w:rPr>
                <w:rFonts w:ascii="Times New Roman" w:cs="Times New Roman" w:eastAsia="Times New Roman" w:hAnsi="Times New Roman"/>
                <w:color w:val="1d2125"/>
                <w:rtl w:val="0"/>
              </w:rPr>
              <w:t xml:space="preserve"> We will start to discuss the concept of the Single Story as it pertains to our own lives and identities.  </w:t>
            </w:r>
          </w:p>
          <w:p w:rsidR="00000000" w:rsidDel="00000000" w:rsidP="00000000" w:rsidRDefault="00000000" w:rsidRPr="00000000" w14:paraId="0000009B">
            <w:pPr>
              <w:shd w:fill="ffffff" w:val="clear"/>
              <w:spacing w:after="240" w:lineRule="auto"/>
              <w:rPr>
                <w:rFonts w:ascii="Times New Roman" w:cs="Times New Roman" w:eastAsia="Times New Roman" w:hAnsi="Times New Roman"/>
                <w:color w:val="1d2125"/>
              </w:rPr>
            </w:pPr>
            <w:r w:rsidDel="00000000" w:rsidR="00000000" w:rsidRPr="00000000">
              <w:rPr>
                <w:rFonts w:ascii="Times New Roman" w:cs="Times New Roman" w:eastAsia="Times New Roman" w:hAnsi="Times New Roman"/>
                <w:color w:val="1d2125"/>
                <w:rtl w:val="0"/>
              </w:rPr>
              <w:t xml:space="preserve">5. Identity Maps-Who are we as individuals?  </w:t>
            </w:r>
            <w:hyperlink r:id="rId23">
              <w:r w:rsidDel="00000000" w:rsidR="00000000" w:rsidRPr="00000000">
                <w:rPr>
                  <w:rFonts w:ascii="Times New Roman" w:cs="Times New Roman" w:eastAsia="Times New Roman" w:hAnsi="Times New Roman"/>
                  <w:color w:val="1155cc"/>
                  <w:u w:val="single"/>
                  <w:rtl w:val="0"/>
                </w:rPr>
                <w:t xml:space="preserve">Facing History and Ourselves</w:t>
              </w:r>
            </w:hyperlink>
            <w:r w:rsidDel="00000000" w:rsidR="00000000" w:rsidRPr="00000000">
              <w:rPr>
                <w:rFonts w:ascii="Times New Roman" w:cs="Times New Roman" w:eastAsia="Times New Roman" w:hAnsi="Times New Roman"/>
                <w:color w:val="1d2125"/>
                <w:rtl w:val="0"/>
              </w:rPr>
              <w:t xml:space="preserve">  What is the role of identity in K-12 classrooms?  How can these lessons fit into the concept of classroom community?</w:t>
            </w:r>
          </w:p>
          <w:p w:rsidR="00000000" w:rsidDel="00000000" w:rsidP="00000000" w:rsidRDefault="00000000" w:rsidRPr="00000000" w14:paraId="0000009C">
            <w:pPr>
              <w:shd w:fill="ffffff" w:val="clear"/>
              <w:spacing w:after="240" w:lineRule="auto"/>
              <w:rPr>
                <w:rFonts w:ascii="Times New Roman" w:cs="Times New Roman" w:eastAsia="Times New Roman" w:hAnsi="Times New Roman"/>
                <w:color w:val="1d2125"/>
              </w:rPr>
            </w:pPr>
            <w:r w:rsidDel="00000000" w:rsidR="00000000" w:rsidRPr="00000000">
              <w:rPr>
                <w:rFonts w:ascii="Times New Roman" w:cs="Times New Roman" w:eastAsia="Times New Roman" w:hAnsi="Times New Roman"/>
                <w:color w:val="1d2125"/>
                <w:rtl w:val="0"/>
              </w:rPr>
              <w:t xml:space="preserve">Due Identity Map</w:t>
            </w:r>
          </w:p>
          <w:p w:rsidR="00000000" w:rsidDel="00000000" w:rsidP="00000000" w:rsidRDefault="00000000" w:rsidRPr="00000000" w14:paraId="0000009D">
            <w:pPr>
              <w:shd w:fill="ffffff" w:val="clear"/>
              <w:spacing w:after="240" w:lineRule="auto"/>
              <w:rPr>
                <w:rFonts w:ascii="Times New Roman" w:cs="Times New Roman" w:eastAsia="Times New Roman" w:hAnsi="Times New Roman"/>
                <w:color w:val="1d2125"/>
              </w:rPr>
            </w:pPr>
            <w:r w:rsidDel="00000000" w:rsidR="00000000" w:rsidRPr="00000000">
              <w:rPr>
                <w:rFonts w:ascii="Times New Roman" w:cs="Times New Roman" w:eastAsia="Times New Roman" w:hAnsi="Times New Roman"/>
                <w:color w:val="1d2125"/>
                <w:rtl w:val="0"/>
              </w:rPr>
              <w:t xml:space="preserve">Quiz: Social Capital and Single Stories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Hidden Bias/Learning Styles (Video: Headscarf) Identifying book bias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Style w:val="Heading5"/>
              <w:keepNext w:val="0"/>
              <w:keepLines w:val="0"/>
              <w:shd w:fill="ffffff" w:val="clear"/>
              <w:spacing w:after="40" w:before="0" w:line="288" w:lineRule="auto"/>
              <w:rPr>
                <w:rFonts w:ascii="Times New Roman" w:cs="Times New Roman" w:eastAsia="Times New Roman" w:hAnsi="Times New Roman"/>
                <w:color w:val="305aa5"/>
                <w:sz w:val="20"/>
                <w:szCs w:val="20"/>
              </w:rPr>
            </w:pPr>
            <w:bookmarkStart w:colFirst="0" w:colLast="0" w:name="_unapi0ea8rh5" w:id="0"/>
            <w:bookmarkEnd w:id="0"/>
            <w:r w:rsidDel="00000000" w:rsidR="00000000" w:rsidRPr="00000000">
              <w:rPr>
                <w:rFonts w:ascii="Times New Roman" w:cs="Times New Roman" w:eastAsia="Times New Roman" w:hAnsi="Times New Roman"/>
                <w:color w:val="1d2125"/>
                <w:sz w:val="20"/>
                <w:szCs w:val="20"/>
                <w:rtl w:val="0"/>
              </w:rPr>
              <w:t xml:space="preserve">Beyond Race Cultural Influences on Human Social Life-please read pp. 1-6; from Module 1, Culture and Meaning to Theoretical Perspectives of Culture.  Here is the link: </w:t>
            </w:r>
            <w:hyperlink r:id="rId24">
              <w:r w:rsidDel="00000000" w:rsidR="00000000" w:rsidRPr="00000000">
                <w:rPr>
                  <w:rFonts w:ascii="Times New Roman" w:cs="Times New Roman" w:eastAsia="Times New Roman" w:hAnsi="Times New Roman"/>
                  <w:color w:val="305aa5"/>
                  <w:sz w:val="20"/>
                  <w:szCs w:val="20"/>
                  <w:rtl w:val="0"/>
                </w:rPr>
                <w:t xml:space="preserve">Beyond Race</w:t>
              </w:r>
            </w:hyperlink>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Bring a Quote from the video, “Danger of a Single Story” to submit on the nearpod slideshow.</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Culture and meaning Reading: From Beyond Race-Discuss with a small group and then answer questions.</w:t>
            </w:r>
          </w:p>
          <w:p w:rsidR="00000000" w:rsidDel="00000000" w:rsidP="00000000" w:rsidRDefault="00000000" w:rsidRPr="00000000" w14:paraId="000000A7">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from Session #3: Pair Share.</w:t>
            </w:r>
          </w:p>
          <w:p w:rsidR="00000000" w:rsidDel="00000000" w:rsidP="00000000" w:rsidRDefault="00000000" w:rsidRPr="00000000" w14:paraId="000000A8">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Implicit Bias? Slideshow-Begin Discussion</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Questions/Reflection Due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Advising and Equity/Social Class  (Autobiography Due) In Class Quiz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4: a) Begin Book Bias Exploration.  </w:t>
            </w:r>
            <w:hyperlink r:id="rId25">
              <w:r w:rsidDel="00000000" w:rsidR="00000000" w:rsidRPr="00000000">
                <w:rPr>
                  <w:rFonts w:ascii="Times New Roman" w:cs="Times New Roman" w:eastAsia="Times New Roman" w:hAnsi="Times New Roman"/>
                  <w:color w:val="305aa5"/>
                  <w:rtl w:val="0"/>
                </w:rPr>
                <w:t xml:space="preserve">Here</w:t>
              </w:r>
            </w:hyperlink>
            <w:r w:rsidDel="00000000" w:rsidR="00000000" w:rsidRPr="00000000">
              <w:rPr>
                <w:rFonts w:ascii="Times New Roman" w:cs="Times New Roman" w:eastAsia="Times New Roman" w:hAnsi="Times New Roman"/>
                <w:rtl w:val="0"/>
              </w:rPr>
              <w:t xml:space="preserve"> is the link to the website from the University of Iowa which contains an evaluation criteria to view children's books.  </w:t>
            </w:r>
            <w:hyperlink r:id="rId26">
              <w:r w:rsidDel="00000000" w:rsidR="00000000" w:rsidRPr="00000000">
                <w:rPr>
                  <w:rFonts w:ascii="Times New Roman" w:cs="Times New Roman" w:eastAsia="Times New Roman" w:hAnsi="Times New Roman"/>
                  <w:color w:val="305aa5"/>
                  <w:rtl w:val="0"/>
                </w:rPr>
                <w:t xml:space="preserve">Here</w:t>
              </w:r>
            </w:hyperlink>
            <w:r w:rsidDel="00000000" w:rsidR="00000000" w:rsidRPr="00000000">
              <w:rPr>
                <w:rFonts w:ascii="Times New Roman" w:cs="Times New Roman" w:eastAsia="Times New Roman" w:hAnsi="Times New Roman"/>
                <w:rtl w:val="0"/>
              </w:rPr>
              <w:t xml:space="preserve"> is the link to activity.  Due: </w:t>
            </w:r>
            <w:r w:rsidDel="00000000" w:rsidR="00000000" w:rsidRPr="00000000">
              <w:rPr>
                <w:rFonts w:ascii="Times New Roman" w:cs="Times New Roman" w:eastAsia="Times New Roman" w:hAnsi="Times New Roman"/>
                <w:b w:val="1"/>
                <w:rtl w:val="0"/>
              </w:rPr>
              <w:t xml:space="preserve">Book Bias Activity</w:t>
            </w:r>
            <w:r w:rsidDel="00000000" w:rsidR="00000000" w:rsidRPr="00000000">
              <w:rPr>
                <w:rFonts w:ascii="Times New Roman" w:cs="Times New Roman" w:eastAsia="Times New Roman" w:hAnsi="Times New Roman"/>
                <w:rtl w:val="0"/>
              </w:rPr>
              <w:t xml:space="preserve"> (you may work with a partner or triad).  </w:t>
            </w:r>
          </w:p>
          <w:p w:rsidR="00000000" w:rsidDel="00000000" w:rsidP="00000000" w:rsidRDefault="00000000" w:rsidRPr="00000000" w14:paraId="000000AE">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Watch the video: </w:t>
            </w:r>
            <w:hyperlink r:id="rId27">
              <w:r w:rsidDel="00000000" w:rsidR="00000000" w:rsidRPr="00000000">
                <w:rPr>
                  <w:color w:val="0000ee"/>
                  <w:u w:val="single"/>
                  <w:shd w:fill="auto" w:val="clear"/>
                  <w:rtl w:val="0"/>
                </w:rPr>
                <w:t xml:space="preserve">What does my headscarf mean to you? | Yassmin Abdel-Magied</w:t>
              </w:r>
            </w:hyperlink>
            <w:r w:rsidDel="00000000" w:rsidR="00000000" w:rsidRPr="00000000">
              <w:rPr>
                <w:rtl w:val="0"/>
              </w:rPr>
            </w:r>
          </w:p>
          <w:p w:rsidR="00000000" w:rsidDel="00000000" w:rsidP="00000000" w:rsidRDefault="00000000" w:rsidRPr="00000000" w14:paraId="000000B0">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Forum Due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Social Categories; In-class Jigsaw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5</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Week Five, read</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hd w:fill="ffffff" w:val="clear"/>
              <w:spacing w:after="240" w:lineRule="auto"/>
              <w:rPr>
                <w:rFonts w:ascii="Times New Roman" w:cs="Times New Roman" w:eastAsia="Times New Roman" w:hAnsi="Times New Roman"/>
                <w:color w:val="1d2125"/>
              </w:rPr>
            </w:pPr>
            <w:r w:rsidDel="00000000" w:rsidR="00000000" w:rsidRPr="00000000">
              <w:rPr>
                <w:rFonts w:ascii="Times New Roman" w:cs="Times New Roman" w:eastAsia="Times New Roman" w:hAnsi="Times New Roman"/>
                <w:color w:val="1d2125"/>
                <w:rtl w:val="0"/>
              </w:rPr>
              <w:t xml:space="preserve">1. a) </w:t>
            </w:r>
            <w:hyperlink r:id="rId28">
              <w:r w:rsidDel="00000000" w:rsidR="00000000" w:rsidRPr="00000000">
                <w:rPr>
                  <w:rFonts w:ascii="Times New Roman" w:cs="Times New Roman" w:eastAsia="Times New Roman" w:hAnsi="Times New Roman"/>
                  <w:color w:val="1155cc"/>
                  <w:u w:val="single"/>
                  <w:rtl w:val="0"/>
                </w:rPr>
                <w:t xml:space="preserve">Tara Westover: "I am not the American Dream" (link)</w:t>
              </w:r>
            </w:hyperlink>
            <w:r w:rsidDel="00000000" w:rsidR="00000000" w:rsidRPr="00000000">
              <w:rPr>
                <w:rtl w:val="0"/>
              </w:rPr>
            </w:r>
          </w:p>
          <w:p w:rsidR="00000000" w:rsidDel="00000000" w:rsidP="00000000" w:rsidRDefault="00000000" w:rsidRPr="00000000" w14:paraId="000000B9">
            <w:pPr>
              <w:shd w:fill="ffffff" w:val="clear"/>
              <w:spacing w:after="240" w:lineRule="auto"/>
              <w:rPr>
                <w:rFonts w:ascii="Times New Roman" w:cs="Times New Roman" w:eastAsia="Times New Roman" w:hAnsi="Times New Roman"/>
                <w:color w:val="1d2125"/>
              </w:rPr>
            </w:pPr>
            <w:r w:rsidDel="00000000" w:rsidR="00000000" w:rsidRPr="00000000">
              <w:rPr>
                <w:rFonts w:ascii="Times New Roman" w:cs="Times New Roman" w:eastAsia="Times New Roman" w:hAnsi="Times New Roman"/>
                <w:color w:val="1d2125"/>
                <w:rtl w:val="0"/>
              </w:rPr>
              <w:t xml:space="preserve">and</w:t>
            </w:r>
          </w:p>
          <w:p w:rsidR="00000000" w:rsidDel="00000000" w:rsidP="00000000" w:rsidRDefault="00000000" w:rsidRPr="00000000" w14:paraId="000000BA">
            <w:pPr>
              <w:shd w:fill="ffffff" w:val="clear"/>
              <w:spacing w:after="240" w:lineRule="auto"/>
              <w:rPr>
                <w:rFonts w:ascii="Times New Roman" w:cs="Times New Roman" w:eastAsia="Times New Roman" w:hAnsi="Times New Roman"/>
                <w:color w:val="1d2125"/>
              </w:rPr>
            </w:pPr>
            <w:r w:rsidDel="00000000" w:rsidR="00000000" w:rsidRPr="00000000">
              <w:rPr>
                <w:rFonts w:ascii="Times New Roman" w:cs="Times New Roman" w:eastAsia="Times New Roman" w:hAnsi="Times New Roman"/>
                <w:color w:val="1d2125"/>
                <w:rtl w:val="0"/>
              </w:rPr>
              <w:t xml:space="preserve">b) </w:t>
            </w:r>
            <w:hyperlink r:id="rId29">
              <w:r w:rsidDel="00000000" w:rsidR="00000000" w:rsidRPr="00000000">
                <w:rPr>
                  <w:rFonts w:ascii="Times New Roman" w:cs="Times New Roman" w:eastAsia="Times New Roman" w:hAnsi="Times New Roman"/>
                  <w:color w:val="1155cc"/>
                  <w:u w:val="single"/>
                  <w:rtl w:val="0"/>
                </w:rPr>
                <w:t xml:space="preserve">Differences in Advising Amongst Colleges: Narrowing Gaps (links for articles provided last week) (link)</w:t>
              </w:r>
            </w:hyperlink>
            <w:r w:rsidDel="00000000" w:rsidR="00000000" w:rsidRPr="00000000">
              <w:rPr>
                <w:rtl w:val="0"/>
              </w:rPr>
            </w:r>
          </w:p>
          <w:p w:rsidR="00000000" w:rsidDel="00000000" w:rsidP="00000000" w:rsidRDefault="00000000" w:rsidRPr="00000000" w14:paraId="000000BB">
            <w:pPr>
              <w:shd w:fill="ffffff" w:val="clear"/>
              <w:spacing w:after="240" w:lineRule="auto"/>
              <w:rPr>
                <w:rFonts w:ascii="Times New Roman" w:cs="Times New Roman" w:eastAsia="Times New Roman" w:hAnsi="Times New Roman"/>
                <w:color w:val="1d2125"/>
              </w:rPr>
            </w:pPr>
            <w:r w:rsidDel="00000000" w:rsidR="00000000" w:rsidRPr="00000000">
              <w:rPr>
                <w:rFonts w:ascii="Times New Roman" w:cs="Times New Roman" w:eastAsia="Times New Roman" w:hAnsi="Times New Roman"/>
                <w:color w:val="1d2125"/>
                <w:rtl w:val="0"/>
              </w:rPr>
              <w:t xml:space="preserve">2. 3-2-1 Activity with a Partner  </w:t>
            </w:r>
            <w:hyperlink r:id="rId30">
              <w:r w:rsidDel="00000000" w:rsidR="00000000" w:rsidRPr="00000000">
                <w:rPr>
                  <w:rFonts w:ascii="Times New Roman" w:cs="Times New Roman" w:eastAsia="Times New Roman" w:hAnsi="Times New Roman"/>
                  <w:color w:val="1155cc"/>
                  <w:u w:val="single"/>
                  <w:rtl w:val="0"/>
                </w:rPr>
                <w:t xml:space="preserve">Here is an example of the 3-2-1 Partner Reflection.</w:t>
              </w:r>
            </w:hyperlink>
            <w:r w:rsidDel="00000000" w:rsidR="00000000" w:rsidRPr="00000000">
              <w:rPr>
                <w:rFonts w:ascii="Times New Roman" w:cs="Times New Roman" w:eastAsia="Times New Roman" w:hAnsi="Times New Roman"/>
                <w:color w:val="1d2125"/>
                <w:rtl w:val="0"/>
              </w:rPr>
              <w:t xml:space="preserve"> Each pair submits one 321 activity</w:t>
            </w:r>
            <w:r w:rsidDel="00000000" w:rsidR="00000000" w:rsidRPr="00000000">
              <w:rPr>
                <w:rtl w:val="0"/>
              </w:rPr>
            </w:r>
          </w:p>
          <w:p w:rsidR="00000000" w:rsidDel="00000000" w:rsidP="00000000" w:rsidRDefault="00000000" w:rsidRPr="00000000" w14:paraId="000000BC">
            <w:pPr>
              <w:shd w:fill="ffffff" w:val="clear"/>
              <w:spacing w:after="240" w:lineRule="auto"/>
              <w:rPr>
                <w:rFonts w:ascii="Times New Roman" w:cs="Times New Roman" w:eastAsia="Times New Roman" w:hAnsi="Times New Roman"/>
                <w:color w:val="305aa5"/>
              </w:rPr>
            </w:pPr>
            <w:r w:rsidDel="00000000" w:rsidR="00000000" w:rsidRPr="00000000">
              <w:rPr>
                <w:rFonts w:ascii="Times New Roman" w:cs="Times New Roman" w:eastAsia="Times New Roman" w:hAnsi="Times New Roman"/>
                <w:color w:val="1d2125"/>
                <w:rtl w:val="0"/>
              </w:rPr>
              <w:t xml:space="preserve">4. Next week and homework.  Please sign up for 2 topics.  See </w:t>
            </w:r>
            <w:hyperlink r:id="rId31">
              <w:r w:rsidDel="00000000" w:rsidR="00000000" w:rsidRPr="00000000">
                <w:rPr>
                  <w:rFonts w:ascii="Times New Roman" w:cs="Times New Roman" w:eastAsia="Times New Roman" w:hAnsi="Times New Roman"/>
                  <w:color w:val="305aa5"/>
                  <w:rtl w:val="0"/>
                </w:rPr>
                <w:t xml:space="preserve">jigsaw activity.</w:t>
              </w:r>
            </w:hyperlink>
            <w:r w:rsidDel="00000000" w:rsidR="00000000" w:rsidRPr="00000000">
              <w:rPr>
                <w:rtl w:val="0"/>
              </w:rPr>
            </w:r>
          </w:p>
          <w:p w:rsidR="00000000" w:rsidDel="00000000" w:rsidP="00000000" w:rsidRDefault="00000000" w:rsidRPr="00000000" w14:paraId="000000BD">
            <w:pPr>
              <w:shd w:fill="ffffff" w:val="clear"/>
              <w:spacing w:after="240" w:lineRule="auto"/>
              <w:rPr>
                <w:rFonts w:ascii="Times New Roman" w:cs="Times New Roman" w:eastAsia="Times New Roman" w:hAnsi="Times New Roman"/>
                <w:color w:val="1d2125"/>
              </w:rPr>
            </w:pPr>
            <w:r w:rsidDel="00000000" w:rsidR="00000000" w:rsidRPr="00000000">
              <w:rPr>
                <w:rFonts w:ascii="Times New Roman" w:cs="Times New Roman" w:eastAsia="Times New Roman" w:hAnsi="Times New Roman"/>
                <w:color w:val="1d2125"/>
                <w:rtl w:val="0"/>
              </w:rPr>
              <w:t xml:space="preserve">Watch LB Implicit Bias Hiring Videos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321 Activity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Civil Rights: </w:t>
            </w:r>
            <w:hyperlink r:id="rId32">
              <w:r w:rsidDel="00000000" w:rsidR="00000000" w:rsidRPr="00000000">
                <w:rPr>
                  <w:rFonts w:ascii="Times New Roman" w:cs="Times New Roman" w:eastAsia="Times New Roman" w:hAnsi="Times New Roman"/>
                  <w:b w:val="1"/>
                  <w:color w:val="1155cc"/>
                  <w:sz w:val="24"/>
                  <w:szCs w:val="24"/>
                  <w:u w:val="single"/>
                  <w:rtl w:val="0"/>
                </w:rPr>
                <w:t xml:space="preserve">https://www.civilrightsteaching.org/framing-movement/and-the-youth-shall-lead-us/</w:t>
              </w:r>
            </w:hyperlink>
            <w:r w:rsidDel="00000000" w:rsidR="00000000" w:rsidRPr="00000000">
              <w:rPr>
                <w:rFonts w:ascii="Times New Roman" w:cs="Times New Roman" w:eastAsia="Times New Roman" w:hAnsi="Times New Roman"/>
                <w:b w:val="1"/>
                <w:sz w:val="24"/>
                <w:szCs w:val="24"/>
                <w:rtl w:val="0"/>
              </w:rPr>
              <w:t xml:space="preserve"> In Class Quiz</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week, we will discuss the Cultural </w:t>
            </w:r>
            <w:hyperlink r:id="rId33">
              <w:r w:rsidDel="00000000" w:rsidR="00000000" w:rsidRPr="00000000">
                <w:rPr>
                  <w:rFonts w:ascii="Times New Roman" w:cs="Times New Roman" w:eastAsia="Times New Roman" w:hAnsi="Times New Roman"/>
                  <w:color w:val="1155cc"/>
                  <w:u w:val="single"/>
                  <w:rtl w:val="0"/>
                </w:rPr>
                <w:t xml:space="preserve">Field Experience Assignment</w:t>
              </w:r>
            </w:hyperlink>
            <w:r w:rsidDel="00000000" w:rsidR="00000000" w:rsidRPr="00000000">
              <w:rPr>
                <w:rFonts w:ascii="Times New Roman" w:cs="Times New Roman" w:eastAsia="Times New Roman" w:hAnsi="Times New Roman"/>
                <w:rtl w:val="0"/>
              </w:rPr>
              <w:t xml:space="preserve"> hear from a guest speaker from our nearby school district and begin our Student Activist Assignment.</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numPr>
                <w:ilvl w:val="0"/>
                <w:numId w:val="12"/>
              </w:numPr>
              <w:spacing w:after="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continue to discuss the guidelines for the Cultural Field Experience Assignment.  Students share possible experiences and ideas.  We will hear from a representative from the  Public Schools.  We will also begin to learn about activism.  Please sign up using the following google document.  Each person will choose a different activist.  </w:t>
            </w:r>
          </w:p>
          <w:p w:rsidR="00000000" w:rsidDel="00000000" w:rsidP="00000000" w:rsidRDefault="00000000" w:rsidRPr="00000000" w14:paraId="000000C5">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Here is the sign-up for the </w:t>
            </w:r>
            <w:hyperlink r:id="rId34">
              <w:r w:rsidDel="00000000" w:rsidR="00000000" w:rsidRPr="00000000">
                <w:rPr>
                  <w:rFonts w:ascii="Times New Roman" w:cs="Times New Roman" w:eastAsia="Times New Roman" w:hAnsi="Times New Roman"/>
                  <w:color w:val="305aa5"/>
                  <w:rtl w:val="0"/>
                </w:rPr>
                <w:t xml:space="preserve">Student Activist Biography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6">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prepared to speak with others about this activist (20 points)-Record information in a padlet-like webpage.  (More information to come).</w:t>
            </w:r>
          </w:p>
          <w:p w:rsidR="00000000" w:rsidDel="00000000" w:rsidP="00000000" w:rsidRDefault="00000000" w:rsidRPr="00000000" w14:paraId="000000C7">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4.  Here are copies of the </w:t>
            </w:r>
            <w:hyperlink r:id="rId35">
              <w:r w:rsidDel="00000000" w:rsidR="00000000" w:rsidRPr="00000000">
                <w:rPr>
                  <w:rFonts w:ascii="Times New Roman" w:cs="Times New Roman" w:eastAsia="Times New Roman" w:hAnsi="Times New Roman"/>
                  <w:color w:val="1155cc"/>
                  <w:u w:val="single"/>
                  <w:rtl w:val="0"/>
                </w:rPr>
                <w:t xml:space="preserve">interview sheets: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Civil Rights Continued/The Rural Student  </w:t>
            </w:r>
            <w:hyperlink r:id="rId36">
              <w:r w:rsidDel="00000000" w:rsidR="00000000" w:rsidRPr="00000000">
                <w:rPr>
                  <w:rFonts w:ascii="Times New Roman" w:cs="Times New Roman" w:eastAsia="Times New Roman" w:hAnsi="Times New Roman"/>
                  <w:b w:val="1"/>
                  <w:color w:val="1155cc"/>
                  <w:sz w:val="24"/>
                  <w:szCs w:val="24"/>
                  <w:u w:val="single"/>
                  <w:rtl w:val="0"/>
                </w:rPr>
                <w:t xml:space="preserve">NPR: Slavery’s Hard History</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Library Visit-Final Project Introduction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hd w:fill="ffffff" w:val="clear"/>
              <w:spacing w:after="240" w:line="240" w:lineRule="auto"/>
              <w:rPr>
                <w:rFonts w:ascii="Times New Roman" w:cs="Times New Roman" w:eastAsia="Times New Roman" w:hAnsi="Times New Roman"/>
                <w:b w:val="1"/>
                <w:color w:val="1d2125"/>
              </w:rPr>
            </w:pPr>
            <w:r w:rsidDel="00000000" w:rsidR="00000000" w:rsidRPr="00000000">
              <w:rPr>
                <w:rFonts w:ascii="Times New Roman" w:cs="Times New Roman" w:eastAsia="Times New Roman" w:hAnsi="Times New Roman"/>
                <w:b w:val="1"/>
                <w:color w:val="1d2125"/>
                <w:rtl w:val="0"/>
              </w:rPr>
              <w:t xml:space="preserve">Read</w:t>
            </w:r>
          </w:p>
          <w:p w:rsidR="00000000" w:rsidDel="00000000" w:rsidP="00000000" w:rsidRDefault="00000000" w:rsidRPr="00000000" w14:paraId="000000CD">
            <w:pPr>
              <w:widowControl w:val="0"/>
              <w:shd w:fill="ffffff" w:val="clear"/>
              <w:spacing w:after="240" w:line="240" w:lineRule="auto"/>
              <w:rPr>
                <w:rFonts w:ascii="Times New Roman" w:cs="Times New Roman" w:eastAsia="Times New Roman" w:hAnsi="Times New Roman"/>
                <w:b w:val="1"/>
                <w:color w:val="1d2125"/>
              </w:rPr>
            </w:pPr>
            <w:r w:rsidDel="00000000" w:rsidR="00000000" w:rsidRPr="00000000">
              <w:rPr>
                <w:rFonts w:ascii="Times New Roman" w:cs="Times New Roman" w:eastAsia="Times New Roman" w:hAnsi="Times New Roman"/>
                <w:b w:val="1"/>
                <w:color w:val="1d2125"/>
                <w:rtl w:val="0"/>
              </w:rPr>
              <w:t xml:space="preserve">Ethnic Studies: </w:t>
            </w:r>
            <w:hyperlink r:id="rId37">
              <w:r w:rsidDel="00000000" w:rsidR="00000000" w:rsidRPr="00000000">
                <w:rPr>
                  <w:rFonts w:ascii="Times New Roman" w:cs="Times New Roman" w:eastAsia="Times New Roman" w:hAnsi="Times New Roman"/>
                  <w:b w:val="1"/>
                  <w:color w:val="305aa5"/>
                  <w:rtl w:val="0"/>
                </w:rPr>
                <w:t xml:space="preserve">Oregon’s Ethnic Studies standards</w:t>
              </w:r>
            </w:hyperlink>
            <w:r w:rsidDel="00000000" w:rsidR="00000000" w:rsidRPr="00000000">
              <w:rPr>
                <w:rFonts w:ascii="Times New Roman" w:cs="Times New Roman" w:eastAsia="Times New Roman" w:hAnsi="Times New Roman"/>
                <w:b w:val="1"/>
                <w:color w:val="1d2125"/>
                <w:rtl w:val="0"/>
              </w:rPr>
              <w:t xml:space="preserve">.</w:t>
            </w:r>
          </w:p>
          <w:p w:rsidR="00000000" w:rsidDel="00000000" w:rsidP="00000000" w:rsidRDefault="00000000" w:rsidRPr="00000000" w14:paraId="000000CE">
            <w:pPr>
              <w:widowControl w:val="0"/>
              <w:numPr>
                <w:ilvl w:val="0"/>
                <w:numId w:val="13"/>
              </w:numPr>
              <w:shd w:fill="ffffff" w:val="clear"/>
              <w:spacing w:after="0" w:afterAutospacing="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1d2125"/>
                <w:rtl w:val="0"/>
              </w:rPr>
              <w:t xml:space="preserve"> </w:t>
            </w:r>
            <w:hyperlink r:id="rId38">
              <w:r w:rsidDel="00000000" w:rsidR="00000000" w:rsidRPr="00000000">
                <w:rPr>
                  <w:rFonts w:ascii="Times New Roman" w:cs="Times New Roman" w:eastAsia="Times New Roman" w:hAnsi="Times New Roman"/>
                  <w:b w:val="1"/>
                  <w:color w:val="305aa5"/>
                  <w:rtl w:val="0"/>
                </w:rPr>
                <w:t xml:space="preserve">Ethnic Studies: a movement born of a ban</w:t>
              </w:r>
            </w:hyperlink>
            <w:r w:rsidDel="00000000" w:rsidR="00000000" w:rsidRPr="00000000">
              <w:rPr>
                <w:rtl w:val="0"/>
              </w:rPr>
            </w:r>
          </w:p>
          <w:p w:rsidR="00000000" w:rsidDel="00000000" w:rsidP="00000000" w:rsidRDefault="00000000" w:rsidRPr="00000000" w14:paraId="000000CF">
            <w:pPr>
              <w:widowControl w:val="0"/>
              <w:numPr>
                <w:ilvl w:val="0"/>
                <w:numId w:val="13"/>
              </w:numPr>
              <w:shd w:fill="ffffff" w:val="clear"/>
              <w:spacing w:after="24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1d2125"/>
                <w:rtl w:val="0"/>
              </w:rPr>
              <w:t xml:space="preserve">Reflection to Follow in Notebook.</w:t>
            </w:r>
          </w:p>
          <w:p w:rsidR="00000000" w:rsidDel="00000000" w:rsidP="00000000" w:rsidRDefault="00000000" w:rsidRPr="00000000" w14:paraId="000000D0">
            <w:pPr>
              <w:widowControl w:val="0"/>
              <w:shd w:fill="ffffff" w:val="clear"/>
              <w:spacing w:after="240" w:line="240" w:lineRule="auto"/>
              <w:rPr>
                <w:rFonts w:ascii="Times New Roman" w:cs="Times New Roman" w:eastAsia="Times New Roman" w:hAnsi="Times New Roman"/>
                <w:b w:val="1"/>
                <w:color w:val="1d2125"/>
              </w:rPr>
            </w:pPr>
            <w:r w:rsidDel="00000000" w:rsidR="00000000" w:rsidRPr="00000000">
              <w:rPr>
                <w:rFonts w:ascii="Times New Roman" w:cs="Times New Roman" w:eastAsia="Times New Roman" w:hAnsi="Times New Roman"/>
                <w:b w:val="1"/>
                <w:color w:val="1d2125"/>
                <w:rtl w:val="0"/>
              </w:rPr>
              <w:t xml:space="preserve">Optional: </w:t>
            </w:r>
            <w:hyperlink r:id="rId39">
              <w:r w:rsidDel="00000000" w:rsidR="00000000" w:rsidRPr="00000000">
                <w:rPr>
                  <w:rFonts w:ascii="Times New Roman" w:cs="Times New Roman" w:eastAsia="Times New Roman" w:hAnsi="Times New Roman"/>
                  <w:b w:val="1"/>
                  <w:color w:val="1155cc"/>
                  <w:u w:val="single"/>
                  <w:rtl w:val="0"/>
                </w:rPr>
                <w:t xml:space="preserve">Rosa Parks Article</w:t>
              </w:r>
            </w:hyperlink>
            <w:r w:rsidDel="00000000" w:rsidR="00000000" w:rsidRPr="00000000">
              <w:rPr>
                <w:rFonts w:ascii="Times New Roman" w:cs="Times New Roman" w:eastAsia="Times New Roman" w:hAnsi="Times New Roman"/>
                <w:b w:val="1"/>
                <w:color w:val="1d2125"/>
                <w:rtl w:val="0"/>
              </w:rPr>
              <w:t xml:space="preserve">; then sign up for "And the Youth Shall Lead Us"</w:t>
            </w:r>
          </w:p>
          <w:p w:rsidR="00000000" w:rsidDel="00000000" w:rsidP="00000000" w:rsidRDefault="00000000" w:rsidRPr="00000000" w14:paraId="000000D1">
            <w:pPr>
              <w:widowControl w:val="0"/>
              <w:shd w:fill="ffffff" w:val="clea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1d2125"/>
                <w:rtl w:val="0"/>
              </w:rPr>
              <w:t xml:space="preserve">Begin Discussing </w:t>
            </w:r>
            <w:hyperlink r:id="rId40">
              <w:r w:rsidDel="00000000" w:rsidR="00000000" w:rsidRPr="00000000">
                <w:rPr>
                  <w:rFonts w:ascii="Times New Roman" w:cs="Times New Roman" w:eastAsia="Times New Roman" w:hAnsi="Times New Roman"/>
                  <w:b w:val="1"/>
                  <w:color w:val="1155cc"/>
                  <w:u w:val="single"/>
                  <w:rtl w:val="0"/>
                </w:rPr>
                <w:t xml:space="preserve">Final Project</w:t>
              </w:r>
            </w:hyperlink>
            <w:r w:rsidDel="00000000" w:rsidR="00000000" w:rsidRPr="00000000">
              <w:rPr>
                <w:rFonts w:ascii="Times New Roman" w:cs="Times New Roman" w:eastAsia="Times New Roman" w:hAnsi="Times New Roman"/>
                <w:b w:val="1"/>
                <w:color w:val="1d2125"/>
                <w:rtl w:val="0"/>
              </w:rPr>
              <w:t xml:space="preserve"> </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Literature-Journal Topic Connection: What are the broader topics embedded within this children’s book?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w:t>
            </w:r>
          </w:p>
          <w:p w:rsidR="00000000" w:rsidDel="00000000" w:rsidP="00000000" w:rsidRDefault="00000000" w:rsidRPr="00000000" w14:paraId="000000D7">
            <w:pPr>
              <w:widowControl w:val="0"/>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Book Project: Start exploring different websites linked in the book assignment to find a book.  Example: </w:t>
            </w:r>
            <w:hyperlink r:id="rId41">
              <w:r w:rsidDel="00000000" w:rsidR="00000000" w:rsidRPr="00000000">
                <w:rPr>
                  <w:rFonts w:ascii="Times New Roman" w:cs="Times New Roman" w:eastAsia="Times New Roman" w:hAnsi="Times New Roman"/>
                  <w:b w:val="1"/>
                  <w:color w:val="305aa5"/>
                  <w:sz w:val="24"/>
                  <w:szCs w:val="24"/>
                  <w:rtl w:val="0"/>
                </w:rPr>
                <w:t xml:space="preserve">A Day with no Words</w:t>
              </w:r>
            </w:hyperlink>
            <w:r w:rsidDel="00000000" w:rsidR="00000000" w:rsidRPr="00000000">
              <w:rPr>
                <w:rFonts w:ascii="Times New Roman" w:cs="Times New Roman" w:eastAsia="Times New Roman" w:hAnsi="Times New Roman"/>
                <w:b w:val="1"/>
                <w:sz w:val="24"/>
                <w:szCs w:val="24"/>
                <w:rtl w:val="0"/>
              </w:rPr>
              <w:t xml:space="preserve">.  </w:t>
            </w:r>
            <w:hyperlink r:id="rId42">
              <w:r w:rsidDel="00000000" w:rsidR="00000000" w:rsidRPr="00000000">
                <w:rPr>
                  <w:rFonts w:ascii="Times New Roman" w:cs="Times New Roman" w:eastAsia="Times New Roman" w:hAnsi="Times New Roman"/>
                  <w:b w:val="1"/>
                  <w:color w:val="305aa5"/>
                  <w:sz w:val="24"/>
                  <w:szCs w:val="24"/>
                  <w:rtl w:val="0"/>
                </w:rPr>
                <w:t xml:space="preserve">See Windows and Mirrors</w:t>
              </w:r>
            </w:hyperlink>
            <w:r w:rsidDel="00000000" w:rsidR="00000000" w:rsidRPr="00000000">
              <w:rPr>
                <w:rFonts w:ascii="Times New Roman" w:cs="Times New Roman" w:eastAsia="Times New Roman" w:hAnsi="Times New Roman"/>
                <w:b w:val="1"/>
                <w:sz w:val="24"/>
                <w:szCs w:val="24"/>
                <w:rtl w:val="0"/>
              </w:rPr>
              <w:t xml:space="preserve"> to understand how books can be used to address topics, affirm differences and similarities, highlight strengths, and recognize unsung heroes.  </w:t>
            </w:r>
          </w:p>
          <w:p w:rsidR="00000000" w:rsidDel="00000000" w:rsidP="00000000" w:rsidRDefault="00000000" w:rsidRPr="00000000" w14:paraId="000000D8">
            <w:pPr>
              <w:widowControl w:val="0"/>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Sample Book Sign up: </w:t>
            </w:r>
            <w:hyperlink r:id="rId43">
              <w:r w:rsidDel="00000000" w:rsidR="00000000" w:rsidRPr="00000000">
                <w:rPr>
                  <w:color w:val="0000ee"/>
                  <w:u w:val="single"/>
                  <w:shd w:fill="auto" w:val="clear"/>
                  <w:rtl w:val="0"/>
                </w:rPr>
                <w:t xml:space="preserve">DEV ED 219-SP23 Book Assignment Sign up</w:t>
              </w:r>
            </w:hyperlink>
            <w:r w:rsidDel="00000000" w:rsidR="00000000" w:rsidRPr="00000000">
              <w:rPr>
                <w:rtl w:val="0"/>
              </w:rPr>
            </w:r>
          </w:p>
          <w:p w:rsidR="00000000" w:rsidDel="00000000" w:rsidP="00000000" w:rsidRDefault="00000000" w:rsidRPr="00000000" w14:paraId="000000D9">
            <w:pPr>
              <w:widowControl w:val="0"/>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Supplemental Activity and Speaker: Dr. Erika Masaki, Rural Political Science Professor: The Rural Student:</w:t>
            </w:r>
          </w:p>
          <w:p w:rsidR="00000000" w:rsidDel="00000000" w:rsidP="00000000" w:rsidRDefault="00000000" w:rsidRPr="00000000" w14:paraId="000000DA">
            <w:pPr>
              <w:widowControl w:val="0"/>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See Websites: </w:t>
            </w:r>
          </w:p>
          <w:p w:rsidR="00000000" w:rsidDel="00000000" w:rsidP="00000000" w:rsidRDefault="00000000" w:rsidRPr="00000000" w14:paraId="000000D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 these questions: What is a rural school?  Who are rural students? What percentage of schools in Oregon are classified as rural?  What are the benefits and barriers associated with attending a rural school?</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widowControl w:val="0"/>
              <w:spacing w:line="240" w:lineRule="auto"/>
              <w:rPr>
                <w:rFonts w:ascii="Times New Roman" w:cs="Times New Roman" w:eastAsia="Times New Roman" w:hAnsi="Times New Roman"/>
                <w:b w:val="1"/>
                <w:color w:val="305aa5"/>
                <w:sz w:val="24"/>
                <w:szCs w:val="24"/>
              </w:rPr>
            </w:pPr>
            <w:hyperlink r:id="rId44">
              <w:r w:rsidDel="00000000" w:rsidR="00000000" w:rsidRPr="00000000">
                <w:rPr>
                  <w:rFonts w:ascii="Times New Roman" w:cs="Times New Roman" w:eastAsia="Times New Roman" w:hAnsi="Times New Roman"/>
                  <w:b w:val="1"/>
                  <w:color w:val="305aa5"/>
                  <w:sz w:val="24"/>
                  <w:szCs w:val="24"/>
                  <w:rtl w:val="0"/>
                </w:rPr>
                <w:t xml:space="preserve">https://www.insidehighered.com/quicktakes/2023/04/05/16-institutions-unite-help-rural-students-attend-college</w:t>
              </w:r>
            </w:hyperlink>
            <w:r w:rsidDel="00000000" w:rsidR="00000000" w:rsidRPr="00000000">
              <w:rPr>
                <w:rtl w:val="0"/>
              </w:rPr>
            </w:r>
          </w:p>
          <w:p w:rsidR="00000000" w:rsidDel="00000000" w:rsidP="00000000" w:rsidRDefault="00000000" w:rsidRPr="00000000" w14:paraId="000000DE">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widowControl w:val="0"/>
              <w:spacing w:line="240" w:lineRule="auto"/>
              <w:rPr>
                <w:rFonts w:ascii="Times New Roman" w:cs="Times New Roman" w:eastAsia="Times New Roman" w:hAnsi="Times New Roman"/>
                <w:b w:val="1"/>
                <w:color w:val="305aa5"/>
                <w:sz w:val="24"/>
                <w:szCs w:val="24"/>
              </w:rPr>
            </w:pPr>
            <w:hyperlink r:id="rId45">
              <w:r w:rsidDel="00000000" w:rsidR="00000000" w:rsidRPr="00000000">
                <w:rPr>
                  <w:rFonts w:ascii="Times New Roman" w:cs="Times New Roman" w:eastAsia="Times New Roman" w:hAnsi="Times New Roman"/>
                  <w:b w:val="1"/>
                  <w:color w:val="305aa5"/>
                  <w:sz w:val="24"/>
                  <w:szCs w:val="24"/>
                  <w:rtl w:val="0"/>
                </w:rPr>
                <w:t xml:space="preserve">https://www.edutopia.org/article/addressing-challenges-rural-students/</w:t>
              </w:r>
            </w:hyperlink>
            <w:r w:rsidDel="00000000" w:rsidR="00000000" w:rsidRPr="00000000">
              <w:rPr>
                <w:rtl w:val="0"/>
              </w:rPr>
            </w:r>
          </w:p>
          <w:p w:rsidR="00000000" w:rsidDel="00000000" w:rsidP="00000000" w:rsidRDefault="00000000" w:rsidRPr="00000000" w14:paraId="000000E0">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widowControl w:val="0"/>
              <w:spacing w:line="240" w:lineRule="auto"/>
              <w:rPr>
                <w:rFonts w:ascii="Times New Roman" w:cs="Times New Roman" w:eastAsia="Times New Roman" w:hAnsi="Times New Roman"/>
                <w:b w:val="1"/>
                <w:color w:val="305aa5"/>
                <w:sz w:val="24"/>
                <w:szCs w:val="24"/>
              </w:rPr>
            </w:pPr>
            <w:hyperlink r:id="rId46">
              <w:r w:rsidDel="00000000" w:rsidR="00000000" w:rsidRPr="00000000">
                <w:rPr>
                  <w:rFonts w:ascii="Times New Roman" w:cs="Times New Roman" w:eastAsia="Times New Roman" w:hAnsi="Times New Roman"/>
                  <w:b w:val="1"/>
                  <w:color w:val="305aa5"/>
                  <w:sz w:val="24"/>
                  <w:szCs w:val="24"/>
                  <w:rtl w:val="0"/>
                </w:rPr>
                <w:t xml:space="preserve">https://collegepossible.org/news/supporting-students-in-rural-oregon/</w:t>
              </w:r>
            </w:hyperlink>
            <w:r w:rsidDel="00000000" w:rsidR="00000000" w:rsidRPr="00000000">
              <w:rPr>
                <w:rtl w:val="0"/>
              </w:rPr>
            </w:r>
          </w:p>
          <w:p w:rsidR="00000000" w:rsidDel="00000000" w:rsidP="00000000" w:rsidRDefault="00000000" w:rsidRPr="00000000" w14:paraId="000000E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widowControl w:val="0"/>
              <w:spacing w:line="240" w:lineRule="auto"/>
              <w:rPr>
                <w:rFonts w:ascii="Times New Roman" w:cs="Times New Roman" w:eastAsia="Times New Roman" w:hAnsi="Times New Roman"/>
                <w:b w:val="1"/>
                <w:color w:val="305aa5"/>
                <w:sz w:val="24"/>
                <w:szCs w:val="24"/>
              </w:rPr>
            </w:pPr>
            <w:hyperlink r:id="rId47">
              <w:r w:rsidDel="00000000" w:rsidR="00000000" w:rsidRPr="00000000">
                <w:rPr>
                  <w:rFonts w:ascii="Times New Roman" w:cs="Times New Roman" w:eastAsia="Times New Roman" w:hAnsi="Times New Roman"/>
                  <w:b w:val="1"/>
                  <w:color w:val="305aa5"/>
                  <w:sz w:val="24"/>
                  <w:szCs w:val="24"/>
                  <w:rtl w:val="0"/>
                </w:rPr>
                <w:t xml:space="preserve">https://educationnorthwest.org/insights/supporting-rural-oregon-students-high-school-and-beyond</w:t>
              </w:r>
            </w:hyperlink>
            <w:r w:rsidDel="00000000" w:rsidR="00000000" w:rsidRPr="00000000">
              <w:rPr>
                <w:rtl w:val="0"/>
              </w:rPr>
            </w:r>
          </w:p>
          <w:p w:rsidR="00000000" w:rsidDel="00000000" w:rsidP="00000000" w:rsidRDefault="00000000" w:rsidRPr="00000000" w14:paraId="000000E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Watch: </w:t>
            </w:r>
          </w:p>
          <w:p w:rsidR="00000000" w:rsidDel="00000000" w:rsidP="00000000" w:rsidRDefault="00000000" w:rsidRPr="00000000" w14:paraId="000000E5">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6">
            <w:pPr>
              <w:widowControl w:val="0"/>
              <w:spacing w:line="240" w:lineRule="auto"/>
              <w:rPr>
                <w:rFonts w:ascii="Times New Roman" w:cs="Times New Roman" w:eastAsia="Times New Roman" w:hAnsi="Times New Roman"/>
                <w:b w:val="1"/>
                <w:color w:val="305aa5"/>
                <w:sz w:val="24"/>
                <w:szCs w:val="24"/>
              </w:rPr>
            </w:pPr>
            <w:hyperlink r:id="rId48">
              <w:r w:rsidDel="00000000" w:rsidR="00000000" w:rsidRPr="00000000">
                <w:rPr>
                  <w:rFonts w:ascii="Times New Roman" w:cs="Times New Roman" w:eastAsia="Times New Roman" w:hAnsi="Times New Roman"/>
                  <w:b w:val="1"/>
                  <w:color w:val="305aa5"/>
                  <w:sz w:val="24"/>
                  <w:szCs w:val="24"/>
                  <w:rtl w:val="0"/>
                </w:rPr>
                <w:t xml:space="preserve">https://www.youtube.com/watch?v=9UUT7fd0buE</w:t>
              </w:r>
            </w:hyperlink>
            <w:r w:rsidDel="00000000" w:rsidR="00000000" w:rsidRPr="00000000">
              <w:rPr>
                <w:rtl w:val="0"/>
              </w:rPr>
            </w:r>
          </w:p>
          <w:p w:rsidR="00000000" w:rsidDel="00000000" w:rsidP="00000000" w:rsidRDefault="00000000" w:rsidRPr="00000000" w14:paraId="000000E7">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E9">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am Poems/Civil Rights Cases Continued/I am poems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w:t>
            </w:r>
          </w:p>
          <w:p w:rsidR="00000000" w:rsidDel="00000000" w:rsidP="00000000" w:rsidRDefault="00000000" w:rsidRPr="00000000" w14:paraId="000000E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Civil Rights Case: What are Civil Rights? Choose a Civil Rights Case from </w:t>
            </w:r>
            <w:hyperlink r:id="rId49">
              <w:r w:rsidDel="00000000" w:rsidR="00000000" w:rsidRPr="00000000">
                <w:rPr>
                  <w:rFonts w:ascii="Times New Roman" w:cs="Times New Roman" w:eastAsia="Times New Roman" w:hAnsi="Times New Roman"/>
                  <w:b w:val="1"/>
                  <w:color w:val="1155cc"/>
                  <w:sz w:val="24"/>
                  <w:szCs w:val="24"/>
                  <w:u w:val="single"/>
                  <w:rtl w:val="0"/>
                </w:rPr>
                <w:t xml:space="preserve">this website</w:t>
              </w:r>
            </w:hyperlink>
            <w:r w:rsidDel="00000000" w:rsidR="00000000" w:rsidRPr="00000000">
              <w:rPr>
                <w:rFonts w:ascii="Times New Roman" w:cs="Times New Roman" w:eastAsia="Times New Roman" w:hAnsi="Times New Roman"/>
                <w:b w:val="1"/>
                <w:sz w:val="24"/>
                <w:szCs w:val="24"/>
                <w:rtl w:val="0"/>
              </w:rPr>
              <w:t xml:space="preserve"> and create an informational slide and include a question for classmates to answer.  Slideshow must be complete by the beginning of the next class </w:t>
            </w:r>
            <w:hyperlink r:id="rId50">
              <w:r w:rsidDel="00000000" w:rsidR="00000000" w:rsidRPr="00000000">
                <w:rPr>
                  <w:color w:val="0000ee"/>
                  <w:u w:val="single"/>
                  <w:shd w:fill="auto" w:val="clear"/>
                  <w:rtl w:val="0"/>
                </w:rPr>
                <w:t xml:space="preserve">FA23-ED 219-Civil Rights Class Slideshow presentation</w:t>
              </w:r>
            </w:hyperlink>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 the question posed by the researcher.  Students can present what they learned at the end of their pair-meeting.</w:t>
            </w:r>
          </w:p>
          <w:p w:rsidR="00000000" w:rsidDel="00000000" w:rsidP="00000000" w:rsidRDefault="00000000" w:rsidRPr="00000000" w14:paraId="000000F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 am Poem” Based on Activism in History: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hyperlink r:id="rId51">
              <w:r w:rsidDel="00000000" w:rsidR="00000000" w:rsidRPr="00000000">
                <w:rPr>
                  <w:rFonts w:ascii="Times New Roman" w:cs="Times New Roman" w:eastAsia="Times New Roman" w:hAnsi="Times New Roman"/>
                  <w:b w:val="1"/>
                  <w:color w:val="1155cc"/>
                  <w:sz w:val="24"/>
                  <w:szCs w:val="24"/>
                  <w:u w:val="single"/>
                  <w:rtl w:val="0"/>
                </w:rPr>
                <w:t xml:space="preserve">And the Youth Shall Lead us</w:t>
              </w:r>
            </w:hyperlink>
            <w:r w:rsidDel="00000000" w:rsidR="00000000" w:rsidRPr="00000000">
              <w:rPr>
                <w:rFonts w:ascii="Times New Roman" w:cs="Times New Roman" w:eastAsia="Times New Roman" w:hAnsi="Times New Roman"/>
                <w:b w:val="1"/>
                <w:sz w:val="24"/>
                <w:szCs w:val="24"/>
                <w:rtl w:val="0"/>
              </w:rPr>
              <w:t xml:space="preserve">.  1. Have students choose an activist group/organization.  2.  Show an example of an “I am poem.”  3. See Slideshow </w:t>
            </w:r>
            <w:hyperlink r:id="rId52">
              <w:r w:rsidDel="00000000" w:rsidR="00000000" w:rsidRPr="00000000">
                <w:rPr>
                  <w:color w:val="0000ee"/>
                  <w:u w:val="single"/>
                  <w:shd w:fill="auto" w:val="clear"/>
                  <w:rtl w:val="0"/>
                </w:rPr>
                <w:t xml:space="preserve">FA23-ED 219online: And the youth shall lead us</w:t>
              </w:r>
            </w:hyperlink>
            <w:r w:rsidDel="00000000" w:rsidR="00000000" w:rsidRPr="00000000">
              <w:rPr>
                <w:rFonts w:ascii="Times New Roman" w:cs="Times New Roman" w:eastAsia="Times New Roman" w:hAnsi="Times New Roman"/>
                <w:b w:val="1"/>
                <w:sz w:val="24"/>
                <w:szCs w:val="24"/>
                <w:rtl w:val="0"/>
              </w:rPr>
              <w:t xml:space="preserve">Quiz</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Preparation for 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Reflection in notebook: </w:t>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w:t>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did you appreciate about this course?  What would you tell future students?</w:t>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one topic you wanted to explore further?</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Happy Hour Work Session on the Final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Exam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Presentations-Literature and Diversity</w:t>
            </w:r>
          </w:p>
        </w:tc>
      </w:tr>
    </w:tbl>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Possible Video Speakers:</w:t>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Isley Gonzalez-Greater Albany Public Schools</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 Dorantes-Latino Outreach, Recruitment and Retention Manager, LBCC</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 Burbee-CWE-Cooperative Work Experience, LBCC (session 4)</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Erika Masaki-Political Science, The Rural Student</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Christy Stevens-Advisor, LBCC</w:t>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Denise Hughes-Tafen-Autism and What is Neurotypical?  Race/Disability Connection</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Colleen Sanders-Open Education Resources</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your own Visits: Library: Implicit Bias in Books and the Final Project: Viewing Literature with a Critical Lens</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Campus events for Cultural Field Experience Assignment</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TO LEARN IN ED 219</w:t>
      </w:r>
    </w:p>
    <w:p w:rsidR="00000000" w:rsidDel="00000000" w:rsidP="00000000" w:rsidRDefault="00000000" w:rsidRPr="00000000" w14:paraId="000001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READ the Articles, OER Materials and watch videos</w:t>
      </w:r>
    </w:p>
    <w:p w:rsidR="00000000" w:rsidDel="00000000" w:rsidP="00000000" w:rsidRDefault="00000000" w:rsidRPr="00000000" w14:paraId="0000011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the assigned chapter or section.</w:t>
      </w:r>
    </w:p>
    <w:p w:rsidR="00000000" w:rsidDel="00000000" w:rsidP="00000000" w:rsidRDefault="00000000" w:rsidRPr="00000000" w14:paraId="0000011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 with another class member.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you finish the section, ask and answer the question. If you are unable to answer the question, reread the section. If you are able to answer the question, move to the next section.</w:t>
      </w:r>
    </w:p>
    <w:p w:rsidR="00000000" w:rsidDel="00000000" w:rsidP="00000000" w:rsidRDefault="00000000" w:rsidRPr="00000000" w14:paraId="0000011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curious. What do you want to know more about from each reading?</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HOW TO BE SUCCESSFUL IN THIS CLASS</w:t>
      </w:r>
    </w:p>
    <w:p w:rsidR="00000000" w:rsidDel="00000000" w:rsidP="00000000" w:rsidRDefault="00000000" w:rsidRPr="00000000" w14:paraId="00000115">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Challenge your own taken-for-granted notions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let the instructor challenge them as well.</w:t>
      </w:r>
    </w:p>
    <w:p w:rsidR="00000000" w:rsidDel="00000000" w:rsidP="00000000" w:rsidRDefault="00000000" w:rsidRPr="00000000" w14:paraId="00000116">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the syllabus and learn policies and procedures for this class. Understand your rights and responsibilities as a student and as a class member.</w:t>
      </w:r>
    </w:p>
    <w:p w:rsidR="00000000" w:rsidDel="00000000" w:rsidP="00000000" w:rsidRDefault="00000000" w:rsidRPr="00000000" w14:paraId="00000117">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 how to ask clarifying questions and how to be a coach for your classmates (we will begin week 1).</w:t>
      </w:r>
    </w:p>
    <w:p w:rsidR="00000000" w:rsidDel="00000000" w:rsidP="00000000" w:rsidRDefault="00000000" w:rsidRPr="00000000" w14:paraId="00000118">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confused, challenged, frustrated or having an “aha” moment, visit the instructor during her office hours.</w:t>
      </w:r>
    </w:p>
    <w:p w:rsidR="00000000" w:rsidDel="00000000" w:rsidP="00000000" w:rsidRDefault="00000000" w:rsidRPr="00000000" w14:paraId="00000119">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engaged and work from your stretch zone. You will get out of this class what you put into it.</w:t>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EXPECTATIONS ABOUT YOUR SKILLS AND ABILITIES AS A STUDENT</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instructor assumes that students are already able to:</w:t>
      </w:r>
    </w:p>
    <w:p w:rsidR="00000000" w:rsidDel="00000000" w:rsidP="00000000" w:rsidRDefault="00000000" w:rsidRPr="00000000" w14:paraId="0000011D">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papers.</w:t>
      </w:r>
    </w:p>
    <w:p w:rsidR="00000000" w:rsidDel="00000000" w:rsidP="00000000" w:rsidRDefault="00000000" w:rsidRPr="00000000" w14:paraId="0000011E">
      <w:pPr>
        <w:numPr>
          <w:ilvl w:val="0"/>
          <w:numId w:val="1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google documents, slideshows and turn in assignments.</w:t>
      </w:r>
    </w:p>
    <w:p w:rsidR="00000000" w:rsidDel="00000000" w:rsidP="00000000" w:rsidRDefault="00000000" w:rsidRPr="00000000" w14:paraId="0000011F">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and cite sources.</w:t>
      </w:r>
    </w:p>
    <w:p w:rsidR="00000000" w:rsidDel="00000000" w:rsidP="00000000" w:rsidRDefault="00000000" w:rsidRPr="00000000" w14:paraId="00000120">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APA/MLA for source citations.</w:t>
      </w:r>
    </w:p>
    <w:p w:rsidR="00000000" w:rsidDel="00000000" w:rsidP="00000000" w:rsidRDefault="00000000" w:rsidRPr="00000000" w14:paraId="00000121">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grammatically correct writing functions.</w:t>
      </w:r>
    </w:p>
    <w:p w:rsidR="00000000" w:rsidDel="00000000" w:rsidP="00000000" w:rsidRDefault="00000000" w:rsidRPr="00000000" w14:paraId="00000122">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word processing programs.</w:t>
      </w:r>
    </w:p>
    <w:p w:rsidR="00000000" w:rsidDel="00000000" w:rsidP="00000000" w:rsidRDefault="00000000" w:rsidRPr="00000000" w14:paraId="00000123">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a textbook and synthesize ideas.</w:t>
      </w:r>
    </w:p>
    <w:p w:rsidR="00000000" w:rsidDel="00000000" w:rsidP="00000000" w:rsidRDefault="00000000" w:rsidRPr="00000000" w14:paraId="00000124">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a text and understand the author’s idea and talk to others about the ideas whether you personally agree with them or not.</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6">
      <w:pPr>
        <w:rPr>
          <w:rFonts w:ascii="Times New Roman" w:cs="Times New Roman" w:eastAsia="Times New Roman" w:hAnsi="Times New Roman"/>
          <w:color w:val="232333"/>
          <w:sz w:val="21"/>
          <w:szCs w:val="21"/>
          <w:highlight w:val="white"/>
        </w:rPr>
      </w:pPr>
      <w:r w:rsidDel="00000000" w:rsidR="00000000" w:rsidRPr="00000000">
        <w:rPr>
          <w:rtl w:val="0"/>
        </w:rPr>
      </w:r>
    </w:p>
    <w:sectPr>
      <w:footerReference r:id="rId5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 219 - Civil Rights, Social Justice &amp; Multicultural Issues in Education” by </w:t>
    </w:r>
    <w:hyperlink r:id="rId1">
      <w:r w:rsidDel="00000000" w:rsidR="00000000" w:rsidRPr="00000000">
        <w:rPr>
          <w:rFonts w:ascii="Times New Roman" w:cs="Times New Roman" w:eastAsia="Times New Roman" w:hAnsi="Times New Roman"/>
          <w:color w:val="1155cc"/>
          <w:sz w:val="20"/>
          <w:szCs w:val="20"/>
          <w:u w:val="single"/>
          <w:rtl w:val="0"/>
        </w:rPr>
        <w:t xml:space="preserve">Kanoe Bunney</w:t>
      </w:r>
    </w:hyperlink>
    <w:r w:rsidDel="00000000" w:rsidR="00000000" w:rsidRPr="00000000">
      <w:rPr>
        <w:rFonts w:ascii="Times New Roman" w:cs="Times New Roman" w:eastAsia="Times New Roman" w:hAnsi="Times New Roman"/>
        <w:sz w:val="20"/>
        <w:szCs w:val="20"/>
        <w:rtl w:val="0"/>
      </w:rPr>
      <w:t xml:space="preserve"> is licensed </w:t>
    </w:r>
    <w:hyperlink r:id="rId2">
      <w:r w:rsidDel="00000000" w:rsidR="00000000" w:rsidRPr="00000000">
        <w:rPr>
          <w:rFonts w:ascii="Times New Roman" w:cs="Times New Roman" w:eastAsia="Times New Roman" w:hAnsi="Times New Roman"/>
          <w:color w:val="1155cc"/>
          <w:sz w:val="20"/>
          <w:szCs w:val="20"/>
          <w:u w:val="single"/>
          <w:rtl w:val="0"/>
        </w:rPr>
        <w:t xml:space="preserve">CC BY 4.0</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26576</wp:posOffset>
          </wp:positionV>
          <wp:extent cx="838200" cy="2952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838200" cy="29527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1d2125"/>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8T_EKV3Y2g5MU3vh5gjXXGofnD5h4RlVAUn3d9u-LsU/edit?usp=sharing" TargetMode="External"/><Relationship Id="rId42" Type="http://schemas.openxmlformats.org/officeDocument/2006/relationships/hyperlink" Target="https://www.weareteachers.com/mirrors-and-windows/#:~:text=The%20phrase%20%E2%80%9Cmirrors%20and%20windows,view%20into%20someone%20else%27s%20experience" TargetMode="External"/><Relationship Id="rId41" Type="http://schemas.openxmlformats.org/officeDocument/2006/relationships/hyperlink" Target="https://www.npr.org/2023/05/05/1174390728/a-day-with-no-words-can-be-full-of-meaningful-communication" TargetMode="External"/><Relationship Id="rId44" Type="http://schemas.openxmlformats.org/officeDocument/2006/relationships/hyperlink" Target="https://www.insidehighered.com/quicktakes/2023/04/05/16-institutions-unite-help-rural-students-attend-college" TargetMode="External"/><Relationship Id="rId43" Type="http://schemas.openxmlformats.org/officeDocument/2006/relationships/hyperlink" Target="https://docs.google.com/document/d/10cK2Lb1SeNx_FihGcti87Dcb-uM333VWgakS-oFl6SQ/edit?usp=sharing" TargetMode="External"/><Relationship Id="rId46" Type="http://schemas.openxmlformats.org/officeDocument/2006/relationships/hyperlink" Target="https://collegepossible.org/news/supporting-students-in-rural-oregon/" TargetMode="External"/><Relationship Id="rId45" Type="http://schemas.openxmlformats.org/officeDocument/2006/relationships/hyperlink" Target="https://www.edutopia.org/article/addressing-challenges-rural-stud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 TargetMode="External"/><Relationship Id="rId48" Type="http://schemas.openxmlformats.org/officeDocument/2006/relationships/hyperlink" Target="https://www.youtube.com/watch?v=9UUT7fd0buE" TargetMode="External"/><Relationship Id="rId47" Type="http://schemas.openxmlformats.org/officeDocument/2006/relationships/hyperlink" Target="https://educationnorthwest.org/insights/supporting-rural-oregon-students-high-school-and-beyond" TargetMode="External"/><Relationship Id="rId49" Type="http://schemas.openxmlformats.org/officeDocument/2006/relationships/hyperlink" Target="https://www.findlaw.com/civilrights/civil-rights-overview/civil-rights-u-s-supreme-court-decisions.html"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linnbenton.edu" TargetMode="External"/><Relationship Id="rId31" Type="http://schemas.openxmlformats.org/officeDocument/2006/relationships/hyperlink" Target="https://docs.google.com/document/d/1lzrcc3gU5QC1GdoiTNKnapIINuHul_SOdu7rwh4-rgQ/edit?usp=sharing" TargetMode="External"/><Relationship Id="rId30" Type="http://schemas.openxmlformats.org/officeDocument/2006/relationships/hyperlink" Target="https://docs.google.com/document/d/1HJqRk3sgv2huTQ-uXly3W_3DPPamu1HEKsdhd9ZlBpA/edit?usp=sharing" TargetMode="External"/><Relationship Id="rId33" Type="http://schemas.openxmlformats.org/officeDocument/2006/relationships/hyperlink" Target="https://docs.google.com/document/d/11fjjNY0iKwI-PPr2qyPkcjfMS8DddwYcc4jB0vOfshU/edit?usp=sharing" TargetMode="External"/><Relationship Id="rId32" Type="http://schemas.openxmlformats.org/officeDocument/2006/relationships/hyperlink" Target="https://www.civilrightsteaching.org/framing-movement/and-the-youth-shall-lead-us/" TargetMode="External"/><Relationship Id="rId35" Type="http://schemas.openxmlformats.org/officeDocument/2006/relationships/hyperlink" Target="https://docs.google.com/document/d/1jXP6UT3ezuvrFQ_PQ6SRy0krxPcz1hfFb-d6VO3e7xk/edit?usp=sharing" TargetMode="External"/><Relationship Id="rId34" Type="http://schemas.openxmlformats.org/officeDocument/2006/relationships/hyperlink" Target="https://docs.google.com/document/d/1ujCxIjjwEvDDnKMXfkiIg14haPWrlO8oTa5khHUd4mo/edit?usp=sharing" TargetMode="External"/><Relationship Id="rId37" Type="http://schemas.openxmlformats.org/officeDocument/2006/relationships/hyperlink" Target="https://www.oregon.gov/ode/educator-resources/standards/socialsciences/Documents/Ethnic%20Studies%20Webpage%20Communication.pdf" TargetMode="External"/><Relationship Id="rId36" Type="http://schemas.openxmlformats.org/officeDocument/2006/relationships/hyperlink" Target="https://www.npr.org/sections/ed/2018/02/04/582468315/why-schools-fail-to-teach-slaverys-hard-history" TargetMode="External"/><Relationship Id="rId39" Type="http://schemas.openxmlformats.org/officeDocument/2006/relationships/hyperlink" Target="https://www.history.com/news/10-things-you-may-not-know-about-rosa-parks" TargetMode="External"/><Relationship Id="rId38" Type="http://schemas.openxmlformats.org/officeDocument/2006/relationships/hyperlink" Target="https://www.npr.org/sections/ed/2017/08/13/541814668/ethnic-studies-a-movement-born-of-a-ban" TargetMode="External"/><Relationship Id="rId20" Type="http://schemas.openxmlformats.org/officeDocument/2006/relationships/hyperlink" Target="https://www.brookings.edu/research/who-you-know-relationships-networks-and-social-capital-in-boosting-educational-opportunity-for-young-americans/" TargetMode="External"/><Relationship Id="rId22" Type="http://schemas.openxmlformats.org/officeDocument/2006/relationships/hyperlink" Target="https://www.ted.com/talks/chimamanda_ngozi_adichie_the_danger_of_a_single_story/comments" TargetMode="External"/><Relationship Id="rId21" Type="http://schemas.openxmlformats.org/officeDocument/2006/relationships/hyperlink" Target="https://www.edsurge.com/news/2019-01-09-for-students-to-succeed-social-capital-matter-just-as-much-as-skills-here-s-why" TargetMode="External"/><Relationship Id="rId24" Type="http://schemas.openxmlformats.org/officeDocument/2006/relationships/hyperlink" Target="https://drive.google.com/file/d/1O4Isun9H9_QDwakSnCtmxZh2cJ1dvNv5/view?usp=sharing" TargetMode="External"/><Relationship Id="rId23" Type="http://schemas.openxmlformats.org/officeDocument/2006/relationships/hyperlink" Target="https://www.facinghistory.org/resource-library/identity-charts-1" TargetMode="External"/><Relationship Id="rId26" Type="http://schemas.openxmlformats.org/officeDocument/2006/relationships/hyperlink" Target="https://docs.google.com/document/d/1K3YfRm1K7o_PJSg7rQjN2XRbr5CetnabkG_Ed5T8XGg/copy" TargetMode="External"/><Relationship Id="rId25" Type="http://schemas.openxmlformats.org/officeDocument/2006/relationships/hyperlink" Target="https://intime.uni.edu/evaluating-childrens-books-bias" TargetMode="External"/><Relationship Id="rId28" Type="http://schemas.openxmlformats.org/officeDocument/2006/relationships/hyperlink" Target="https://drive.google.com/file/d/1W8x8Aw8BeYPfigEP5s3pAI28jsrR3aEc/view?usp=drive_link" TargetMode="External"/><Relationship Id="rId27" Type="http://schemas.openxmlformats.org/officeDocument/2006/relationships/hyperlink" Target="https://youtu.be/18zvlz5CxPE" TargetMode="External"/><Relationship Id="rId29" Type="http://schemas.openxmlformats.org/officeDocument/2006/relationships/hyperlink" Target="https://drive.google.com/file/d/123c0pIV9_p0s73e0al4lhBT1xByPmsrX/view?usp=sharing" TargetMode="External"/><Relationship Id="rId51" Type="http://schemas.openxmlformats.org/officeDocument/2006/relationships/hyperlink" Target="https://www.civilrightsteaching.org/framing-movement/and-the-youth-shall-lead-us/" TargetMode="External"/><Relationship Id="rId50" Type="http://schemas.openxmlformats.org/officeDocument/2006/relationships/hyperlink" Target="https://docs.google.com/presentation/d/1Ixn-uKUaP3Q7nGuziHryuTCXprZWjGHosSLin7sd4VM/edit?usp=sharing" TargetMode="External"/><Relationship Id="rId53" Type="http://schemas.openxmlformats.org/officeDocument/2006/relationships/footer" Target="footer1.xml"/><Relationship Id="rId52" Type="http://schemas.openxmlformats.org/officeDocument/2006/relationships/hyperlink" Target="https://docs.google.com/presentation/d/1BUsS0eoadAR1WWSCPzTOeetldg_uJ1kGSQZxsFPg_fc/edit?usp=sharing" TargetMode="External"/><Relationship Id="rId11" Type="http://schemas.openxmlformats.org/officeDocument/2006/relationships/hyperlink" Target="https://www.linnbenton.edu/about-lbcc/administration/policies/board-policies-and-administrative-rules/7000-series-student-services/ar-7030-02.php" TargetMode="External"/><Relationship Id="rId10" Type="http://schemas.openxmlformats.org/officeDocument/2006/relationships/hyperlink" Target="https://www.linnbenton.edu/about-lbcc/administration/policies/board-policies-and-administrative-rules/7000-series-student-services/ar-7030-02.php" TargetMode="External"/><Relationship Id="rId13" Type="http://schemas.openxmlformats.org/officeDocument/2006/relationships/hyperlink" Target="https://linnbenton.edu/cfar" TargetMode="External"/><Relationship Id="rId12" Type="http://schemas.openxmlformats.org/officeDocument/2006/relationships/hyperlink" Target="https://linnbenton.edu/cfar" TargetMode="External"/><Relationship Id="rId15" Type="http://schemas.openxmlformats.org/officeDocument/2006/relationships/hyperlink" Target="https://drive.google.com/file/d/1uVIC2WvlJhfSTZIAQxPrIaUMRX5UwuJv/view?usp=sharing" TargetMode="External"/><Relationship Id="rId14" Type="http://schemas.openxmlformats.org/officeDocument/2006/relationships/hyperlink" Target="https://wakelet.com/wake/xZiCwUZLedk8_JRooPyIq" TargetMode="External"/><Relationship Id="rId17" Type="http://schemas.openxmlformats.org/officeDocument/2006/relationships/hyperlink" Target="https://pix4free.org/photo/29973/social-capital.html" TargetMode="External"/><Relationship Id="rId16" Type="http://schemas.openxmlformats.org/officeDocument/2006/relationships/hyperlink" Target="https://www.youtube.com/watch?v=1ytFB8TrkTo" TargetMode="External"/><Relationship Id="rId19" Type="http://schemas.openxmlformats.org/officeDocument/2006/relationships/hyperlink" Target="https://creativecommons.org/licenses/by-sa/3.0/" TargetMode="External"/><Relationship Id="rId18" Type="http://schemas.openxmlformats.org/officeDocument/2006/relationships/hyperlink" Target="http://www.nyphotographi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linnbenton.edu/employee-webpages.php" TargetMode="External"/><Relationship Id="rId2" Type="http://schemas.openxmlformats.org/officeDocument/2006/relationships/hyperlink" Target="https://creativecommons.org/licenses/by/4.0/"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