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F2" w:rsidRPr="007F59A2" w:rsidRDefault="00E730F2" w:rsidP="00E730F2">
      <w:pPr>
        <w:pStyle w:val="Subtitle"/>
        <w:rPr>
          <w:rFonts w:ascii="Calibri" w:hAnsi="Calibri"/>
          <w:szCs w:val="24"/>
        </w:rPr>
      </w:pPr>
      <w:bookmarkStart w:id="0" w:name="_GoBack"/>
      <w:bookmarkEnd w:id="0"/>
      <w:r>
        <w:rPr>
          <w:rFonts w:ascii="Calibri" w:hAnsi="Calibri"/>
          <w:szCs w:val="24"/>
        </w:rPr>
        <w:t xml:space="preserve">Civil Right &amp; </w:t>
      </w:r>
      <w:r w:rsidRPr="007F59A2">
        <w:rPr>
          <w:rFonts w:ascii="Calibri" w:hAnsi="Calibri"/>
          <w:szCs w:val="24"/>
        </w:rPr>
        <w:t>Multicultural Issues in Education</w:t>
      </w:r>
      <w:r w:rsidR="009E1A10">
        <w:rPr>
          <w:rFonts w:ascii="Calibri" w:hAnsi="Calibri"/>
          <w:szCs w:val="24"/>
        </w:rPr>
        <w:t xml:space="preserve"> - Winter Term 2015</w:t>
      </w:r>
    </w:p>
    <w:p w:rsidR="00E730F2" w:rsidRPr="007F59A2" w:rsidRDefault="00E730F2" w:rsidP="00E730F2">
      <w:pPr>
        <w:pStyle w:val="Subtitle"/>
        <w:rPr>
          <w:rFonts w:ascii="Calibri" w:hAnsi="Calibri"/>
          <w:szCs w:val="24"/>
        </w:rPr>
      </w:pPr>
      <w:r>
        <w:rPr>
          <w:rFonts w:ascii="Calibri" w:hAnsi="Calibri"/>
          <w:szCs w:val="24"/>
        </w:rPr>
        <w:t>Wednes</w:t>
      </w:r>
      <w:r w:rsidRPr="007F59A2">
        <w:rPr>
          <w:rFonts w:ascii="Calibri" w:hAnsi="Calibri"/>
          <w:szCs w:val="24"/>
        </w:rPr>
        <w:t>days</w:t>
      </w:r>
      <w:r>
        <w:rPr>
          <w:rFonts w:ascii="Calibri" w:hAnsi="Calibri"/>
          <w:szCs w:val="24"/>
        </w:rPr>
        <w:t xml:space="preserve"> 2:00 -4:50/ NSH 209/CRN 32517</w:t>
      </w:r>
    </w:p>
    <w:p w:rsidR="00E730F2" w:rsidRPr="007F59A2" w:rsidRDefault="00E730F2" w:rsidP="00E730F2">
      <w:pPr>
        <w:pStyle w:val="Subtitle"/>
        <w:rPr>
          <w:rFonts w:ascii="Calibri" w:hAnsi="Calibri"/>
          <w:szCs w:val="24"/>
        </w:rPr>
      </w:pPr>
    </w:p>
    <w:p w:rsidR="00E730F2" w:rsidRPr="007F59A2" w:rsidRDefault="00E730F2" w:rsidP="00E730F2">
      <w:pPr>
        <w:pStyle w:val="Subtitle"/>
        <w:jc w:val="left"/>
        <w:rPr>
          <w:rFonts w:ascii="Calibri" w:hAnsi="Calibri"/>
          <w:szCs w:val="24"/>
        </w:rPr>
      </w:pPr>
      <w:r w:rsidRPr="007F59A2">
        <w:rPr>
          <w:rFonts w:ascii="Calibri" w:hAnsi="Calibri"/>
          <w:szCs w:val="24"/>
        </w:rPr>
        <w:t>We learn simply by the exposure of living, and what we learn most natively is the tradition in which we live.</w:t>
      </w:r>
    </w:p>
    <w:p w:rsidR="00E730F2" w:rsidRDefault="00E730F2" w:rsidP="00E730F2">
      <w:pPr>
        <w:pStyle w:val="Subtitle"/>
        <w:ind w:left="3600" w:firstLine="1440"/>
        <w:rPr>
          <w:rFonts w:ascii="Calibri" w:hAnsi="Calibri"/>
          <w:i/>
          <w:szCs w:val="24"/>
        </w:rPr>
      </w:pPr>
      <w:r w:rsidRPr="007F59A2">
        <w:rPr>
          <w:rFonts w:ascii="Calibri" w:hAnsi="Calibri"/>
          <w:szCs w:val="24"/>
        </w:rPr>
        <w:t xml:space="preserve">David P. Gardner, </w:t>
      </w:r>
      <w:r w:rsidRPr="007F59A2">
        <w:rPr>
          <w:rFonts w:ascii="Calibri" w:hAnsi="Calibri"/>
          <w:i/>
          <w:szCs w:val="24"/>
        </w:rPr>
        <w:t>Vital Speeches</w:t>
      </w:r>
    </w:p>
    <w:p w:rsidR="00E730F2" w:rsidRPr="007F59A2" w:rsidRDefault="00E730F2" w:rsidP="00E730F2">
      <w:pPr>
        <w:pStyle w:val="Subtitle"/>
        <w:ind w:left="3600" w:firstLine="1440"/>
        <w:rPr>
          <w:rFonts w:ascii="Calibri" w:hAnsi="Calibri"/>
          <w:szCs w:val="24"/>
        </w:rPr>
      </w:pPr>
    </w:p>
    <w:p w:rsidR="00E730F2" w:rsidRPr="007F59A2" w:rsidRDefault="00E730F2" w:rsidP="00E730F2">
      <w:pPr>
        <w:rPr>
          <w:rFonts w:ascii="Calibri" w:eastAsia="Arial Unicode MS" w:hAnsi="Calibri"/>
        </w:rPr>
      </w:pPr>
      <w:r w:rsidRPr="007F59A2">
        <w:rPr>
          <w:rFonts w:ascii="Calibri" w:eastAsia="Arial Unicode MS" w:hAnsi="Calibri"/>
          <w:b/>
        </w:rPr>
        <w:t xml:space="preserve">INSTRUCTOR:         </w:t>
      </w:r>
      <w:r w:rsidRPr="007F59A2">
        <w:rPr>
          <w:rFonts w:ascii="Calibri" w:eastAsia="Arial Unicode MS" w:hAnsi="Calibri"/>
          <w:b/>
        </w:rPr>
        <w:tab/>
        <w:t xml:space="preserve"> </w:t>
      </w:r>
      <w:r w:rsidRPr="007F59A2">
        <w:rPr>
          <w:rFonts w:ascii="Calibri" w:eastAsia="Arial Unicode MS" w:hAnsi="Calibri"/>
          <w:b/>
        </w:rPr>
        <w:tab/>
      </w:r>
      <w:r w:rsidRPr="007F59A2">
        <w:rPr>
          <w:rFonts w:ascii="Calibri" w:eastAsia="Arial Unicode MS" w:hAnsi="Calibri"/>
        </w:rPr>
        <w:t>Christy Stevens</w:t>
      </w:r>
    </w:p>
    <w:p w:rsidR="00E730F2" w:rsidRPr="007F59A2" w:rsidRDefault="00E730F2" w:rsidP="00E730F2">
      <w:pPr>
        <w:rPr>
          <w:rFonts w:ascii="Calibri" w:eastAsia="Arial Unicode MS" w:hAnsi="Calibri"/>
        </w:rPr>
      </w:pPr>
      <w:r w:rsidRPr="007F59A2">
        <w:rPr>
          <w:rFonts w:ascii="Calibri" w:eastAsia="Arial Unicode MS" w:hAnsi="Calibri"/>
          <w:b/>
        </w:rPr>
        <w:t>OFFICE HOURS:</w:t>
      </w:r>
      <w:r w:rsidRPr="007F59A2">
        <w:rPr>
          <w:rFonts w:ascii="Calibri" w:eastAsia="Arial Unicode MS" w:hAnsi="Calibri"/>
        </w:rPr>
        <w:t xml:space="preserve">     </w:t>
      </w:r>
      <w:r w:rsidRPr="007F59A2">
        <w:rPr>
          <w:rFonts w:ascii="Calibri" w:eastAsia="Arial Unicode MS" w:hAnsi="Calibri"/>
        </w:rPr>
        <w:tab/>
        <w:t xml:space="preserve"> </w:t>
      </w:r>
      <w:r w:rsidRPr="007F59A2">
        <w:rPr>
          <w:rFonts w:ascii="Calibri" w:eastAsia="Arial Unicode MS" w:hAnsi="Calibri"/>
        </w:rPr>
        <w:tab/>
      </w:r>
      <w:r>
        <w:rPr>
          <w:rFonts w:ascii="Calibri" w:eastAsia="Arial Unicode MS" w:hAnsi="Calibri"/>
        </w:rPr>
        <w:t>Tuesdays: 10:30 – 11:0</w:t>
      </w:r>
      <w:r w:rsidRPr="007F59A2">
        <w:rPr>
          <w:rFonts w:ascii="Calibri" w:eastAsia="Arial Unicode MS" w:hAnsi="Calibri"/>
        </w:rPr>
        <w:t>0</w:t>
      </w:r>
    </w:p>
    <w:p w:rsidR="00E730F2" w:rsidRPr="007F59A2" w:rsidRDefault="00E730F2" w:rsidP="00E730F2">
      <w:pPr>
        <w:rPr>
          <w:rFonts w:ascii="Calibri" w:eastAsia="Arial Unicode MS" w:hAnsi="Calibri"/>
        </w:rPr>
      </w:pPr>
      <w:r w:rsidRPr="007F59A2">
        <w:rPr>
          <w:rFonts w:ascii="Calibri" w:eastAsia="Arial Unicode MS" w:hAnsi="Calibri"/>
        </w:rPr>
        <w:tab/>
      </w:r>
      <w:r w:rsidRPr="007F59A2">
        <w:rPr>
          <w:rFonts w:ascii="Calibri" w:eastAsia="Arial Unicode MS" w:hAnsi="Calibri"/>
        </w:rPr>
        <w:tab/>
      </w:r>
      <w:r w:rsidRPr="007F59A2">
        <w:rPr>
          <w:rFonts w:ascii="Calibri" w:eastAsia="Arial Unicode MS" w:hAnsi="Calibri"/>
        </w:rPr>
        <w:tab/>
      </w:r>
      <w:r w:rsidRPr="007F59A2">
        <w:rPr>
          <w:rFonts w:ascii="Calibri" w:eastAsia="Arial Unicode MS" w:hAnsi="Calibri"/>
        </w:rPr>
        <w:tab/>
      </w:r>
      <w:r>
        <w:rPr>
          <w:rFonts w:ascii="Calibri" w:eastAsia="Arial Unicode MS" w:hAnsi="Calibri"/>
        </w:rPr>
        <w:t>Fridays: 11:00 – 12</w:t>
      </w:r>
      <w:r w:rsidRPr="007F59A2">
        <w:rPr>
          <w:rFonts w:ascii="Calibri" w:eastAsia="Arial Unicode MS" w:hAnsi="Calibri"/>
        </w:rPr>
        <w:t>:00</w:t>
      </w:r>
    </w:p>
    <w:p w:rsidR="00E730F2" w:rsidRPr="007F59A2" w:rsidRDefault="00E730F2" w:rsidP="00E730F2">
      <w:pPr>
        <w:ind w:left="2160" w:firstLine="720"/>
        <w:rPr>
          <w:rFonts w:ascii="Calibri" w:eastAsia="Arial Unicode MS" w:hAnsi="Calibri"/>
        </w:rPr>
      </w:pPr>
      <w:r w:rsidRPr="007F59A2">
        <w:rPr>
          <w:rFonts w:ascii="Calibri" w:eastAsia="Arial Unicode MS" w:hAnsi="Calibri"/>
        </w:rPr>
        <w:t>Also by Appointment</w:t>
      </w:r>
    </w:p>
    <w:p w:rsidR="00E730F2" w:rsidRPr="007F59A2" w:rsidRDefault="00E730F2" w:rsidP="00E730F2">
      <w:pPr>
        <w:rPr>
          <w:rFonts w:ascii="Calibri" w:eastAsia="Arial Unicode MS" w:hAnsi="Calibri"/>
        </w:rPr>
      </w:pPr>
      <w:r w:rsidRPr="007F59A2">
        <w:rPr>
          <w:rFonts w:ascii="Calibri" w:eastAsia="Arial Unicode MS" w:hAnsi="Calibri"/>
          <w:b/>
        </w:rPr>
        <w:t>OFFICE:</w:t>
      </w:r>
      <w:r w:rsidRPr="007F59A2">
        <w:rPr>
          <w:rFonts w:ascii="Calibri" w:eastAsia="Arial Unicode MS" w:hAnsi="Calibri"/>
        </w:rPr>
        <w:t xml:space="preserve"> </w:t>
      </w:r>
      <w:r w:rsidRPr="007F59A2">
        <w:rPr>
          <w:rFonts w:ascii="Calibri" w:eastAsia="Arial Unicode MS" w:hAnsi="Calibri"/>
        </w:rPr>
        <w:tab/>
        <w:t xml:space="preserve">          </w:t>
      </w:r>
      <w:r w:rsidRPr="007F59A2">
        <w:rPr>
          <w:rFonts w:ascii="Calibri" w:eastAsia="Arial Unicode MS" w:hAnsi="Calibri"/>
        </w:rPr>
        <w:tab/>
      </w:r>
      <w:r w:rsidRPr="007F59A2">
        <w:rPr>
          <w:rFonts w:ascii="Calibri" w:eastAsia="Arial Unicode MS" w:hAnsi="Calibri"/>
        </w:rPr>
        <w:tab/>
        <w:t>LM 128</w:t>
      </w:r>
      <w:r w:rsidRPr="007F59A2">
        <w:rPr>
          <w:rFonts w:ascii="Calibri" w:eastAsia="Arial Unicode MS" w:hAnsi="Calibri"/>
        </w:rPr>
        <w:tab/>
        <w:t xml:space="preserve">        </w:t>
      </w:r>
    </w:p>
    <w:p w:rsidR="00E730F2" w:rsidRPr="007F59A2" w:rsidRDefault="00E730F2" w:rsidP="00E730F2">
      <w:pPr>
        <w:rPr>
          <w:rFonts w:ascii="Calibri" w:eastAsia="Arial Unicode MS" w:hAnsi="Calibri"/>
        </w:rPr>
      </w:pPr>
      <w:r w:rsidRPr="007F59A2">
        <w:rPr>
          <w:rFonts w:ascii="Calibri" w:eastAsia="Arial Unicode MS" w:hAnsi="Calibri"/>
          <w:b/>
        </w:rPr>
        <w:t>CONTACT INFORMATION:</w:t>
      </w:r>
      <w:r w:rsidRPr="007F59A2">
        <w:rPr>
          <w:rFonts w:ascii="Calibri" w:eastAsia="Arial Unicode MS" w:hAnsi="Calibri"/>
        </w:rPr>
        <w:t xml:space="preserve"> (w) 541-917-</w:t>
      </w:r>
      <w:r w:rsidR="00AD04D3" w:rsidRPr="007F59A2">
        <w:rPr>
          <w:rFonts w:ascii="Calibri" w:eastAsia="Arial Unicode MS" w:hAnsi="Calibri"/>
        </w:rPr>
        <w:t>4918 (</w:t>
      </w:r>
      <w:r w:rsidRPr="007F59A2">
        <w:rPr>
          <w:rFonts w:ascii="Calibri" w:eastAsia="Arial Unicode MS" w:hAnsi="Calibri"/>
        </w:rPr>
        <w:t>h) 541-753-4353</w:t>
      </w:r>
    </w:p>
    <w:p w:rsidR="00E730F2" w:rsidRPr="007F59A2" w:rsidRDefault="00E730F2" w:rsidP="00E730F2">
      <w:pPr>
        <w:rPr>
          <w:rFonts w:ascii="Calibri" w:eastAsia="Arial Unicode MS" w:hAnsi="Calibri"/>
        </w:rPr>
      </w:pPr>
      <w:r w:rsidRPr="007F59A2">
        <w:rPr>
          <w:rFonts w:ascii="Calibri" w:eastAsia="Arial Unicode MS" w:hAnsi="Calibri"/>
        </w:rPr>
        <w:tab/>
      </w:r>
      <w:r w:rsidRPr="007F59A2">
        <w:rPr>
          <w:rFonts w:ascii="Calibri" w:eastAsia="Arial Unicode MS" w:hAnsi="Calibri"/>
        </w:rPr>
        <w:tab/>
      </w:r>
      <w:r w:rsidRPr="007F59A2">
        <w:rPr>
          <w:rFonts w:ascii="Calibri" w:eastAsia="Arial Unicode MS" w:hAnsi="Calibri"/>
        </w:rPr>
        <w:tab/>
      </w:r>
      <w:r w:rsidRPr="007F59A2">
        <w:rPr>
          <w:rFonts w:ascii="Calibri" w:eastAsia="Arial Unicode MS" w:hAnsi="Calibri"/>
        </w:rPr>
        <w:tab/>
        <w:t xml:space="preserve">      </w:t>
      </w:r>
      <w:hyperlink r:id="rId5" w:history="1">
        <w:r w:rsidRPr="006A5407">
          <w:rPr>
            <w:rStyle w:val="Hyperlink"/>
            <w:rFonts w:ascii="Calibri" w:eastAsia="Arial Unicode MS" w:hAnsi="Calibri"/>
          </w:rPr>
          <w:t>stevenc@linnbenton.edu</w:t>
        </w:r>
      </w:hyperlink>
    </w:p>
    <w:p w:rsidR="00E730F2" w:rsidRPr="007F59A2" w:rsidRDefault="00E730F2" w:rsidP="00E730F2">
      <w:pPr>
        <w:rPr>
          <w:rFonts w:ascii="Calibri" w:eastAsia="Arial Unicode MS" w:hAnsi="Calibri"/>
          <w:b/>
        </w:rPr>
      </w:pPr>
      <w:r w:rsidRPr="007F59A2">
        <w:rPr>
          <w:rFonts w:ascii="Calibri" w:eastAsia="Arial Unicode MS" w:hAnsi="Calibri"/>
          <w:b/>
        </w:rPr>
        <w:t>INSTRUCTOR WEBSITE</w:t>
      </w:r>
    </w:p>
    <w:p w:rsidR="00E730F2" w:rsidRDefault="00E730F2" w:rsidP="00E730F2">
      <w:pPr>
        <w:rPr>
          <w:rFonts w:ascii="Calibri" w:eastAsia="Arial Unicode MS" w:hAnsi="Calibri"/>
          <w:b/>
        </w:rPr>
      </w:pPr>
      <w:r>
        <w:rPr>
          <w:rFonts w:ascii="Calibri" w:eastAsia="Arial Unicode MS" w:hAnsi="Calibri"/>
        </w:rPr>
        <w:t>Go to LBCC homepage. C</w:t>
      </w:r>
      <w:r w:rsidRPr="007F59A2">
        <w:rPr>
          <w:rFonts w:ascii="Calibri" w:eastAsia="Arial Unicode MS" w:hAnsi="Calibri"/>
        </w:rPr>
        <w:t xml:space="preserve">lick </w:t>
      </w:r>
      <w:r w:rsidRPr="007F59A2">
        <w:rPr>
          <w:rFonts w:ascii="Calibri" w:eastAsia="Arial Unicode MS" w:hAnsi="Calibri"/>
          <w:b/>
        </w:rPr>
        <w:t>QuickLinks</w:t>
      </w:r>
      <w:r w:rsidRPr="007F59A2">
        <w:rPr>
          <w:rFonts w:ascii="Calibri" w:eastAsia="Arial Unicode MS" w:hAnsi="Calibri"/>
        </w:rPr>
        <w:t xml:space="preserve">, click </w:t>
      </w:r>
      <w:r w:rsidRPr="007F59A2">
        <w:rPr>
          <w:rFonts w:ascii="Calibri" w:eastAsia="Arial Unicode MS" w:hAnsi="Calibri"/>
          <w:b/>
        </w:rPr>
        <w:t>Instructor Websites</w:t>
      </w:r>
      <w:r w:rsidRPr="007F59A2">
        <w:rPr>
          <w:rFonts w:ascii="Calibri" w:eastAsia="Arial Unicode MS" w:hAnsi="Calibri"/>
        </w:rPr>
        <w:t xml:space="preserve">, click </w:t>
      </w:r>
      <w:r w:rsidRPr="007F59A2">
        <w:rPr>
          <w:rFonts w:ascii="Calibri" w:eastAsia="Arial Unicode MS" w:hAnsi="Calibri"/>
          <w:b/>
        </w:rPr>
        <w:t>Stevens</w:t>
      </w:r>
    </w:p>
    <w:p w:rsidR="00E730F2" w:rsidRPr="00487491" w:rsidRDefault="00E730F2" w:rsidP="00E730F2">
      <w:pPr>
        <w:rPr>
          <w:rFonts w:ascii="Calibri" w:eastAsia="Arial Unicode MS" w:hAnsi="Calibri"/>
        </w:rPr>
      </w:pPr>
      <w:r>
        <w:rPr>
          <w:rFonts w:ascii="Calibri" w:eastAsia="Arial Unicode MS" w:hAnsi="Calibri"/>
        </w:rPr>
        <w:t xml:space="preserve">Students can access the </w:t>
      </w:r>
      <w:r w:rsidRPr="00487491">
        <w:rPr>
          <w:rFonts w:ascii="Calibri" w:eastAsia="Arial Unicode MS" w:hAnsi="Calibri"/>
          <w:b/>
        </w:rPr>
        <w:t>ED/CFS Department website</w:t>
      </w:r>
      <w:r>
        <w:rPr>
          <w:rFonts w:ascii="Calibri" w:eastAsia="Arial Unicode MS" w:hAnsi="Calibri"/>
        </w:rPr>
        <w:t xml:space="preserve"> from my instructor website.  This site includes information and links about advising, the teaching field, and employment.</w:t>
      </w:r>
    </w:p>
    <w:p w:rsidR="00E730F2" w:rsidRPr="007F59A2" w:rsidRDefault="00E730F2" w:rsidP="00E730F2">
      <w:pPr>
        <w:rPr>
          <w:rFonts w:ascii="Calibri" w:hAnsi="Calibri"/>
        </w:rPr>
      </w:pPr>
      <w:r w:rsidRPr="007F59A2">
        <w:rPr>
          <w:rFonts w:ascii="Calibri" w:hAnsi="Calibri"/>
        </w:rPr>
        <w:tab/>
      </w:r>
    </w:p>
    <w:p w:rsidR="00E730F2" w:rsidRPr="007F59A2" w:rsidRDefault="00E730F2" w:rsidP="00E730F2">
      <w:pPr>
        <w:pStyle w:val="Heading3"/>
        <w:rPr>
          <w:rFonts w:ascii="Calibri" w:hAnsi="Calibri"/>
          <w:sz w:val="24"/>
          <w:szCs w:val="24"/>
        </w:rPr>
      </w:pPr>
      <w:r w:rsidRPr="007F59A2">
        <w:rPr>
          <w:rFonts w:ascii="Calibri" w:hAnsi="Calibri"/>
          <w:sz w:val="24"/>
          <w:szCs w:val="24"/>
        </w:rPr>
        <w:t>COURSE DESCRIPTION</w:t>
      </w:r>
    </w:p>
    <w:p w:rsidR="00E730F2" w:rsidRPr="007F59A2" w:rsidRDefault="00E730F2" w:rsidP="00E730F2">
      <w:pPr>
        <w:rPr>
          <w:rFonts w:ascii="Calibri" w:hAnsi="Calibri"/>
        </w:rPr>
      </w:pPr>
      <w:r w:rsidRPr="007F59A2">
        <w:rPr>
          <w:rFonts w:ascii="Calibri" w:hAnsi="Calibri"/>
        </w:rPr>
        <w:t xml:space="preserve">Examination of the context of working with students, schools, communities and workplaces. Students will consider the diversity of learners’ and learning cultures, (e.g. urban, suburban, rural). The diversity among learners within those different cultures, and the difference of culture on one’s learning will also be explored. </w:t>
      </w:r>
    </w:p>
    <w:p w:rsidR="00E730F2" w:rsidRDefault="00E730F2" w:rsidP="00E730F2">
      <w:pPr>
        <w:rPr>
          <w:rFonts w:ascii="Calibri" w:hAnsi="Calibri"/>
        </w:rPr>
      </w:pPr>
    </w:p>
    <w:p w:rsidR="00E730F2" w:rsidRPr="007F59A2" w:rsidRDefault="00E730F2" w:rsidP="00E730F2">
      <w:pPr>
        <w:rPr>
          <w:rFonts w:ascii="Calibri" w:hAnsi="Calibri"/>
        </w:rPr>
      </w:pPr>
      <w:r>
        <w:rPr>
          <w:rFonts w:ascii="Calibri" w:hAnsi="Calibri"/>
          <w:b/>
        </w:rPr>
        <w:t>LEARNING OUTCOMES FOR ED 219</w:t>
      </w:r>
      <w:r w:rsidRPr="007F59A2">
        <w:rPr>
          <w:rFonts w:ascii="Calibri" w:hAnsi="Calibri"/>
        </w:rPr>
        <w:t>:</w:t>
      </w:r>
    </w:p>
    <w:p w:rsidR="00E730F2" w:rsidRPr="007F59A2" w:rsidRDefault="00E730F2" w:rsidP="00E730F2">
      <w:pPr>
        <w:numPr>
          <w:ilvl w:val="0"/>
          <w:numId w:val="1"/>
        </w:numPr>
        <w:rPr>
          <w:rFonts w:ascii="Calibri" w:hAnsi="Calibri"/>
        </w:rPr>
      </w:pPr>
      <w:r>
        <w:rPr>
          <w:rFonts w:ascii="Calibri" w:hAnsi="Calibri"/>
        </w:rPr>
        <w:t>E</w:t>
      </w:r>
      <w:r w:rsidRPr="007F59A2">
        <w:rPr>
          <w:rFonts w:ascii="Calibri" w:hAnsi="Calibri"/>
        </w:rPr>
        <w:t>xa</w:t>
      </w:r>
      <w:r>
        <w:rPr>
          <w:rFonts w:ascii="Calibri" w:hAnsi="Calibri"/>
        </w:rPr>
        <w:t>mine the social construction of identity</w:t>
      </w:r>
      <w:r w:rsidRPr="007F59A2">
        <w:rPr>
          <w:rFonts w:ascii="Calibri" w:hAnsi="Calibri"/>
        </w:rPr>
        <w:t>.</w:t>
      </w:r>
    </w:p>
    <w:p w:rsidR="00E730F2" w:rsidRDefault="00E730F2" w:rsidP="00E730F2">
      <w:pPr>
        <w:numPr>
          <w:ilvl w:val="0"/>
          <w:numId w:val="1"/>
        </w:numPr>
        <w:rPr>
          <w:rFonts w:ascii="Calibri" w:hAnsi="Calibri"/>
        </w:rPr>
      </w:pPr>
      <w:r w:rsidRPr="00487491">
        <w:rPr>
          <w:rFonts w:ascii="Calibri" w:hAnsi="Calibri"/>
        </w:rPr>
        <w:t xml:space="preserve">Describe the ways in which one’s culture influences the workplace. </w:t>
      </w:r>
    </w:p>
    <w:p w:rsidR="00E730F2" w:rsidRPr="00487491" w:rsidRDefault="00E730F2" w:rsidP="00E730F2">
      <w:pPr>
        <w:numPr>
          <w:ilvl w:val="0"/>
          <w:numId w:val="1"/>
        </w:numPr>
        <w:rPr>
          <w:rFonts w:ascii="Calibri" w:hAnsi="Calibri"/>
        </w:rPr>
      </w:pPr>
      <w:r>
        <w:rPr>
          <w:rFonts w:ascii="Calibri" w:hAnsi="Calibri"/>
        </w:rPr>
        <w:t>Name</w:t>
      </w:r>
      <w:r w:rsidRPr="00487491">
        <w:rPr>
          <w:rFonts w:ascii="Calibri" w:hAnsi="Calibri"/>
        </w:rPr>
        <w:t xml:space="preserve"> events and policies that emerged from the Civil Rights Movement of the United States.</w:t>
      </w:r>
    </w:p>
    <w:p w:rsidR="00E730F2" w:rsidRPr="007F59A2" w:rsidRDefault="00E730F2" w:rsidP="00E730F2">
      <w:pPr>
        <w:rPr>
          <w:rFonts w:ascii="Calibri" w:hAnsi="Calibri"/>
        </w:rPr>
      </w:pPr>
    </w:p>
    <w:p w:rsidR="00E730F2" w:rsidRPr="007F59A2" w:rsidRDefault="00E730F2" w:rsidP="00E730F2">
      <w:pPr>
        <w:rPr>
          <w:rFonts w:ascii="Calibri" w:hAnsi="Calibri"/>
        </w:rPr>
      </w:pPr>
      <w:r w:rsidRPr="007F59A2">
        <w:rPr>
          <w:rFonts w:ascii="Calibri" w:hAnsi="Calibri"/>
          <w:b/>
        </w:rPr>
        <w:t>REQUIRED TEXT:</w:t>
      </w:r>
    </w:p>
    <w:p w:rsidR="00E730F2" w:rsidRDefault="00E730F2" w:rsidP="00E730F2">
      <w:pPr>
        <w:rPr>
          <w:rFonts w:ascii="Calibri" w:hAnsi="Calibri"/>
        </w:rPr>
      </w:pPr>
      <w:r w:rsidRPr="007F59A2">
        <w:rPr>
          <w:rFonts w:ascii="Calibri" w:hAnsi="Calibri"/>
        </w:rPr>
        <w:t xml:space="preserve">Noel, Jana. (2008) </w:t>
      </w:r>
      <w:r w:rsidRPr="007F59A2">
        <w:rPr>
          <w:rFonts w:ascii="Calibri" w:hAnsi="Calibri"/>
          <w:i/>
        </w:rPr>
        <w:t>Developing Multicultural Educators</w:t>
      </w:r>
      <w:r w:rsidRPr="007F59A2">
        <w:rPr>
          <w:rFonts w:ascii="Calibri" w:hAnsi="Calibri"/>
        </w:rPr>
        <w:t>, Long Grove, Illinois. Waveland Press.</w:t>
      </w:r>
    </w:p>
    <w:p w:rsidR="00E730F2" w:rsidRDefault="00E730F2" w:rsidP="00E730F2">
      <w:pPr>
        <w:rPr>
          <w:rFonts w:ascii="Calibri" w:hAnsi="Calibri"/>
        </w:rPr>
      </w:pPr>
    </w:p>
    <w:p w:rsidR="00E730F2" w:rsidRPr="00E730F2" w:rsidRDefault="00E730F2" w:rsidP="00E730F2">
      <w:pPr>
        <w:rPr>
          <w:rFonts w:asciiTheme="minorHAnsi" w:eastAsia="Arial Unicode MS" w:hAnsiTheme="minorHAnsi" w:cs="Arial Unicode MS"/>
        </w:rPr>
      </w:pPr>
      <w:r w:rsidRPr="00E730F2">
        <w:rPr>
          <w:rFonts w:asciiTheme="minorHAnsi" w:eastAsia="Arial Unicode MS" w:hAnsiTheme="minorHAnsi" w:cs="Arial Unicode MS"/>
          <w:b/>
          <w:bCs/>
        </w:rPr>
        <w:t xml:space="preserve">NOTE: </w:t>
      </w:r>
      <w:r w:rsidRPr="00E730F2">
        <w:rPr>
          <w:rFonts w:asciiTheme="minorHAnsi" w:eastAsia="Arial Unicode MS" w:hAnsiTheme="minorHAnsi" w:cs="Arial Unicode MS"/>
        </w:rPr>
        <w:t>Copies of the text are on reserve in the library. Students can check them out for two-days or two-hours. Students might consider using the book-size scanner located in the library copy room. There is no charge to use this machine and it can scan a chapter as a PDF. Once completed, students can e-mail the PDF to their e-mail account from the scanner.</w:t>
      </w:r>
    </w:p>
    <w:p w:rsidR="00E730F2" w:rsidRDefault="00E730F2" w:rsidP="00E730F2">
      <w:pPr>
        <w:rPr>
          <w:rFonts w:ascii="Calibri" w:hAnsi="Calibri"/>
        </w:rPr>
      </w:pPr>
    </w:p>
    <w:p w:rsidR="00E730F2" w:rsidRDefault="00E730F2" w:rsidP="00E730F2">
      <w:pPr>
        <w:rPr>
          <w:rFonts w:ascii="Calibri" w:hAnsi="Calibri"/>
        </w:rPr>
      </w:pPr>
    </w:p>
    <w:p w:rsidR="00E730F2" w:rsidRDefault="00E730F2" w:rsidP="00E730F2">
      <w:pPr>
        <w:rPr>
          <w:rFonts w:ascii="Calibri" w:hAnsi="Calibri"/>
        </w:rPr>
      </w:pPr>
    </w:p>
    <w:p w:rsidR="00E730F2" w:rsidRDefault="00E730F2" w:rsidP="00E730F2">
      <w:pPr>
        <w:rPr>
          <w:rFonts w:ascii="Calibri" w:hAnsi="Calibri"/>
        </w:rPr>
      </w:pPr>
    </w:p>
    <w:p w:rsidR="00E730F2" w:rsidRDefault="00E730F2" w:rsidP="00E730F2">
      <w:pPr>
        <w:rPr>
          <w:rFonts w:ascii="Calibri" w:hAnsi="Calibri"/>
        </w:rPr>
      </w:pPr>
    </w:p>
    <w:p w:rsidR="00E730F2" w:rsidRPr="007F59A2" w:rsidRDefault="00E730F2" w:rsidP="00E730F2">
      <w:pPr>
        <w:rPr>
          <w:rFonts w:ascii="Calibri" w:eastAsia="Arial Unicode MS" w:hAnsi="Calibri"/>
          <w:b/>
        </w:rPr>
      </w:pPr>
      <w:r w:rsidRPr="007F59A2">
        <w:rPr>
          <w:rFonts w:ascii="Calibri" w:eastAsia="Arial Unicode MS" w:hAnsi="Calibri"/>
          <w:b/>
        </w:rPr>
        <w:t>HOW TO BE SUCCESSFUL IN THIS CLASS</w:t>
      </w:r>
    </w:p>
    <w:p w:rsidR="00E730F2" w:rsidRPr="007F59A2" w:rsidRDefault="00E730F2" w:rsidP="00E730F2">
      <w:pPr>
        <w:numPr>
          <w:ilvl w:val="0"/>
          <w:numId w:val="3"/>
        </w:numPr>
        <w:rPr>
          <w:rFonts w:ascii="Calibri" w:eastAsia="Arial Unicode MS" w:hAnsi="Calibri"/>
        </w:rPr>
      </w:pPr>
      <w:r w:rsidRPr="007F59A2">
        <w:rPr>
          <w:rFonts w:ascii="Calibri" w:eastAsia="Arial Unicode MS" w:hAnsi="Calibri"/>
        </w:rPr>
        <w:t>Attend class.</w:t>
      </w:r>
    </w:p>
    <w:p w:rsidR="00E730F2" w:rsidRPr="007F59A2" w:rsidRDefault="00E730F2" w:rsidP="00E730F2">
      <w:pPr>
        <w:numPr>
          <w:ilvl w:val="0"/>
          <w:numId w:val="3"/>
        </w:numPr>
        <w:rPr>
          <w:rFonts w:ascii="Calibri" w:eastAsia="Arial Unicode MS" w:hAnsi="Calibri"/>
        </w:rPr>
      </w:pPr>
      <w:r w:rsidRPr="007F59A2">
        <w:rPr>
          <w:rFonts w:ascii="Calibri" w:eastAsia="Arial Unicode MS" w:hAnsi="Calibri"/>
        </w:rPr>
        <w:t>Be prepared for class by reading the textbook chapters when assigned. Classroom experiences will be richer for you when you have background information about the subject.</w:t>
      </w:r>
    </w:p>
    <w:p w:rsidR="00E730F2" w:rsidRPr="007F59A2" w:rsidRDefault="00E730F2" w:rsidP="00E730F2">
      <w:pPr>
        <w:numPr>
          <w:ilvl w:val="0"/>
          <w:numId w:val="3"/>
        </w:numPr>
        <w:rPr>
          <w:rFonts w:ascii="Calibri" w:eastAsia="Arial Unicode MS" w:hAnsi="Calibri"/>
        </w:rPr>
      </w:pPr>
      <w:r w:rsidRPr="007F59A2">
        <w:rPr>
          <w:rFonts w:ascii="Calibri" w:eastAsia="Arial Unicode MS" w:hAnsi="Calibri"/>
        </w:rPr>
        <w:t xml:space="preserve">Challenge your own taken-for-granted notions </w:t>
      </w:r>
      <w:r w:rsidRPr="007F59A2">
        <w:rPr>
          <w:rFonts w:ascii="Calibri" w:eastAsia="Arial Unicode MS" w:hAnsi="Calibri"/>
          <w:i/>
        </w:rPr>
        <w:t xml:space="preserve">and </w:t>
      </w:r>
      <w:r w:rsidRPr="007F59A2">
        <w:rPr>
          <w:rFonts w:ascii="Calibri" w:eastAsia="Arial Unicode MS" w:hAnsi="Calibri"/>
        </w:rPr>
        <w:t>let the instructor challenge your own taken-for granted notions.</w:t>
      </w:r>
    </w:p>
    <w:p w:rsidR="00E730F2" w:rsidRPr="007F59A2" w:rsidRDefault="00E730F2" w:rsidP="00E730F2">
      <w:pPr>
        <w:numPr>
          <w:ilvl w:val="0"/>
          <w:numId w:val="3"/>
        </w:numPr>
        <w:rPr>
          <w:rFonts w:ascii="Calibri" w:eastAsia="Arial Unicode MS" w:hAnsi="Calibri"/>
        </w:rPr>
      </w:pPr>
      <w:r w:rsidRPr="007F59A2">
        <w:rPr>
          <w:rFonts w:ascii="Calibri" w:eastAsia="Arial Unicode MS" w:hAnsi="Calibri"/>
        </w:rPr>
        <w:t>Review the syllabus and learn policies and procedures for this class. Understand your rights and responsibilities as a student and a class member.</w:t>
      </w:r>
    </w:p>
    <w:p w:rsidR="00E730F2" w:rsidRPr="007F59A2" w:rsidRDefault="00E730F2" w:rsidP="00E730F2">
      <w:pPr>
        <w:numPr>
          <w:ilvl w:val="0"/>
          <w:numId w:val="3"/>
        </w:numPr>
        <w:rPr>
          <w:rFonts w:ascii="Calibri" w:eastAsia="Arial Unicode MS" w:hAnsi="Calibri"/>
        </w:rPr>
      </w:pPr>
      <w:r w:rsidRPr="007F59A2">
        <w:rPr>
          <w:rFonts w:ascii="Calibri" w:eastAsia="Arial Unicode MS" w:hAnsi="Calibri"/>
        </w:rPr>
        <w:t xml:space="preserve">Learn how to ask clarifying questions and be a coach for your classmates </w:t>
      </w:r>
    </w:p>
    <w:p w:rsidR="00E730F2" w:rsidRPr="007F59A2" w:rsidRDefault="00E730F2" w:rsidP="00E730F2">
      <w:pPr>
        <w:numPr>
          <w:ilvl w:val="0"/>
          <w:numId w:val="3"/>
        </w:numPr>
        <w:rPr>
          <w:rFonts w:ascii="Calibri" w:eastAsia="Arial Unicode MS" w:hAnsi="Calibri"/>
        </w:rPr>
      </w:pPr>
      <w:r w:rsidRPr="007F59A2">
        <w:rPr>
          <w:rFonts w:ascii="Calibri" w:eastAsia="Arial Unicode MS" w:hAnsi="Calibri"/>
        </w:rPr>
        <w:t>When confused, challenged, frustrated or having an “aha” moment visit the instructor during her office hours.</w:t>
      </w:r>
    </w:p>
    <w:p w:rsidR="00E730F2" w:rsidRDefault="00E730F2" w:rsidP="00E730F2">
      <w:pPr>
        <w:numPr>
          <w:ilvl w:val="0"/>
          <w:numId w:val="3"/>
        </w:numPr>
        <w:rPr>
          <w:rFonts w:ascii="Calibri" w:eastAsia="Arial Unicode MS" w:hAnsi="Calibri"/>
        </w:rPr>
      </w:pPr>
      <w:r w:rsidRPr="007F59A2">
        <w:rPr>
          <w:rFonts w:ascii="Calibri" w:eastAsia="Arial Unicode MS" w:hAnsi="Calibri"/>
        </w:rPr>
        <w:t>Be engaged and work from your stretch zone. You will get out of this class what you put into it.</w:t>
      </w:r>
    </w:p>
    <w:p w:rsidR="00B7118C" w:rsidRDefault="00B7118C" w:rsidP="00B7118C">
      <w:pPr>
        <w:ind w:left="720"/>
        <w:rPr>
          <w:rFonts w:ascii="Calibri" w:eastAsia="Arial Unicode MS" w:hAnsi="Calibri"/>
        </w:rPr>
      </w:pPr>
    </w:p>
    <w:p w:rsidR="00E730F2" w:rsidRPr="007F59A2" w:rsidRDefault="00E730F2" w:rsidP="00E730F2">
      <w:pPr>
        <w:rPr>
          <w:rFonts w:ascii="Calibri" w:eastAsia="Arial Unicode MS" w:hAnsi="Calibri"/>
        </w:rPr>
      </w:pPr>
      <w:r w:rsidRPr="005F4D5D">
        <w:rPr>
          <w:rFonts w:ascii="Calibri" w:eastAsia="Arial Unicode MS" w:hAnsi="Calibri"/>
          <w:b/>
        </w:rPr>
        <w:t>Note:</w:t>
      </w:r>
      <w:r>
        <w:rPr>
          <w:rFonts w:ascii="Calibri" w:eastAsia="Arial Unicode MS" w:hAnsi="Calibri"/>
        </w:rPr>
        <w:t xml:space="preserve"> Classroom experiences are designed to build on and extend the readings from the text. </w:t>
      </w:r>
    </w:p>
    <w:p w:rsidR="00E730F2" w:rsidRPr="007F59A2" w:rsidRDefault="00E730F2" w:rsidP="00E730F2">
      <w:pPr>
        <w:rPr>
          <w:rFonts w:ascii="Calibri" w:eastAsia="Arial Unicode MS" w:hAnsi="Calibri"/>
        </w:rPr>
      </w:pPr>
    </w:p>
    <w:p w:rsidR="00E730F2" w:rsidRPr="007F59A2" w:rsidRDefault="00E730F2" w:rsidP="00E730F2">
      <w:pPr>
        <w:rPr>
          <w:rFonts w:ascii="Calibri" w:eastAsia="Arial Unicode MS" w:hAnsi="Calibri"/>
          <w:b/>
        </w:rPr>
      </w:pPr>
      <w:r w:rsidRPr="007F59A2">
        <w:rPr>
          <w:rFonts w:ascii="Calibri" w:eastAsia="Arial Unicode MS" w:hAnsi="Calibri"/>
          <w:b/>
        </w:rPr>
        <w:t>EXPECTATIONS ABOUT YOUR SKILLS AND ABILITIES AS A STUDENT</w:t>
      </w:r>
    </w:p>
    <w:p w:rsidR="00E730F2" w:rsidRPr="007F59A2" w:rsidRDefault="00E730F2" w:rsidP="00E730F2">
      <w:pPr>
        <w:rPr>
          <w:rFonts w:ascii="Calibri" w:eastAsia="Arial Unicode MS" w:hAnsi="Calibri"/>
        </w:rPr>
      </w:pPr>
      <w:r w:rsidRPr="007F59A2">
        <w:rPr>
          <w:rFonts w:ascii="Calibri" w:eastAsia="Arial Unicode MS" w:hAnsi="Calibri"/>
        </w:rPr>
        <w:t>Your instructor makes the following assumptions that you as a student are able to already:</w:t>
      </w:r>
    </w:p>
    <w:p w:rsidR="00E730F2" w:rsidRPr="007F59A2" w:rsidRDefault="00E730F2" w:rsidP="00E730F2">
      <w:pPr>
        <w:numPr>
          <w:ilvl w:val="0"/>
          <w:numId w:val="4"/>
        </w:numPr>
        <w:rPr>
          <w:rFonts w:ascii="Calibri" w:eastAsia="Arial Unicode MS" w:hAnsi="Calibri"/>
        </w:rPr>
      </w:pPr>
      <w:r w:rsidRPr="007F59A2">
        <w:rPr>
          <w:rFonts w:ascii="Calibri" w:eastAsia="Arial Unicode MS" w:hAnsi="Calibri"/>
        </w:rPr>
        <w:t>Write  papers</w:t>
      </w:r>
    </w:p>
    <w:p w:rsidR="00E730F2" w:rsidRPr="007F59A2" w:rsidRDefault="00E730F2" w:rsidP="00E730F2">
      <w:pPr>
        <w:numPr>
          <w:ilvl w:val="0"/>
          <w:numId w:val="4"/>
        </w:numPr>
        <w:rPr>
          <w:rFonts w:ascii="Calibri" w:eastAsia="Arial Unicode MS" w:hAnsi="Calibri"/>
        </w:rPr>
      </w:pPr>
      <w:r w:rsidRPr="007F59A2">
        <w:rPr>
          <w:rFonts w:ascii="Calibri" w:eastAsia="Arial Unicode MS" w:hAnsi="Calibri"/>
        </w:rPr>
        <w:t>Use grammatically correct writing functions</w:t>
      </w:r>
    </w:p>
    <w:p w:rsidR="00E730F2" w:rsidRPr="007F59A2" w:rsidRDefault="00E730F2" w:rsidP="00E730F2">
      <w:pPr>
        <w:numPr>
          <w:ilvl w:val="0"/>
          <w:numId w:val="4"/>
        </w:numPr>
        <w:rPr>
          <w:rFonts w:ascii="Calibri" w:eastAsia="Arial Unicode MS" w:hAnsi="Calibri"/>
        </w:rPr>
      </w:pPr>
      <w:r w:rsidRPr="007F59A2">
        <w:rPr>
          <w:rFonts w:ascii="Calibri" w:eastAsia="Arial Unicode MS" w:hAnsi="Calibri"/>
        </w:rPr>
        <w:t>Use word processing programs</w:t>
      </w:r>
    </w:p>
    <w:p w:rsidR="00E730F2" w:rsidRPr="007F59A2" w:rsidRDefault="00E730F2" w:rsidP="00E730F2">
      <w:pPr>
        <w:numPr>
          <w:ilvl w:val="0"/>
          <w:numId w:val="4"/>
        </w:numPr>
        <w:rPr>
          <w:rFonts w:ascii="Calibri" w:eastAsia="Arial Unicode MS" w:hAnsi="Calibri"/>
        </w:rPr>
      </w:pPr>
      <w:r w:rsidRPr="007F59A2">
        <w:rPr>
          <w:rFonts w:ascii="Calibri" w:eastAsia="Arial Unicode MS" w:hAnsi="Calibri"/>
        </w:rPr>
        <w:t>Send documents via e-mail attachment</w:t>
      </w:r>
    </w:p>
    <w:p w:rsidR="00E730F2" w:rsidRPr="007F59A2" w:rsidRDefault="00E730F2" w:rsidP="00E730F2">
      <w:pPr>
        <w:numPr>
          <w:ilvl w:val="0"/>
          <w:numId w:val="4"/>
        </w:numPr>
        <w:rPr>
          <w:rFonts w:ascii="Calibri" w:eastAsia="Arial Unicode MS" w:hAnsi="Calibri"/>
        </w:rPr>
      </w:pPr>
      <w:r w:rsidRPr="007F59A2">
        <w:rPr>
          <w:rFonts w:ascii="Calibri" w:eastAsia="Arial Unicode MS" w:hAnsi="Calibri"/>
        </w:rPr>
        <w:t>Read a textbook and synthesize ideas</w:t>
      </w:r>
    </w:p>
    <w:p w:rsidR="00E730F2" w:rsidRPr="007F59A2" w:rsidRDefault="00E730F2" w:rsidP="00E730F2">
      <w:pPr>
        <w:numPr>
          <w:ilvl w:val="0"/>
          <w:numId w:val="4"/>
        </w:numPr>
        <w:rPr>
          <w:rFonts w:ascii="Calibri" w:eastAsia="Arial Unicode MS" w:hAnsi="Calibri"/>
        </w:rPr>
      </w:pPr>
      <w:r w:rsidRPr="007F59A2">
        <w:rPr>
          <w:rFonts w:ascii="Calibri" w:eastAsia="Arial Unicode MS" w:hAnsi="Calibri"/>
        </w:rPr>
        <w:t>Read a text and understand the author’s ideas and talk to other’s about the ideas whether you personally agree with them or not</w:t>
      </w:r>
    </w:p>
    <w:p w:rsidR="00E730F2" w:rsidRPr="007F59A2" w:rsidRDefault="00E730F2" w:rsidP="00E730F2">
      <w:pPr>
        <w:numPr>
          <w:ilvl w:val="0"/>
          <w:numId w:val="4"/>
        </w:numPr>
        <w:rPr>
          <w:rFonts w:ascii="Calibri" w:eastAsia="Arial Unicode MS" w:hAnsi="Calibri"/>
        </w:rPr>
      </w:pPr>
      <w:r w:rsidRPr="007F59A2">
        <w:rPr>
          <w:rFonts w:ascii="Calibri" w:eastAsia="Arial Unicode MS" w:hAnsi="Calibri"/>
        </w:rPr>
        <w:t>Listen and converse with those who do not think the same as you</w:t>
      </w:r>
    </w:p>
    <w:p w:rsidR="00E730F2" w:rsidRPr="007F59A2" w:rsidRDefault="00E730F2" w:rsidP="00E730F2">
      <w:pPr>
        <w:rPr>
          <w:rFonts w:ascii="Calibri" w:eastAsia="Arial Unicode MS" w:hAnsi="Calibri"/>
        </w:rPr>
      </w:pPr>
    </w:p>
    <w:p w:rsidR="00E730F2" w:rsidRPr="007F59A2" w:rsidRDefault="00E730F2" w:rsidP="00E730F2">
      <w:pPr>
        <w:rPr>
          <w:rFonts w:ascii="Calibri" w:eastAsia="Arial Unicode MS" w:hAnsi="Calibri"/>
          <w:b/>
        </w:rPr>
      </w:pPr>
      <w:r w:rsidRPr="007F59A2">
        <w:rPr>
          <w:rFonts w:ascii="Calibri" w:eastAsia="Arial Unicode MS" w:hAnsi="Calibri"/>
          <w:b/>
        </w:rPr>
        <w:t>SUBMITTING ASSIGNMENTS VIA E-MAIL or LEAVING THEM IN THE INSTRUCTOR’S BOX</w:t>
      </w:r>
    </w:p>
    <w:p w:rsidR="00E730F2" w:rsidRPr="007F59A2" w:rsidRDefault="00E730F2" w:rsidP="00E730F2">
      <w:pPr>
        <w:numPr>
          <w:ilvl w:val="0"/>
          <w:numId w:val="5"/>
        </w:numPr>
        <w:rPr>
          <w:rFonts w:ascii="Calibri" w:eastAsia="Arial Unicode MS" w:hAnsi="Calibri"/>
        </w:rPr>
      </w:pPr>
      <w:r w:rsidRPr="007F59A2">
        <w:rPr>
          <w:rFonts w:ascii="Calibri" w:eastAsia="Arial Unicode MS" w:hAnsi="Calibri"/>
        </w:rPr>
        <w:t>My preference is for you to turn in hard copies of assignments in class. If you forget an assignment, you can lea</w:t>
      </w:r>
      <w:r>
        <w:rPr>
          <w:rFonts w:ascii="Calibri" w:eastAsia="Arial Unicode MS" w:hAnsi="Calibri"/>
        </w:rPr>
        <w:t>ve it in my box in LM 101. Three</w:t>
      </w:r>
      <w:r w:rsidRPr="007F59A2">
        <w:rPr>
          <w:rFonts w:ascii="Calibri" w:eastAsia="Arial Unicode MS" w:hAnsi="Calibri"/>
        </w:rPr>
        <w:t xml:space="preserve"> secretaries work in this office and they will show you my box. Their names are </w:t>
      </w:r>
      <w:r>
        <w:rPr>
          <w:rFonts w:ascii="Calibri" w:eastAsia="Arial Unicode MS" w:hAnsi="Calibri"/>
        </w:rPr>
        <w:t xml:space="preserve">Linnea, Leann, and Dawn </w:t>
      </w:r>
      <w:r w:rsidRPr="007F59A2">
        <w:rPr>
          <w:rFonts w:ascii="Calibri" w:eastAsia="Arial Unicode MS" w:hAnsi="Calibri"/>
        </w:rPr>
        <w:t>and you should be very nice to them</w:t>
      </w:r>
      <w:r w:rsidRPr="007F59A2">
        <w:rPr>
          <w:rFonts w:ascii="Calibri" w:eastAsia="Arial Unicode MS" w:hAnsi="Calibri"/>
        </w:rPr>
        <w:sym w:font="Wingdings" w:char="F04A"/>
      </w:r>
    </w:p>
    <w:p w:rsidR="00E730F2" w:rsidRPr="007F59A2" w:rsidRDefault="00E730F2" w:rsidP="00E730F2">
      <w:pPr>
        <w:rPr>
          <w:rFonts w:ascii="Calibri" w:eastAsia="Arial Unicode MS" w:hAnsi="Calibri"/>
        </w:rPr>
      </w:pPr>
    </w:p>
    <w:p w:rsidR="00E730F2" w:rsidRPr="007F59A2" w:rsidRDefault="00E730F2" w:rsidP="00E730F2">
      <w:pPr>
        <w:numPr>
          <w:ilvl w:val="0"/>
          <w:numId w:val="5"/>
        </w:numPr>
        <w:rPr>
          <w:rFonts w:ascii="Calibri" w:eastAsia="Arial Unicode MS" w:hAnsi="Calibri"/>
          <w:b/>
        </w:rPr>
      </w:pPr>
      <w:r w:rsidRPr="007F59A2">
        <w:rPr>
          <w:rFonts w:ascii="Calibri" w:eastAsia="Arial Unicode MS" w:hAnsi="Calibri"/>
          <w:b/>
        </w:rPr>
        <w:t>If you submit an assignment via e-mail, it must be sent as a Microsoft Word or PDF attachment.</w:t>
      </w:r>
      <w:r>
        <w:rPr>
          <w:rFonts w:ascii="Calibri" w:eastAsia="Arial Unicode MS" w:hAnsi="Calibri"/>
          <w:b/>
        </w:rPr>
        <w:t xml:space="preserve"> This is my least preferred way of receiving assignments</w:t>
      </w:r>
      <w:r w:rsidRPr="005F4D5D">
        <w:rPr>
          <w:rFonts w:ascii="Calibri" w:eastAsia="Arial Unicode MS" w:hAnsi="Calibri"/>
          <w:b/>
        </w:rPr>
        <w:sym w:font="Wingdings" w:char="F04A"/>
      </w:r>
    </w:p>
    <w:p w:rsidR="00E730F2" w:rsidRDefault="00E730F2" w:rsidP="00E730F2">
      <w:pPr>
        <w:rPr>
          <w:rFonts w:ascii="Calibri" w:hAnsi="Calibri"/>
        </w:rPr>
      </w:pPr>
    </w:p>
    <w:p w:rsidR="00E730F2" w:rsidRPr="007F59A2" w:rsidRDefault="00E730F2" w:rsidP="00E730F2">
      <w:pPr>
        <w:rPr>
          <w:rFonts w:ascii="Calibri" w:hAnsi="Calibri"/>
        </w:rPr>
      </w:pPr>
    </w:p>
    <w:p w:rsidR="00E730F2" w:rsidRPr="007F59A2" w:rsidRDefault="00E730F2" w:rsidP="00E730F2">
      <w:pPr>
        <w:pStyle w:val="Heading2"/>
        <w:rPr>
          <w:rFonts w:ascii="Calibri" w:hAnsi="Calibri"/>
          <w:szCs w:val="24"/>
        </w:rPr>
      </w:pPr>
      <w:r w:rsidRPr="007F59A2">
        <w:rPr>
          <w:rFonts w:ascii="Calibri" w:hAnsi="Calibri"/>
          <w:szCs w:val="24"/>
        </w:rPr>
        <w:lastRenderedPageBreak/>
        <w:t>LATE ASSIGNMENTS</w:t>
      </w:r>
    </w:p>
    <w:p w:rsidR="00E730F2" w:rsidRPr="007F59A2" w:rsidRDefault="00E730F2" w:rsidP="00E730F2">
      <w:pPr>
        <w:rPr>
          <w:rFonts w:ascii="Calibri" w:hAnsi="Calibri"/>
        </w:rPr>
      </w:pPr>
      <w:r w:rsidRPr="007F59A2">
        <w:rPr>
          <w:rFonts w:ascii="Calibri" w:hAnsi="Calibri"/>
        </w:rPr>
        <w:t>All assignments should be turned in on time. During the course of the term, you will be al</w:t>
      </w:r>
      <w:r>
        <w:rPr>
          <w:rFonts w:ascii="Calibri" w:hAnsi="Calibri"/>
        </w:rPr>
        <w:t>lowed to turn in two response logs after the due date</w:t>
      </w:r>
      <w:r w:rsidRPr="007F59A2">
        <w:rPr>
          <w:rFonts w:ascii="Calibri" w:hAnsi="Calibri"/>
        </w:rPr>
        <w:t>. The following rules for late assignments apply:</w:t>
      </w:r>
    </w:p>
    <w:p w:rsidR="00E730F2" w:rsidRPr="007F59A2" w:rsidRDefault="00E730F2" w:rsidP="00E730F2">
      <w:pPr>
        <w:numPr>
          <w:ilvl w:val="0"/>
          <w:numId w:val="2"/>
        </w:numPr>
        <w:rPr>
          <w:rFonts w:ascii="Calibri" w:hAnsi="Calibri"/>
        </w:rPr>
      </w:pPr>
      <w:r w:rsidRPr="007F59A2">
        <w:rPr>
          <w:rFonts w:ascii="Calibri" w:hAnsi="Calibri"/>
        </w:rPr>
        <w:t xml:space="preserve">You must use your late coupon. </w:t>
      </w:r>
    </w:p>
    <w:p w:rsidR="00E730F2" w:rsidRPr="007F59A2" w:rsidRDefault="00E730F2" w:rsidP="00E730F2">
      <w:pPr>
        <w:numPr>
          <w:ilvl w:val="0"/>
          <w:numId w:val="2"/>
        </w:numPr>
        <w:rPr>
          <w:rFonts w:ascii="Calibri" w:hAnsi="Calibri"/>
        </w:rPr>
      </w:pPr>
      <w:r w:rsidRPr="007F59A2">
        <w:rPr>
          <w:rFonts w:ascii="Calibri" w:hAnsi="Calibri"/>
        </w:rPr>
        <w:t>The assignment must be turned in during the five-day period (excluding weekends) after it was originally due. For example, if the assignment is due on Friday, you have until the next Friday to complete and submit the assignment. Holidays and absences do not affect the submission of late work.</w:t>
      </w:r>
    </w:p>
    <w:p w:rsidR="00E730F2" w:rsidRPr="007F59A2" w:rsidRDefault="00E730F2" w:rsidP="00E730F2">
      <w:pPr>
        <w:numPr>
          <w:ilvl w:val="0"/>
          <w:numId w:val="2"/>
        </w:numPr>
        <w:rPr>
          <w:rFonts w:ascii="Calibri" w:hAnsi="Calibri"/>
        </w:rPr>
      </w:pPr>
      <w:r w:rsidRPr="007F59A2">
        <w:rPr>
          <w:rFonts w:ascii="Calibri" w:hAnsi="Calibri"/>
        </w:rPr>
        <w:t>Late coupons may not be used on any assignments due on and after the Friday of the ninth week.</w:t>
      </w:r>
    </w:p>
    <w:p w:rsidR="00E730F2" w:rsidRPr="00832C6F" w:rsidRDefault="00E730F2" w:rsidP="00E730F2">
      <w:pPr>
        <w:numPr>
          <w:ilvl w:val="0"/>
          <w:numId w:val="2"/>
        </w:numPr>
        <w:rPr>
          <w:rFonts w:ascii="Calibri" w:hAnsi="Calibri"/>
        </w:rPr>
      </w:pPr>
      <w:r w:rsidRPr="007F59A2">
        <w:rPr>
          <w:rFonts w:ascii="Calibri" w:hAnsi="Calibri"/>
        </w:rPr>
        <w:t>Late coupons cannot b</w:t>
      </w:r>
      <w:r>
        <w:rPr>
          <w:rFonts w:ascii="Calibri" w:hAnsi="Calibri"/>
        </w:rPr>
        <w:t>e used for participation points</w:t>
      </w:r>
    </w:p>
    <w:p w:rsidR="009E1A10" w:rsidRDefault="009E1A10" w:rsidP="00E730F2">
      <w:pPr>
        <w:rPr>
          <w:rFonts w:ascii="Calibri" w:hAnsi="Calibri"/>
          <w:b/>
        </w:rPr>
      </w:pPr>
    </w:p>
    <w:p w:rsidR="009E1A10" w:rsidRPr="009E1A10" w:rsidRDefault="00397567" w:rsidP="009E1A10">
      <w:pPr>
        <w:rPr>
          <w:rFonts w:ascii="Calibri" w:eastAsia="Arial Unicode MS" w:hAnsi="Calibri"/>
          <w:b/>
        </w:rPr>
      </w:pPr>
      <w:r>
        <w:rPr>
          <w:rFonts w:ascii="Calibri" w:eastAsia="Arial Unicode MS" w:hAnsi="Calibri"/>
          <w:b/>
        </w:rPr>
        <w:t>EXTRA CREDIT OPPORTUNITIES</w:t>
      </w:r>
    </w:p>
    <w:p w:rsidR="009E1A10" w:rsidRDefault="009E1A10" w:rsidP="009E1A10">
      <w:pPr>
        <w:rPr>
          <w:rFonts w:ascii="Calibri" w:eastAsia="Arial Unicode MS" w:hAnsi="Calibri"/>
        </w:rPr>
      </w:pPr>
      <w:r w:rsidRPr="009E1A10">
        <w:rPr>
          <w:rFonts w:ascii="Calibri" w:eastAsia="Arial Unicode MS" w:hAnsi="Calibri"/>
          <w:b/>
        </w:rPr>
        <w:t xml:space="preserve">What: </w:t>
      </w:r>
      <w:r>
        <w:rPr>
          <w:rFonts w:ascii="Calibri" w:eastAsia="Arial Unicode MS" w:hAnsi="Calibri"/>
        </w:rPr>
        <w:t>The Unique Challenges of Students with Developmental Disabilities Panel Discussion (Facilitated by LBCC Students)</w:t>
      </w:r>
    </w:p>
    <w:p w:rsidR="009E1A10" w:rsidRDefault="009E1A10" w:rsidP="009E1A10">
      <w:pPr>
        <w:rPr>
          <w:rFonts w:ascii="Calibri" w:eastAsia="Arial Unicode MS" w:hAnsi="Calibri"/>
        </w:rPr>
      </w:pPr>
      <w:r w:rsidRPr="009E1A10">
        <w:rPr>
          <w:rFonts w:ascii="Calibri" w:eastAsia="Arial Unicode MS" w:hAnsi="Calibri"/>
          <w:b/>
        </w:rPr>
        <w:t>When:</w:t>
      </w:r>
      <w:r>
        <w:rPr>
          <w:rFonts w:ascii="Calibri" w:eastAsia="Arial Unicode MS" w:hAnsi="Calibri"/>
        </w:rPr>
        <w:t xml:space="preserve"> Thursday, February 19, 2015</w:t>
      </w:r>
    </w:p>
    <w:p w:rsidR="009E1A10" w:rsidRDefault="009E1A10" w:rsidP="009E1A10">
      <w:pPr>
        <w:rPr>
          <w:rFonts w:ascii="Calibri" w:eastAsia="Arial Unicode MS" w:hAnsi="Calibri"/>
        </w:rPr>
      </w:pPr>
      <w:r w:rsidRPr="009E1A10">
        <w:rPr>
          <w:rFonts w:ascii="Calibri" w:eastAsia="Arial Unicode MS" w:hAnsi="Calibri"/>
          <w:b/>
        </w:rPr>
        <w:t>Where:</w:t>
      </w:r>
      <w:r>
        <w:rPr>
          <w:rFonts w:ascii="Calibri" w:eastAsia="Arial Unicode MS" w:hAnsi="Calibri"/>
        </w:rPr>
        <w:t xml:space="preserve"> DAC</w:t>
      </w:r>
    </w:p>
    <w:p w:rsidR="009E1A10" w:rsidRDefault="009E1A10" w:rsidP="009E1A10">
      <w:pPr>
        <w:rPr>
          <w:rFonts w:ascii="Calibri" w:eastAsia="Arial Unicode MS" w:hAnsi="Calibri"/>
        </w:rPr>
      </w:pPr>
      <w:r w:rsidRPr="009E1A10">
        <w:rPr>
          <w:rFonts w:ascii="Calibri" w:eastAsia="Arial Unicode MS" w:hAnsi="Calibri"/>
          <w:b/>
        </w:rPr>
        <w:t xml:space="preserve">To Earn the </w:t>
      </w:r>
      <w:r>
        <w:rPr>
          <w:rFonts w:ascii="Calibri" w:eastAsia="Arial Unicode MS" w:hAnsi="Calibri"/>
          <w:b/>
        </w:rPr>
        <w:t xml:space="preserve">Extra Credit </w:t>
      </w:r>
      <w:r w:rsidRPr="009E1A10">
        <w:rPr>
          <w:rFonts w:ascii="Calibri" w:eastAsia="Arial Unicode MS" w:hAnsi="Calibri"/>
          <w:b/>
        </w:rPr>
        <w:t>Points</w:t>
      </w:r>
      <w:r>
        <w:rPr>
          <w:rFonts w:ascii="Calibri" w:eastAsia="Arial Unicode MS" w:hAnsi="Calibri"/>
        </w:rPr>
        <w:t>: Write a response log focused on this event and turn in by Thursday, February 26</w:t>
      </w:r>
      <w:r w:rsidRPr="00397567">
        <w:rPr>
          <w:rFonts w:ascii="Calibri" w:eastAsia="Arial Unicode MS" w:hAnsi="Calibri"/>
          <w:vertAlign w:val="superscript"/>
        </w:rPr>
        <w:t>th</w:t>
      </w:r>
    </w:p>
    <w:p w:rsidR="00397567" w:rsidRDefault="00397567" w:rsidP="009E1A10">
      <w:pPr>
        <w:rPr>
          <w:rFonts w:ascii="Calibri" w:eastAsia="Arial Unicode MS" w:hAnsi="Calibri"/>
        </w:rPr>
      </w:pPr>
    </w:p>
    <w:p w:rsidR="00397567" w:rsidRDefault="00397567" w:rsidP="00397567">
      <w:pPr>
        <w:rPr>
          <w:rFonts w:ascii="Calibri" w:hAnsi="Calibri"/>
          <w:b/>
        </w:rPr>
      </w:pPr>
      <w:r w:rsidRPr="00DE01AD">
        <w:rPr>
          <w:rFonts w:ascii="Calibri" w:hAnsi="Calibri"/>
          <w:b/>
        </w:rPr>
        <w:t xml:space="preserve">Your unused late coupons may be turned in for extra credit. Unused late coupons are worth one percentage point each. Points are added to your final grade. </w:t>
      </w:r>
      <w:r>
        <w:rPr>
          <w:rFonts w:ascii="Calibri" w:hAnsi="Calibri"/>
          <w:b/>
        </w:rPr>
        <w:t>Submit Late Coupons during Week 10 class.</w:t>
      </w:r>
    </w:p>
    <w:p w:rsidR="009E1A10" w:rsidRPr="00DE01AD" w:rsidRDefault="009E1A10" w:rsidP="00E730F2">
      <w:pPr>
        <w:rPr>
          <w:rFonts w:ascii="Calibri" w:hAnsi="Calibri"/>
          <w:b/>
        </w:rPr>
      </w:pPr>
    </w:p>
    <w:p w:rsidR="00E730F2" w:rsidRPr="007F59A2" w:rsidRDefault="00E730F2" w:rsidP="00E730F2">
      <w:pPr>
        <w:pStyle w:val="Heading3"/>
        <w:rPr>
          <w:rFonts w:ascii="Calibri" w:hAnsi="Calibri"/>
          <w:bCs/>
          <w:sz w:val="24"/>
          <w:szCs w:val="24"/>
        </w:rPr>
      </w:pPr>
      <w:r w:rsidRPr="007F59A2">
        <w:rPr>
          <w:rFonts w:ascii="Calibri" w:hAnsi="Calibri"/>
          <w:bCs/>
          <w:sz w:val="24"/>
          <w:szCs w:val="24"/>
        </w:rPr>
        <w:t>COURSE REQUIREMENTS</w:t>
      </w:r>
    </w:p>
    <w:p w:rsidR="00E730F2" w:rsidRPr="007F59A2" w:rsidRDefault="00E730F2" w:rsidP="00E730F2">
      <w:pPr>
        <w:rPr>
          <w:rFonts w:ascii="Calibri" w:hAnsi="Calibri"/>
        </w:rPr>
      </w:pPr>
      <w:r>
        <w:rPr>
          <w:rFonts w:ascii="Calibri" w:hAnsi="Calibri"/>
        </w:rPr>
        <w:t>Autobiography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10</w:t>
      </w:r>
      <w:r w:rsidRPr="007F59A2">
        <w:rPr>
          <w:rFonts w:ascii="Calibri" w:hAnsi="Calibri"/>
        </w:rPr>
        <w:t>0 points</w:t>
      </w:r>
    </w:p>
    <w:p w:rsidR="00E730F2" w:rsidRPr="007F59A2" w:rsidRDefault="00E730F2" w:rsidP="00E730F2">
      <w:pPr>
        <w:pStyle w:val="Heading3"/>
        <w:rPr>
          <w:rFonts w:ascii="Calibri" w:hAnsi="Calibri"/>
          <w:b w:val="0"/>
          <w:sz w:val="24"/>
          <w:szCs w:val="24"/>
        </w:rPr>
      </w:pPr>
      <w:r w:rsidRPr="007F59A2">
        <w:rPr>
          <w:rFonts w:ascii="Calibri" w:hAnsi="Calibri"/>
          <w:b w:val="0"/>
          <w:sz w:val="24"/>
          <w:szCs w:val="24"/>
        </w:rPr>
        <w:t>Response Logs (5 @ 50 points each)</w:t>
      </w:r>
      <w:r w:rsidRPr="007F59A2">
        <w:rPr>
          <w:rFonts w:ascii="Calibri" w:hAnsi="Calibri"/>
          <w:b w:val="0"/>
          <w:sz w:val="24"/>
          <w:szCs w:val="24"/>
        </w:rPr>
        <w:tab/>
      </w:r>
      <w:r w:rsidRPr="007F59A2">
        <w:rPr>
          <w:rFonts w:ascii="Calibri" w:hAnsi="Calibri"/>
          <w:b w:val="0"/>
          <w:sz w:val="24"/>
          <w:szCs w:val="24"/>
        </w:rPr>
        <w:tab/>
      </w:r>
      <w:r w:rsidRPr="007F59A2">
        <w:rPr>
          <w:rFonts w:ascii="Calibri" w:hAnsi="Calibri"/>
          <w:b w:val="0"/>
          <w:sz w:val="24"/>
          <w:szCs w:val="24"/>
        </w:rPr>
        <w:tab/>
        <w:t>250 points</w:t>
      </w:r>
    </w:p>
    <w:p w:rsidR="00E730F2" w:rsidRPr="007F59A2" w:rsidRDefault="00E730F2" w:rsidP="00E730F2">
      <w:pPr>
        <w:rPr>
          <w:rFonts w:ascii="Calibri" w:hAnsi="Calibri"/>
        </w:rPr>
      </w:pPr>
      <w:r>
        <w:rPr>
          <w:rFonts w:ascii="Calibri" w:hAnsi="Calibri"/>
        </w:rPr>
        <w:t>Class Participation (10 @ 30 points each)</w:t>
      </w:r>
      <w:r>
        <w:rPr>
          <w:rFonts w:ascii="Calibri" w:hAnsi="Calibri"/>
        </w:rPr>
        <w:tab/>
      </w:r>
      <w:r>
        <w:rPr>
          <w:rFonts w:ascii="Calibri" w:hAnsi="Calibri"/>
        </w:rPr>
        <w:tab/>
        <w:t>30</w:t>
      </w:r>
      <w:r w:rsidRPr="007F59A2">
        <w:rPr>
          <w:rFonts w:ascii="Calibri" w:hAnsi="Calibri"/>
        </w:rPr>
        <w:t>0 points</w:t>
      </w:r>
      <w:r w:rsidRPr="007F59A2">
        <w:rPr>
          <w:rFonts w:ascii="Calibri" w:hAnsi="Calibri"/>
        </w:rPr>
        <w:tab/>
      </w:r>
      <w:r w:rsidRPr="007F59A2">
        <w:rPr>
          <w:rFonts w:ascii="Calibri" w:hAnsi="Calibri"/>
        </w:rPr>
        <w:tab/>
      </w:r>
      <w:r w:rsidRPr="007F59A2">
        <w:rPr>
          <w:rFonts w:ascii="Calibri" w:hAnsi="Calibri"/>
        </w:rPr>
        <w:tab/>
      </w:r>
    </w:p>
    <w:p w:rsidR="00E730F2" w:rsidRPr="007F59A2" w:rsidRDefault="00E730F2" w:rsidP="00E730F2">
      <w:pPr>
        <w:rPr>
          <w:rFonts w:ascii="Calibri" w:hAnsi="Calibri"/>
        </w:rPr>
      </w:pPr>
      <w:r w:rsidRPr="007F59A2">
        <w:rPr>
          <w:rFonts w:ascii="Calibri" w:hAnsi="Calibri"/>
        </w:rPr>
        <w:t>Field Experience Oral Presentation</w:t>
      </w:r>
      <w:r w:rsidRPr="007F59A2">
        <w:rPr>
          <w:rFonts w:ascii="Calibri" w:hAnsi="Calibri"/>
        </w:rPr>
        <w:tab/>
      </w:r>
      <w:r w:rsidRPr="007F59A2">
        <w:rPr>
          <w:rFonts w:ascii="Calibri" w:hAnsi="Calibri"/>
        </w:rPr>
        <w:tab/>
      </w:r>
      <w:r w:rsidRPr="007F59A2">
        <w:rPr>
          <w:rFonts w:ascii="Calibri" w:hAnsi="Calibri"/>
        </w:rPr>
        <w:tab/>
        <w:t>100 points</w:t>
      </w:r>
    </w:p>
    <w:p w:rsidR="00E730F2" w:rsidRPr="00832C6F" w:rsidRDefault="00E730F2" w:rsidP="00E730F2">
      <w:pPr>
        <w:rPr>
          <w:rFonts w:ascii="Calibri" w:hAnsi="Calibri"/>
        </w:rPr>
      </w:pPr>
      <w:r>
        <w:rPr>
          <w:rFonts w:ascii="Calibri" w:hAnsi="Calibri"/>
        </w:rPr>
        <w:t>Field Experience Synopsis</w:t>
      </w:r>
      <w:r>
        <w:rPr>
          <w:rFonts w:ascii="Calibri" w:hAnsi="Calibri"/>
        </w:rPr>
        <w:tab/>
      </w:r>
      <w:r>
        <w:rPr>
          <w:rFonts w:ascii="Calibri" w:hAnsi="Calibri"/>
        </w:rPr>
        <w:tab/>
      </w:r>
      <w:r>
        <w:rPr>
          <w:rFonts w:ascii="Calibri" w:hAnsi="Calibri"/>
        </w:rPr>
        <w:tab/>
        <w:t xml:space="preserve">              10</w:t>
      </w:r>
      <w:r w:rsidRPr="00832C6F">
        <w:rPr>
          <w:rFonts w:ascii="Calibri" w:hAnsi="Calibri"/>
        </w:rPr>
        <w:t>0 points</w:t>
      </w:r>
    </w:p>
    <w:p w:rsidR="00E730F2" w:rsidRPr="002A0953" w:rsidRDefault="00B7118C" w:rsidP="00E730F2">
      <w:pPr>
        <w:rPr>
          <w:rFonts w:ascii="Calibri" w:hAnsi="Calibri"/>
          <w:u w:val="single"/>
        </w:rPr>
      </w:pPr>
      <w:r>
        <w:rPr>
          <w:rFonts w:ascii="Calibri" w:hAnsi="Calibri"/>
        </w:rPr>
        <w:t>Unity Celebration</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730F2" w:rsidRPr="002A0953">
        <w:rPr>
          <w:rFonts w:ascii="Calibri" w:hAnsi="Calibri"/>
          <w:u w:val="single"/>
        </w:rPr>
        <w:t>150 points</w:t>
      </w:r>
    </w:p>
    <w:p w:rsidR="00E730F2" w:rsidRDefault="00E730F2" w:rsidP="00397567">
      <w:pPr>
        <w:rPr>
          <w:rFonts w:ascii="Calibri" w:hAnsi="Calibri"/>
        </w:rPr>
      </w:pPr>
      <w:r w:rsidRPr="007F59A2">
        <w:rPr>
          <w:rFonts w:ascii="Calibri" w:hAnsi="Calibri"/>
        </w:rPr>
        <w:tab/>
      </w:r>
      <w:r w:rsidRPr="007F59A2">
        <w:rPr>
          <w:rFonts w:ascii="Calibri" w:hAnsi="Calibri"/>
        </w:rPr>
        <w:tab/>
      </w:r>
      <w:r w:rsidRPr="007F59A2">
        <w:rPr>
          <w:rFonts w:ascii="Calibri" w:hAnsi="Calibri"/>
        </w:rPr>
        <w:tab/>
      </w:r>
      <w:r w:rsidRPr="007F59A2">
        <w:rPr>
          <w:rFonts w:ascii="Calibri" w:hAnsi="Calibri"/>
        </w:rPr>
        <w:tab/>
      </w:r>
      <w:r w:rsidRPr="007F59A2">
        <w:rPr>
          <w:rFonts w:ascii="Calibri" w:hAnsi="Calibri"/>
        </w:rPr>
        <w:tab/>
      </w:r>
      <w:r w:rsidRPr="007F59A2">
        <w:rPr>
          <w:rFonts w:ascii="Calibri" w:hAnsi="Calibri"/>
        </w:rPr>
        <w:tab/>
      </w:r>
      <w:r w:rsidRPr="007F59A2">
        <w:rPr>
          <w:rFonts w:ascii="Calibri" w:hAnsi="Calibri"/>
        </w:rPr>
        <w:tab/>
      </w:r>
      <w:r>
        <w:rPr>
          <w:rFonts w:ascii="Calibri" w:hAnsi="Calibri"/>
        </w:rPr>
        <w:t xml:space="preserve">1,000 </w:t>
      </w:r>
      <w:r w:rsidRPr="007F59A2">
        <w:rPr>
          <w:rFonts w:ascii="Calibri" w:hAnsi="Calibri"/>
        </w:rPr>
        <w:t>points</w:t>
      </w:r>
    </w:p>
    <w:p w:rsidR="00E730F2" w:rsidRPr="007F59A2" w:rsidRDefault="00E730F2" w:rsidP="00E730F2">
      <w:pPr>
        <w:pStyle w:val="Heading3"/>
        <w:rPr>
          <w:rFonts w:ascii="Calibri" w:hAnsi="Calibri"/>
          <w:sz w:val="24"/>
          <w:szCs w:val="24"/>
        </w:rPr>
      </w:pPr>
      <w:r w:rsidRPr="007F59A2">
        <w:rPr>
          <w:rFonts w:ascii="Calibri" w:hAnsi="Calibri"/>
          <w:sz w:val="24"/>
          <w:szCs w:val="24"/>
        </w:rPr>
        <w:t>GRADING</w:t>
      </w:r>
    </w:p>
    <w:p w:rsidR="00E730F2" w:rsidRPr="007F59A2" w:rsidRDefault="00E730F2" w:rsidP="00E730F2">
      <w:pPr>
        <w:ind w:left="720"/>
        <w:rPr>
          <w:rFonts w:ascii="Calibri" w:hAnsi="Calibri"/>
        </w:rPr>
      </w:pPr>
      <w:r>
        <w:rPr>
          <w:rFonts w:ascii="Calibri" w:hAnsi="Calibri"/>
        </w:rPr>
        <w:t>900 - 100</w:t>
      </w:r>
      <w:r w:rsidRPr="007F59A2">
        <w:rPr>
          <w:rFonts w:ascii="Calibri" w:hAnsi="Calibri"/>
        </w:rPr>
        <w:t>0 points = A</w:t>
      </w:r>
    </w:p>
    <w:p w:rsidR="00E730F2" w:rsidRPr="007F59A2" w:rsidRDefault="00E730F2" w:rsidP="00E730F2">
      <w:pPr>
        <w:ind w:left="720"/>
        <w:rPr>
          <w:rFonts w:ascii="Calibri" w:hAnsi="Calibri"/>
        </w:rPr>
      </w:pPr>
      <w:r>
        <w:rPr>
          <w:rFonts w:ascii="Calibri" w:hAnsi="Calibri"/>
        </w:rPr>
        <w:t>800 - 999</w:t>
      </w:r>
      <w:r w:rsidRPr="007F59A2">
        <w:rPr>
          <w:rFonts w:ascii="Calibri" w:hAnsi="Calibri"/>
        </w:rPr>
        <w:t xml:space="preserve"> points = B</w:t>
      </w:r>
    </w:p>
    <w:p w:rsidR="00E730F2" w:rsidRPr="007F59A2" w:rsidRDefault="00E730F2" w:rsidP="00E730F2">
      <w:pPr>
        <w:ind w:left="720"/>
        <w:rPr>
          <w:rFonts w:ascii="Calibri" w:hAnsi="Calibri"/>
        </w:rPr>
      </w:pPr>
      <w:r>
        <w:rPr>
          <w:rFonts w:ascii="Calibri" w:hAnsi="Calibri"/>
        </w:rPr>
        <w:t>700 - 799</w:t>
      </w:r>
      <w:r w:rsidRPr="007F59A2">
        <w:rPr>
          <w:rFonts w:ascii="Calibri" w:hAnsi="Calibri"/>
        </w:rPr>
        <w:t xml:space="preserve"> points = C</w:t>
      </w:r>
    </w:p>
    <w:p w:rsidR="00E730F2" w:rsidRPr="007F59A2" w:rsidRDefault="00E730F2" w:rsidP="00E730F2">
      <w:pPr>
        <w:ind w:left="720"/>
        <w:rPr>
          <w:rFonts w:ascii="Calibri" w:hAnsi="Calibri"/>
        </w:rPr>
      </w:pPr>
      <w:r>
        <w:rPr>
          <w:rFonts w:ascii="Calibri" w:hAnsi="Calibri"/>
        </w:rPr>
        <w:t>500 - 699</w:t>
      </w:r>
      <w:r w:rsidRPr="007F59A2">
        <w:rPr>
          <w:rFonts w:ascii="Calibri" w:hAnsi="Calibri"/>
        </w:rPr>
        <w:t xml:space="preserve"> points = D</w:t>
      </w:r>
    </w:p>
    <w:p w:rsidR="00E730F2" w:rsidRPr="007F59A2" w:rsidRDefault="00E730F2" w:rsidP="00E730F2">
      <w:pPr>
        <w:ind w:left="720"/>
        <w:rPr>
          <w:rFonts w:ascii="Calibri" w:hAnsi="Calibri"/>
        </w:rPr>
      </w:pPr>
      <w:r>
        <w:rPr>
          <w:rFonts w:ascii="Calibri" w:hAnsi="Calibri"/>
        </w:rPr>
        <w:t>499</w:t>
      </w:r>
      <w:r w:rsidRPr="007F59A2">
        <w:rPr>
          <w:rFonts w:ascii="Calibri" w:hAnsi="Calibri"/>
        </w:rPr>
        <w:t xml:space="preserve"> points and below = F</w:t>
      </w:r>
    </w:p>
    <w:p w:rsidR="00E730F2" w:rsidRPr="007F59A2" w:rsidRDefault="00E730F2" w:rsidP="00E730F2">
      <w:pPr>
        <w:rPr>
          <w:rFonts w:ascii="Calibri" w:hAnsi="Calibri"/>
        </w:rPr>
      </w:pPr>
    </w:p>
    <w:p w:rsidR="00E730F2" w:rsidRPr="007F59A2" w:rsidRDefault="00E730F2" w:rsidP="00E730F2">
      <w:pPr>
        <w:rPr>
          <w:rFonts w:ascii="Calibri" w:eastAsia="Arial Unicode MS" w:hAnsi="Calibri"/>
          <w:b/>
        </w:rPr>
      </w:pPr>
      <w:r w:rsidRPr="007F59A2">
        <w:rPr>
          <w:rFonts w:ascii="Calibri" w:eastAsia="Arial Unicode MS" w:hAnsi="Calibri"/>
          <w:b/>
        </w:rPr>
        <w:t>CLASS PARTICIATION POINTS</w:t>
      </w:r>
    </w:p>
    <w:p w:rsidR="00E730F2" w:rsidRDefault="00E730F2" w:rsidP="00E730F2">
      <w:pPr>
        <w:rPr>
          <w:rFonts w:ascii="Calibri" w:eastAsia="Arial Unicode MS" w:hAnsi="Calibri"/>
        </w:rPr>
      </w:pPr>
      <w:r w:rsidRPr="007F59A2">
        <w:rPr>
          <w:rFonts w:ascii="Calibri" w:eastAsia="Arial Unicode MS" w:hAnsi="Calibri"/>
        </w:rPr>
        <w:t>Students will earn participation points at each session of class. Participation points cannot be made up.</w:t>
      </w:r>
    </w:p>
    <w:p w:rsidR="00E730F2" w:rsidRDefault="00E730F2" w:rsidP="00E730F2">
      <w:pPr>
        <w:rPr>
          <w:rFonts w:ascii="Calibri" w:eastAsia="Arial Unicode MS" w:hAnsi="Calibri"/>
        </w:rPr>
      </w:pPr>
    </w:p>
    <w:p w:rsidR="00E730F2" w:rsidRPr="00397567" w:rsidRDefault="00E730F2" w:rsidP="00E730F2">
      <w:pPr>
        <w:rPr>
          <w:rFonts w:ascii="Calibri" w:eastAsia="Arial Unicode MS" w:hAnsi="Calibri"/>
          <w:b/>
        </w:rPr>
      </w:pPr>
      <w:r w:rsidRPr="00397567">
        <w:rPr>
          <w:rFonts w:ascii="Calibri" w:eastAsia="Arial Unicode MS" w:hAnsi="Calibri"/>
          <w:b/>
        </w:rPr>
        <w:lastRenderedPageBreak/>
        <w:t>P/NP option or withdraw:  Notify registration by 7</w:t>
      </w:r>
      <w:r w:rsidRPr="00397567">
        <w:rPr>
          <w:rFonts w:ascii="Calibri" w:eastAsia="Arial Unicode MS" w:hAnsi="Calibri"/>
          <w:b/>
          <w:vertAlign w:val="superscript"/>
        </w:rPr>
        <w:t>th</w:t>
      </w:r>
      <w:r w:rsidRPr="00397567">
        <w:rPr>
          <w:rFonts w:ascii="Calibri" w:eastAsia="Arial Unicode MS" w:hAnsi="Calibri"/>
          <w:b/>
        </w:rPr>
        <w:t xml:space="preserve"> week of class.</w:t>
      </w:r>
    </w:p>
    <w:p w:rsidR="00E730F2" w:rsidRPr="007F59A2" w:rsidRDefault="00E730F2" w:rsidP="00E730F2">
      <w:pPr>
        <w:rPr>
          <w:rFonts w:ascii="Calibri" w:hAnsi="Calibri"/>
        </w:rPr>
      </w:pPr>
    </w:p>
    <w:p w:rsidR="00E730F2" w:rsidRPr="007F59A2" w:rsidRDefault="00E730F2" w:rsidP="00E730F2">
      <w:pPr>
        <w:pStyle w:val="BodyText"/>
        <w:rPr>
          <w:rFonts w:ascii="Calibri" w:eastAsia="Arial Unicode MS" w:hAnsi="Calibri"/>
          <w:b/>
          <w:bCs/>
          <w:sz w:val="24"/>
          <w:szCs w:val="24"/>
        </w:rPr>
      </w:pPr>
      <w:r w:rsidRPr="007F59A2">
        <w:rPr>
          <w:rFonts w:ascii="Calibri" w:eastAsia="Arial Unicode MS" w:hAnsi="Calibri"/>
          <w:b/>
          <w:bCs/>
          <w:sz w:val="24"/>
          <w:szCs w:val="24"/>
        </w:rPr>
        <w:t>VETERANS</w:t>
      </w:r>
    </w:p>
    <w:p w:rsidR="00E730F2" w:rsidRPr="007F59A2" w:rsidRDefault="00E730F2" w:rsidP="00E730F2">
      <w:pPr>
        <w:rPr>
          <w:rFonts w:ascii="Calibri" w:hAnsi="Calibri"/>
        </w:rPr>
      </w:pPr>
      <w:r w:rsidRPr="007F59A2">
        <w:rPr>
          <w:rFonts w:ascii="Calibri" w:hAnsi="Calibri"/>
        </w:rPr>
        <w:t>Veterans and active duty military personnel with special circumstances are welcome and encouraged to communicate these, in advance if possible, to the instructor.</w:t>
      </w:r>
    </w:p>
    <w:p w:rsidR="00E730F2" w:rsidRPr="007F59A2" w:rsidRDefault="00E730F2" w:rsidP="00E730F2">
      <w:pPr>
        <w:rPr>
          <w:rFonts w:ascii="Calibri" w:hAnsi="Calibri"/>
        </w:rPr>
      </w:pPr>
    </w:p>
    <w:p w:rsidR="00E730F2" w:rsidRPr="007F59A2" w:rsidRDefault="00E730F2" w:rsidP="00E730F2">
      <w:pPr>
        <w:rPr>
          <w:rFonts w:ascii="Calibri" w:hAnsi="Calibri"/>
          <w:b/>
        </w:rPr>
      </w:pPr>
      <w:r w:rsidRPr="007F59A2">
        <w:rPr>
          <w:rFonts w:ascii="Calibri" w:hAnsi="Calibri"/>
          <w:b/>
        </w:rPr>
        <w:t>RESOURCES</w:t>
      </w:r>
    </w:p>
    <w:p w:rsidR="00E730F2" w:rsidRPr="007F59A2" w:rsidRDefault="00E730F2" w:rsidP="00E730F2">
      <w:pPr>
        <w:rPr>
          <w:rFonts w:ascii="Calibri" w:hAnsi="Calibri"/>
        </w:rPr>
      </w:pPr>
      <w:r w:rsidRPr="007F59A2">
        <w:rPr>
          <w:rFonts w:ascii="Calibri" w:hAnsi="Calibri"/>
        </w:rPr>
        <w:t>Many resources such as the Learning Center, the Writing Desk, and Family Connections, are available to you as a student. They are described within the</w:t>
      </w:r>
      <w:r>
        <w:rPr>
          <w:rFonts w:ascii="Calibri" w:hAnsi="Calibri"/>
          <w:i/>
        </w:rPr>
        <w:t xml:space="preserve"> LBCC Catalog</w:t>
      </w:r>
      <w:r w:rsidRPr="007F59A2">
        <w:rPr>
          <w:rFonts w:ascii="Calibri" w:hAnsi="Calibri"/>
        </w:rPr>
        <w:t xml:space="preserve">. </w:t>
      </w:r>
    </w:p>
    <w:p w:rsidR="00E730F2" w:rsidRDefault="00E730F2" w:rsidP="00E730F2">
      <w:pPr>
        <w:rPr>
          <w:rFonts w:ascii="Calibri" w:hAnsi="Calibri"/>
        </w:rPr>
      </w:pPr>
    </w:p>
    <w:p w:rsidR="00E730F2" w:rsidRPr="00D11F70" w:rsidRDefault="00E730F2" w:rsidP="00E730F2">
      <w:pPr>
        <w:rPr>
          <w:rFonts w:ascii="Calibri" w:hAnsi="Calibri"/>
        </w:rPr>
      </w:pPr>
      <w:r w:rsidRPr="00D11F70">
        <w:rPr>
          <w:rFonts w:ascii="Calibri" w:hAnsi="Calibri"/>
        </w:rPr>
        <w:t>You should meet with your instructor during the first week of class if</w:t>
      </w:r>
    </w:p>
    <w:p w:rsidR="00E730F2" w:rsidRPr="004D3218" w:rsidRDefault="00E730F2" w:rsidP="00E730F2">
      <w:pPr>
        <w:pStyle w:val="ListParagraph"/>
        <w:numPr>
          <w:ilvl w:val="0"/>
          <w:numId w:val="12"/>
        </w:numPr>
        <w:rPr>
          <w:rFonts w:ascii="Calibri" w:hAnsi="Calibri"/>
        </w:rPr>
      </w:pPr>
      <w:r w:rsidRPr="004D3218">
        <w:rPr>
          <w:rFonts w:ascii="Calibri" w:hAnsi="Calibri"/>
        </w:rPr>
        <w:t>you have a documented disability and need accommodations,</w:t>
      </w:r>
    </w:p>
    <w:p w:rsidR="00E730F2" w:rsidRPr="004D3218" w:rsidRDefault="00E730F2" w:rsidP="00E730F2">
      <w:pPr>
        <w:pStyle w:val="ListParagraph"/>
        <w:numPr>
          <w:ilvl w:val="0"/>
          <w:numId w:val="12"/>
        </w:numPr>
        <w:rPr>
          <w:rFonts w:ascii="Calibri" w:hAnsi="Calibri"/>
        </w:rPr>
      </w:pPr>
      <w:r w:rsidRPr="004D3218">
        <w:rPr>
          <w:rFonts w:ascii="Calibri" w:hAnsi="Calibri"/>
        </w:rPr>
        <w:t>your instructor needs to know medical information about you, or</w:t>
      </w:r>
    </w:p>
    <w:p w:rsidR="00E730F2" w:rsidRPr="004D3218" w:rsidRDefault="00E730F2" w:rsidP="00E730F2">
      <w:pPr>
        <w:pStyle w:val="ListParagraph"/>
        <w:numPr>
          <w:ilvl w:val="0"/>
          <w:numId w:val="12"/>
        </w:numPr>
        <w:rPr>
          <w:rFonts w:ascii="Calibri" w:hAnsi="Calibri"/>
        </w:rPr>
      </w:pPr>
      <w:r w:rsidRPr="004D3218">
        <w:rPr>
          <w:rFonts w:ascii="Calibri" w:hAnsi="Calibri"/>
        </w:rPr>
        <w:t>if you need special arrangements in the event of an emergency.</w:t>
      </w:r>
    </w:p>
    <w:p w:rsidR="00E730F2" w:rsidRPr="004D3218" w:rsidRDefault="00E730F2" w:rsidP="00E730F2">
      <w:pPr>
        <w:pStyle w:val="ListParagraph"/>
        <w:numPr>
          <w:ilvl w:val="0"/>
          <w:numId w:val="12"/>
        </w:numPr>
        <w:rPr>
          <w:rFonts w:ascii="Calibri" w:hAnsi="Calibri"/>
        </w:rPr>
      </w:pPr>
      <w:r w:rsidRPr="004D3218">
        <w:rPr>
          <w:rFonts w:ascii="Calibri" w:hAnsi="Calibri"/>
        </w:rPr>
        <w:t>if you think you may need accommodation</w:t>
      </w:r>
    </w:p>
    <w:p w:rsidR="00E730F2" w:rsidRPr="004D3218" w:rsidRDefault="00E730F2" w:rsidP="00E730F2">
      <w:pPr>
        <w:pStyle w:val="ListParagraph"/>
        <w:numPr>
          <w:ilvl w:val="0"/>
          <w:numId w:val="12"/>
        </w:numPr>
        <w:rPr>
          <w:rFonts w:ascii="Calibri" w:hAnsi="Calibri"/>
        </w:rPr>
      </w:pPr>
      <w:r w:rsidRPr="004D3218">
        <w:rPr>
          <w:rFonts w:ascii="Calibri" w:hAnsi="Calibri"/>
        </w:rPr>
        <w:t>If you think you may need accommodation services, please, contact ​</w:t>
      </w:r>
      <w:r>
        <w:rPr>
          <w:rFonts w:ascii="Calibri" w:hAnsi="Calibri"/>
        </w:rPr>
        <w:t xml:space="preserve"> the </w:t>
      </w:r>
      <w:r w:rsidRPr="004D3218">
        <w:rPr>
          <w:rFonts w:ascii="Calibri" w:hAnsi="Calibri"/>
        </w:rPr>
        <w:t>Center for Accessibility Resources, 917-4789.</w:t>
      </w:r>
    </w:p>
    <w:p w:rsidR="00E730F2" w:rsidRDefault="00E730F2" w:rsidP="00E730F2">
      <w:pPr>
        <w:rPr>
          <w:rFonts w:ascii="Calibri" w:hAnsi="Calibri"/>
        </w:rPr>
      </w:pPr>
    </w:p>
    <w:p w:rsidR="00E730F2" w:rsidRPr="007F59A2" w:rsidRDefault="00E730F2" w:rsidP="00E730F2">
      <w:pPr>
        <w:rPr>
          <w:rFonts w:ascii="Calibri" w:hAnsi="Calibri"/>
          <w:b/>
        </w:rPr>
      </w:pPr>
      <w:r>
        <w:rPr>
          <w:rFonts w:ascii="Calibri" w:hAnsi="Calibri"/>
          <w:b/>
        </w:rPr>
        <w:t>NOTE: The instructor</w:t>
      </w:r>
      <w:r w:rsidRPr="007F59A2">
        <w:rPr>
          <w:rFonts w:ascii="Calibri" w:hAnsi="Calibri"/>
          <w:b/>
        </w:rPr>
        <w:t xml:space="preserve"> reserve</w:t>
      </w:r>
      <w:r>
        <w:rPr>
          <w:rFonts w:ascii="Calibri" w:hAnsi="Calibri"/>
          <w:b/>
        </w:rPr>
        <w:t>s</w:t>
      </w:r>
      <w:r w:rsidRPr="007F59A2">
        <w:rPr>
          <w:rFonts w:ascii="Calibri" w:hAnsi="Calibri"/>
          <w:b/>
        </w:rPr>
        <w:t xml:space="preserve"> the right to make changes in the course syllabus.</w:t>
      </w:r>
    </w:p>
    <w:p w:rsidR="00E730F2" w:rsidRPr="007F59A2" w:rsidRDefault="00E730F2" w:rsidP="00E730F2">
      <w:pPr>
        <w:rPr>
          <w:rFonts w:ascii="Calibri" w:hAnsi="Calibri"/>
          <w:b/>
        </w:rPr>
      </w:pPr>
    </w:p>
    <w:p w:rsidR="00E730F2" w:rsidRDefault="00E730F2"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9E1A10" w:rsidRDefault="009E1A10" w:rsidP="00E730F2">
      <w:pPr>
        <w:rPr>
          <w:rFonts w:ascii="Calibri" w:hAnsi="Calibri"/>
          <w:b/>
          <w:u w:val="single"/>
        </w:rPr>
      </w:pPr>
    </w:p>
    <w:p w:rsidR="00E730F2" w:rsidRPr="00E41FC2" w:rsidRDefault="00E730F2" w:rsidP="00E730F2">
      <w:pPr>
        <w:jc w:val="center"/>
        <w:rPr>
          <w:rFonts w:ascii="Calibri" w:hAnsi="Calibri"/>
          <w:b/>
          <w:u w:val="single"/>
        </w:rPr>
      </w:pPr>
      <w:r w:rsidRPr="00E41FC2">
        <w:rPr>
          <w:rFonts w:ascii="Calibri" w:hAnsi="Calibri"/>
          <w:b/>
          <w:u w:val="single"/>
        </w:rPr>
        <w:t>Schedule of Assignments</w:t>
      </w:r>
    </w:p>
    <w:p w:rsidR="00E730F2" w:rsidRPr="00E41FC2" w:rsidRDefault="00E730F2" w:rsidP="00E730F2">
      <w:pPr>
        <w:jc w:val="center"/>
        <w:rPr>
          <w:rFonts w:ascii="Calibri" w:hAnsi="Calibri"/>
          <w:b/>
        </w:rPr>
      </w:pPr>
    </w:p>
    <w:p w:rsidR="00E730F2" w:rsidRDefault="00E730F2" w:rsidP="00E730F2">
      <w:pPr>
        <w:rPr>
          <w:rFonts w:ascii="Calibri" w:hAnsi="Calibri"/>
          <w:b/>
        </w:rPr>
      </w:pPr>
      <w:r w:rsidRPr="00E41FC2">
        <w:rPr>
          <w:rFonts w:ascii="Calibri" w:hAnsi="Calibri"/>
          <w:b/>
        </w:rPr>
        <w:t>Al</w:t>
      </w:r>
      <w:r>
        <w:rPr>
          <w:rFonts w:ascii="Calibri" w:hAnsi="Calibri"/>
          <w:b/>
        </w:rPr>
        <w:t>l assignments are due on the Wednes</w:t>
      </w:r>
      <w:r w:rsidRPr="00E41FC2">
        <w:rPr>
          <w:rFonts w:ascii="Calibri" w:hAnsi="Calibri"/>
          <w:b/>
        </w:rPr>
        <w:t>day class meets except for the Autobiograp</w:t>
      </w:r>
      <w:r>
        <w:rPr>
          <w:rFonts w:ascii="Calibri" w:hAnsi="Calibri"/>
          <w:b/>
        </w:rPr>
        <w:t>hy. This assignment is due on Monday October 6, 2014</w:t>
      </w:r>
      <w:r w:rsidRPr="00E41FC2">
        <w:rPr>
          <w:rFonts w:ascii="Calibri" w:hAnsi="Calibri"/>
          <w:b/>
        </w:rPr>
        <w:t xml:space="preserve"> by 2:00 p.m.  </w:t>
      </w:r>
      <w:r>
        <w:rPr>
          <w:rFonts w:ascii="Calibri" w:hAnsi="Calibri"/>
          <w:b/>
        </w:rPr>
        <w:t>Please leave the assignment in my box (LM 101) or send as an e-mail attachment. I will send a confirmation e-mail upon receipt of your autobiography.</w:t>
      </w:r>
    </w:p>
    <w:p w:rsidR="00E730F2" w:rsidRPr="00800308" w:rsidRDefault="00E730F2" w:rsidP="00E730F2">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3168"/>
      </w:tblGrid>
      <w:tr w:rsidR="00E730F2" w:rsidRPr="00E41FC2" w:rsidTr="00A36050">
        <w:tc>
          <w:tcPr>
            <w:tcW w:w="828" w:type="dxa"/>
            <w:shd w:val="clear" w:color="auto" w:fill="auto"/>
          </w:tcPr>
          <w:p w:rsidR="00E730F2" w:rsidRPr="00CE03B7" w:rsidRDefault="00E730F2" w:rsidP="00A36050">
            <w:pPr>
              <w:rPr>
                <w:rFonts w:ascii="Calibri" w:hAnsi="Calibri"/>
                <w:b/>
              </w:rPr>
            </w:pPr>
            <w:r w:rsidRPr="00CE03B7">
              <w:rPr>
                <w:rFonts w:ascii="Calibri" w:hAnsi="Calibri"/>
                <w:b/>
              </w:rPr>
              <w:t>Week</w:t>
            </w:r>
          </w:p>
        </w:tc>
        <w:tc>
          <w:tcPr>
            <w:tcW w:w="4140" w:type="dxa"/>
            <w:shd w:val="clear" w:color="auto" w:fill="auto"/>
          </w:tcPr>
          <w:p w:rsidR="00E730F2" w:rsidRPr="00CE03B7" w:rsidRDefault="00E730F2" w:rsidP="00A36050">
            <w:pPr>
              <w:rPr>
                <w:rFonts w:ascii="Calibri" w:hAnsi="Calibri"/>
                <w:b/>
              </w:rPr>
            </w:pPr>
            <w:r w:rsidRPr="00CE03B7">
              <w:rPr>
                <w:rFonts w:ascii="Calibri" w:hAnsi="Calibri"/>
                <w:b/>
              </w:rPr>
              <w:t>Assignments Due</w:t>
            </w:r>
          </w:p>
        </w:tc>
        <w:tc>
          <w:tcPr>
            <w:tcW w:w="3168" w:type="dxa"/>
            <w:shd w:val="clear" w:color="auto" w:fill="auto"/>
          </w:tcPr>
          <w:p w:rsidR="00E730F2" w:rsidRPr="00CE03B7" w:rsidRDefault="00E730F2" w:rsidP="00A36050">
            <w:pPr>
              <w:rPr>
                <w:rFonts w:ascii="Calibri" w:hAnsi="Calibri"/>
                <w:b/>
              </w:rPr>
            </w:pPr>
            <w:r w:rsidRPr="00CE03B7">
              <w:rPr>
                <w:rFonts w:ascii="Calibri" w:hAnsi="Calibri"/>
                <w:b/>
              </w:rPr>
              <w:t>Theme/Guests</w:t>
            </w: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1</w:t>
            </w:r>
          </w:p>
        </w:tc>
        <w:tc>
          <w:tcPr>
            <w:tcW w:w="4140" w:type="dxa"/>
            <w:shd w:val="clear" w:color="auto" w:fill="auto"/>
          </w:tcPr>
          <w:p w:rsidR="00E730F2" w:rsidRPr="00CE03B7" w:rsidRDefault="00E730F2" w:rsidP="00E730F2">
            <w:pPr>
              <w:numPr>
                <w:ilvl w:val="0"/>
                <w:numId w:val="10"/>
              </w:numPr>
              <w:rPr>
                <w:rFonts w:ascii="Calibri" w:hAnsi="Calibri"/>
              </w:rPr>
            </w:pPr>
            <w:r w:rsidRPr="00CE03B7">
              <w:rPr>
                <w:rFonts w:ascii="Calibri" w:hAnsi="Calibri"/>
              </w:rPr>
              <w:t>None</w:t>
            </w:r>
          </w:p>
          <w:p w:rsidR="00E730F2" w:rsidRPr="00CE03B7" w:rsidRDefault="00B7118C" w:rsidP="00E730F2">
            <w:pPr>
              <w:numPr>
                <w:ilvl w:val="0"/>
                <w:numId w:val="10"/>
              </w:numPr>
              <w:rPr>
                <w:rFonts w:ascii="Calibri" w:hAnsi="Calibri"/>
              </w:rPr>
            </w:pPr>
            <w:r>
              <w:rPr>
                <w:rFonts w:ascii="Calibri" w:hAnsi="Calibri"/>
              </w:rPr>
              <w:t>Autobiography</w:t>
            </w:r>
            <w:r w:rsidR="00AB73CD">
              <w:rPr>
                <w:rFonts w:ascii="Calibri" w:hAnsi="Calibri"/>
              </w:rPr>
              <w:t xml:space="preserve"> &amp; 6-Word Memoir</w:t>
            </w:r>
            <w:r>
              <w:rPr>
                <w:rFonts w:ascii="Calibri" w:hAnsi="Calibri"/>
              </w:rPr>
              <w:t xml:space="preserve"> - due on 1/12/15</w:t>
            </w:r>
            <w:r w:rsidR="00E730F2" w:rsidRPr="00CE03B7">
              <w:rPr>
                <w:rFonts w:ascii="Calibri" w:hAnsi="Calibri"/>
              </w:rPr>
              <w:t xml:space="preserve"> (</w:t>
            </w:r>
            <w:r w:rsidR="00E730F2" w:rsidRPr="00CE03B7">
              <w:rPr>
                <w:rFonts w:ascii="Calibri" w:hAnsi="Calibri"/>
                <w:b/>
              </w:rPr>
              <w:t>Monday)</w:t>
            </w:r>
          </w:p>
        </w:tc>
        <w:tc>
          <w:tcPr>
            <w:tcW w:w="3168" w:type="dxa"/>
            <w:shd w:val="clear" w:color="auto" w:fill="auto"/>
          </w:tcPr>
          <w:p w:rsidR="00E730F2" w:rsidRPr="00CE03B7" w:rsidRDefault="00E730F2" w:rsidP="00A36050">
            <w:pPr>
              <w:rPr>
                <w:rFonts w:ascii="Calibri" w:hAnsi="Calibri"/>
              </w:rPr>
            </w:pPr>
            <w:r w:rsidRPr="00CE03B7">
              <w:rPr>
                <w:rFonts w:ascii="Calibri" w:hAnsi="Calibri"/>
              </w:rPr>
              <w:t>Self-Identification</w:t>
            </w: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2</w:t>
            </w:r>
          </w:p>
        </w:tc>
        <w:tc>
          <w:tcPr>
            <w:tcW w:w="4140" w:type="dxa"/>
            <w:shd w:val="clear" w:color="auto" w:fill="auto"/>
          </w:tcPr>
          <w:p w:rsidR="00E730F2" w:rsidRPr="00CE03B7" w:rsidRDefault="00B7118C" w:rsidP="00E730F2">
            <w:pPr>
              <w:numPr>
                <w:ilvl w:val="0"/>
                <w:numId w:val="6"/>
              </w:numPr>
              <w:rPr>
                <w:rFonts w:ascii="Calibri" w:hAnsi="Calibri"/>
              </w:rPr>
            </w:pPr>
            <w:r>
              <w:rPr>
                <w:rFonts w:ascii="Calibri" w:hAnsi="Calibri"/>
              </w:rPr>
              <w:t>Read Chapter 1 - due on 1/14/15</w:t>
            </w:r>
            <w:r w:rsidR="00E730F2" w:rsidRPr="00CE03B7">
              <w:rPr>
                <w:rFonts w:ascii="Calibri" w:hAnsi="Calibri"/>
              </w:rPr>
              <w:t xml:space="preserve"> (</w:t>
            </w:r>
            <w:r w:rsidR="00E730F2" w:rsidRPr="00CE03B7">
              <w:rPr>
                <w:rFonts w:ascii="Calibri" w:hAnsi="Calibri"/>
                <w:b/>
              </w:rPr>
              <w:t>Wednesday)</w:t>
            </w:r>
          </w:p>
          <w:p w:rsidR="00E730F2" w:rsidRPr="00CE03B7" w:rsidRDefault="00E730F2" w:rsidP="00A36050">
            <w:pPr>
              <w:ind w:left="360"/>
              <w:rPr>
                <w:rFonts w:ascii="Calibri" w:hAnsi="Calibri"/>
              </w:rPr>
            </w:pPr>
          </w:p>
        </w:tc>
        <w:tc>
          <w:tcPr>
            <w:tcW w:w="3168" w:type="dxa"/>
            <w:shd w:val="clear" w:color="auto" w:fill="auto"/>
          </w:tcPr>
          <w:p w:rsidR="00E730F2" w:rsidRPr="00CE03B7" w:rsidRDefault="00E730F2" w:rsidP="00A36050">
            <w:pPr>
              <w:rPr>
                <w:rFonts w:ascii="Calibri" w:hAnsi="Calibri"/>
              </w:rPr>
            </w:pPr>
            <w:r w:rsidRPr="00CE03B7">
              <w:rPr>
                <w:rFonts w:ascii="Calibri" w:hAnsi="Calibri"/>
              </w:rPr>
              <w:t>Concepts of Culture</w:t>
            </w:r>
          </w:p>
          <w:p w:rsidR="00E730F2" w:rsidRPr="00CE03B7" w:rsidRDefault="00E730F2" w:rsidP="00A36050">
            <w:pPr>
              <w:rPr>
                <w:rFonts w:ascii="Calibri" w:hAnsi="Calibri"/>
              </w:rPr>
            </w:pPr>
            <w:r w:rsidRPr="00CE03B7">
              <w:rPr>
                <w:rFonts w:ascii="Calibri" w:hAnsi="Calibri"/>
              </w:rPr>
              <w:t>Tour: DAC (Dive</w:t>
            </w:r>
            <w:r w:rsidR="00B7118C">
              <w:rPr>
                <w:rFonts w:ascii="Calibri" w:hAnsi="Calibri"/>
              </w:rPr>
              <w:t>rsity Achievement Center) @ 2:10</w:t>
            </w: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3</w:t>
            </w:r>
          </w:p>
        </w:tc>
        <w:tc>
          <w:tcPr>
            <w:tcW w:w="4140" w:type="dxa"/>
            <w:shd w:val="clear" w:color="auto" w:fill="auto"/>
          </w:tcPr>
          <w:p w:rsidR="00E730F2" w:rsidRPr="00CE03B7" w:rsidRDefault="00E730F2" w:rsidP="00E730F2">
            <w:pPr>
              <w:numPr>
                <w:ilvl w:val="0"/>
                <w:numId w:val="11"/>
              </w:numPr>
              <w:rPr>
                <w:rFonts w:ascii="Calibri" w:hAnsi="Calibri"/>
              </w:rPr>
            </w:pPr>
            <w:r w:rsidRPr="00CE03B7">
              <w:rPr>
                <w:rFonts w:ascii="Calibri" w:hAnsi="Calibri"/>
              </w:rPr>
              <w:t>Chapter 1 Reading Response Log</w:t>
            </w:r>
          </w:p>
          <w:p w:rsidR="00E730F2" w:rsidRPr="00CE03B7" w:rsidRDefault="00E730F2" w:rsidP="00E730F2">
            <w:pPr>
              <w:pStyle w:val="ListParagraph"/>
              <w:numPr>
                <w:ilvl w:val="0"/>
                <w:numId w:val="11"/>
              </w:numPr>
              <w:rPr>
                <w:rFonts w:ascii="Calibri" w:hAnsi="Calibri"/>
              </w:rPr>
            </w:pPr>
            <w:r w:rsidRPr="00CE03B7">
              <w:rPr>
                <w:rFonts w:ascii="Calibri" w:hAnsi="Calibri"/>
              </w:rPr>
              <w:t xml:space="preserve">Read Chapter 4 </w:t>
            </w:r>
          </w:p>
        </w:tc>
        <w:tc>
          <w:tcPr>
            <w:tcW w:w="3168" w:type="dxa"/>
            <w:shd w:val="clear" w:color="auto" w:fill="auto"/>
          </w:tcPr>
          <w:p w:rsidR="00E730F2" w:rsidRPr="00CE03B7" w:rsidRDefault="00E730F2" w:rsidP="00A36050">
            <w:pPr>
              <w:rPr>
                <w:rFonts w:ascii="Calibri" w:hAnsi="Calibri"/>
              </w:rPr>
            </w:pPr>
            <w:r w:rsidRPr="00CE03B7">
              <w:rPr>
                <w:rFonts w:ascii="Calibri" w:hAnsi="Calibri"/>
              </w:rPr>
              <w:t>Classroom Orientations and Learning Styles</w:t>
            </w:r>
          </w:p>
          <w:p w:rsidR="00E730F2" w:rsidRPr="00CE03B7" w:rsidRDefault="00E730F2" w:rsidP="00A36050">
            <w:pPr>
              <w:rPr>
                <w:rFonts w:ascii="Calibri" w:hAnsi="Calibri"/>
              </w:rPr>
            </w:pP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4</w:t>
            </w:r>
          </w:p>
        </w:tc>
        <w:tc>
          <w:tcPr>
            <w:tcW w:w="4140" w:type="dxa"/>
            <w:shd w:val="clear" w:color="auto" w:fill="auto"/>
          </w:tcPr>
          <w:p w:rsidR="00E730F2" w:rsidRPr="00CE03B7" w:rsidRDefault="00E730F2" w:rsidP="00E730F2">
            <w:pPr>
              <w:numPr>
                <w:ilvl w:val="0"/>
                <w:numId w:val="7"/>
              </w:numPr>
              <w:rPr>
                <w:rFonts w:ascii="Calibri" w:hAnsi="Calibri"/>
              </w:rPr>
            </w:pPr>
            <w:r w:rsidRPr="00CE03B7">
              <w:rPr>
                <w:rFonts w:ascii="Calibri" w:hAnsi="Calibri"/>
              </w:rPr>
              <w:t>Chapter 4 Reading Response Log</w:t>
            </w:r>
          </w:p>
          <w:p w:rsidR="00E730F2" w:rsidRPr="00CE03B7" w:rsidRDefault="00E730F2" w:rsidP="00E730F2">
            <w:pPr>
              <w:numPr>
                <w:ilvl w:val="0"/>
                <w:numId w:val="7"/>
              </w:numPr>
              <w:rPr>
                <w:rFonts w:ascii="Calibri" w:hAnsi="Calibri"/>
              </w:rPr>
            </w:pPr>
            <w:r w:rsidRPr="00CE03B7">
              <w:rPr>
                <w:rFonts w:ascii="Calibri" w:hAnsi="Calibri"/>
              </w:rPr>
              <w:t>Read Chapter 2</w:t>
            </w:r>
          </w:p>
          <w:p w:rsidR="00E730F2" w:rsidRPr="00CE03B7" w:rsidRDefault="00E730F2" w:rsidP="00A36050">
            <w:pPr>
              <w:ind w:left="720"/>
              <w:rPr>
                <w:rFonts w:ascii="Calibri" w:hAnsi="Calibri"/>
              </w:rPr>
            </w:pPr>
          </w:p>
        </w:tc>
        <w:tc>
          <w:tcPr>
            <w:tcW w:w="3168" w:type="dxa"/>
            <w:shd w:val="clear" w:color="auto" w:fill="auto"/>
          </w:tcPr>
          <w:p w:rsidR="00E730F2" w:rsidRPr="00CE03B7" w:rsidRDefault="00E730F2" w:rsidP="00A36050">
            <w:pPr>
              <w:rPr>
                <w:rFonts w:ascii="Calibri" w:hAnsi="Calibri"/>
              </w:rPr>
            </w:pPr>
            <w:r w:rsidRPr="00CE03B7">
              <w:rPr>
                <w:rFonts w:ascii="Calibri" w:hAnsi="Calibri"/>
              </w:rPr>
              <w:t>Stereotyping, Prejudice &amp; Racism</w:t>
            </w:r>
          </w:p>
          <w:p w:rsidR="00E730F2" w:rsidRPr="00CE03B7" w:rsidRDefault="00E730F2" w:rsidP="00A36050">
            <w:pPr>
              <w:rPr>
                <w:rFonts w:ascii="Calibri" w:hAnsi="Calibri"/>
              </w:rPr>
            </w:pPr>
            <w:r w:rsidRPr="00CE03B7">
              <w:rPr>
                <w:rFonts w:ascii="Calibri" w:hAnsi="Calibri"/>
              </w:rPr>
              <w:t>Guest</w:t>
            </w:r>
            <w:r w:rsidR="00B7118C">
              <w:rPr>
                <w:rFonts w:ascii="Calibri" w:hAnsi="Calibri"/>
              </w:rPr>
              <w:t xml:space="preserve">: </w:t>
            </w:r>
            <w:r w:rsidRPr="00CE03B7">
              <w:rPr>
                <w:rFonts w:ascii="Calibri" w:hAnsi="Calibri"/>
              </w:rPr>
              <w:t xml:space="preserve"> Dana Emerson</w:t>
            </w:r>
            <w:r w:rsidR="00B7118C">
              <w:rPr>
                <w:rFonts w:ascii="Calibri" w:hAnsi="Calibri"/>
              </w:rPr>
              <w:t xml:space="preserve"> @ 2:00</w:t>
            </w:r>
          </w:p>
          <w:p w:rsidR="00E730F2" w:rsidRPr="00CE03B7" w:rsidRDefault="00E730F2" w:rsidP="00A36050">
            <w:pPr>
              <w:rPr>
                <w:rFonts w:ascii="Calibri" w:hAnsi="Calibri"/>
              </w:rPr>
            </w:pP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5</w:t>
            </w:r>
          </w:p>
        </w:tc>
        <w:tc>
          <w:tcPr>
            <w:tcW w:w="4140" w:type="dxa"/>
            <w:shd w:val="clear" w:color="auto" w:fill="auto"/>
          </w:tcPr>
          <w:p w:rsidR="00E730F2" w:rsidRPr="00CE03B7" w:rsidRDefault="00B7118C" w:rsidP="00E730F2">
            <w:pPr>
              <w:numPr>
                <w:ilvl w:val="0"/>
                <w:numId w:val="11"/>
              </w:numPr>
              <w:rPr>
                <w:rFonts w:ascii="Calibri" w:hAnsi="Calibri"/>
              </w:rPr>
            </w:pPr>
            <w:r>
              <w:rPr>
                <w:rFonts w:ascii="Calibri" w:hAnsi="Calibri"/>
              </w:rPr>
              <w:t>None</w:t>
            </w:r>
          </w:p>
        </w:tc>
        <w:tc>
          <w:tcPr>
            <w:tcW w:w="3168" w:type="dxa"/>
            <w:shd w:val="clear" w:color="auto" w:fill="auto"/>
          </w:tcPr>
          <w:p w:rsidR="00E730F2" w:rsidRPr="00CE03B7" w:rsidRDefault="009E1A10" w:rsidP="00A36050">
            <w:pPr>
              <w:rPr>
                <w:rFonts w:ascii="Calibri" w:hAnsi="Calibri"/>
              </w:rPr>
            </w:pPr>
            <w:r>
              <w:rPr>
                <w:rFonts w:ascii="Calibri" w:hAnsi="Calibri"/>
              </w:rPr>
              <w:t>Chapters 1,2 &amp; 4 Round-up</w:t>
            </w: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6</w:t>
            </w:r>
          </w:p>
        </w:tc>
        <w:tc>
          <w:tcPr>
            <w:tcW w:w="4140" w:type="dxa"/>
            <w:shd w:val="clear" w:color="auto" w:fill="auto"/>
          </w:tcPr>
          <w:p w:rsidR="00B7118C" w:rsidRPr="00CE03B7" w:rsidRDefault="00B7118C" w:rsidP="00B7118C">
            <w:pPr>
              <w:numPr>
                <w:ilvl w:val="0"/>
                <w:numId w:val="9"/>
              </w:numPr>
              <w:rPr>
                <w:rFonts w:ascii="Calibri" w:hAnsi="Calibri"/>
              </w:rPr>
            </w:pPr>
            <w:r w:rsidRPr="00CE03B7">
              <w:rPr>
                <w:rFonts w:ascii="Calibri" w:hAnsi="Calibri"/>
              </w:rPr>
              <w:t>Chapter 2 Reading Response Log</w:t>
            </w:r>
          </w:p>
          <w:p w:rsidR="00E730F2" w:rsidRPr="00CE03B7" w:rsidRDefault="00B7118C" w:rsidP="00B7118C">
            <w:pPr>
              <w:numPr>
                <w:ilvl w:val="0"/>
                <w:numId w:val="9"/>
              </w:numPr>
              <w:rPr>
                <w:rFonts w:ascii="Calibri" w:hAnsi="Calibri"/>
              </w:rPr>
            </w:pPr>
            <w:r w:rsidRPr="00CE03B7">
              <w:rPr>
                <w:rFonts w:ascii="Calibri" w:hAnsi="Calibri"/>
              </w:rPr>
              <w:t>Read Chapter 3</w:t>
            </w:r>
          </w:p>
        </w:tc>
        <w:tc>
          <w:tcPr>
            <w:tcW w:w="3168" w:type="dxa"/>
            <w:shd w:val="clear" w:color="auto" w:fill="auto"/>
          </w:tcPr>
          <w:p w:rsidR="00B7118C" w:rsidRPr="00CE03B7" w:rsidRDefault="00B7118C" w:rsidP="00B7118C">
            <w:pPr>
              <w:rPr>
                <w:rFonts w:ascii="Calibri" w:hAnsi="Calibri"/>
              </w:rPr>
            </w:pPr>
            <w:r w:rsidRPr="00CE03B7">
              <w:rPr>
                <w:rFonts w:ascii="Calibri" w:hAnsi="Calibri"/>
              </w:rPr>
              <w:t>Immigration &amp; Imposition</w:t>
            </w:r>
          </w:p>
          <w:p w:rsidR="00E730F2" w:rsidRDefault="00B7118C" w:rsidP="00B7118C">
            <w:pPr>
              <w:rPr>
                <w:rFonts w:ascii="Calibri" w:hAnsi="Calibri"/>
              </w:rPr>
            </w:pPr>
            <w:r w:rsidRPr="00CE03B7">
              <w:rPr>
                <w:rFonts w:ascii="Calibri" w:hAnsi="Calibri"/>
              </w:rPr>
              <w:t>Guest</w:t>
            </w:r>
            <w:r>
              <w:rPr>
                <w:rFonts w:ascii="Calibri" w:hAnsi="Calibri"/>
              </w:rPr>
              <w:t xml:space="preserve">: </w:t>
            </w:r>
            <w:r w:rsidRPr="00CE03B7">
              <w:rPr>
                <w:rFonts w:ascii="Calibri" w:hAnsi="Calibri"/>
              </w:rPr>
              <w:t xml:space="preserve"> Javier Cervantes</w:t>
            </w:r>
          </w:p>
          <w:p w:rsidR="00B7118C" w:rsidRPr="00CE03B7" w:rsidRDefault="00B7118C" w:rsidP="00B7118C">
            <w:pPr>
              <w:rPr>
                <w:rFonts w:ascii="Calibri" w:hAnsi="Calibri"/>
              </w:rPr>
            </w:pPr>
            <w:r>
              <w:rPr>
                <w:rFonts w:ascii="Calibri" w:hAnsi="Calibri"/>
              </w:rPr>
              <w:t>3:30 – 4:45</w:t>
            </w: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7</w:t>
            </w:r>
          </w:p>
        </w:tc>
        <w:tc>
          <w:tcPr>
            <w:tcW w:w="4140" w:type="dxa"/>
            <w:shd w:val="clear" w:color="auto" w:fill="auto"/>
          </w:tcPr>
          <w:p w:rsidR="009E1A10" w:rsidRPr="00CE03B7" w:rsidRDefault="009E1A10" w:rsidP="009E1A10">
            <w:pPr>
              <w:numPr>
                <w:ilvl w:val="0"/>
                <w:numId w:val="9"/>
              </w:numPr>
              <w:rPr>
                <w:rFonts w:ascii="Calibri" w:hAnsi="Calibri"/>
              </w:rPr>
            </w:pPr>
            <w:r w:rsidRPr="00CE03B7">
              <w:rPr>
                <w:rFonts w:ascii="Calibri" w:hAnsi="Calibri"/>
              </w:rPr>
              <w:t>Chapter 3 Reading Response Log</w:t>
            </w:r>
          </w:p>
          <w:p w:rsidR="00E730F2" w:rsidRPr="009E1A10" w:rsidRDefault="009E1A10" w:rsidP="009E1A10">
            <w:pPr>
              <w:pStyle w:val="ListParagraph"/>
              <w:numPr>
                <w:ilvl w:val="0"/>
                <w:numId w:val="9"/>
              </w:numPr>
            </w:pPr>
            <w:r w:rsidRPr="009E1A10">
              <w:rPr>
                <w:rFonts w:ascii="Calibri" w:hAnsi="Calibri"/>
              </w:rPr>
              <w:t>Read Chapter 5</w:t>
            </w:r>
          </w:p>
        </w:tc>
        <w:tc>
          <w:tcPr>
            <w:tcW w:w="3168" w:type="dxa"/>
            <w:shd w:val="clear" w:color="auto" w:fill="auto"/>
          </w:tcPr>
          <w:p w:rsidR="00E730F2" w:rsidRPr="00CE03B7" w:rsidRDefault="009E1A10" w:rsidP="00A36050">
            <w:pPr>
              <w:rPr>
                <w:rFonts w:ascii="Calibri" w:hAnsi="Calibri"/>
              </w:rPr>
            </w:pPr>
            <w:r>
              <w:rPr>
                <w:rFonts w:ascii="Calibri" w:hAnsi="Calibri"/>
              </w:rPr>
              <w:t>Identity Construction Process</w:t>
            </w: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8</w:t>
            </w:r>
          </w:p>
        </w:tc>
        <w:tc>
          <w:tcPr>
            <w:tcW w:w="4140" w:type="dxa"/>
            <w:shd w:val="clear" w:color="auto" w:fill="auto"/>
          </w:tcPr>
          <w:p w:rsidR="00AB73CD" w:rsidRDefault="00AB73CD" w:rsidP="00E730F2">
            <w:pPr>
              <w:pStyle w:val="ListParagraph"/>
              <w:numPr>
                <w:ilvl w:val="0"/>
                <w:numId w:val="15"/>
              </w:numPr>
              <w:rPr>
                <w:rFonts w:ascii="Calibri" w:hAnsi="Calibri"/>
              </w:rPr>
            </w:pPr>
            <w:r>
              <w:rPr>
                <w:rFonts w:ascii="Calibri" w:hAnsi="Calibri"/>
              </w:rPr>
              <w:t>Chapter 5 Reading  Response Log</w:t>
            </w:r>
          </w:p>
          <w:p w:rsidR="00E730F2" w:rsidRPr="00CE03B7" w:rsidRDefault="00B7118C" w:rsidP="00E730F2">
            <w:pPr>
              <w:pStyle w:val="ListParagraph"/>
              <w:numPr>
                <w:ilvl w:val="0"/>
                <w:numId w:val="15"/>
              </w:numPr>
              <w:rPr>
                <w:rFonts w:ascii="Calibri" w:hAnsi="Calibri"/>
              </w:rPr>
            </w:pPr>
            <w:r>
              <w:rPr>
                <w:rFonts w:ascii="Calibri" w:hAnsi="Calibri"/>
              </w:rPr>
              <w:t>Unity Celebration</w:t>
            </w:r>
          </w:p>
        </w:tc>
        <w:tc>
          <w:tcPr>
            <w:tcW w:w="3168" w:type="dxa"/>
            <w:shd w:val="clear" w:color="auto" w:fill="auto"/>
          </w:tcPr>
          <w:p w:rsidR="00AB73CD" w:rsidRDefault="00AB73CD" w:rsidP="00A36050">
            <w:pPr>
              <w:rPr>
                <w:rFonts w:ascii="Calibri" w:hAnsi="Calibri"/>
              </w:rPr>
            </w:pPr>
          </w:p>
          <w:p w:rsidR="00AB73CD" w:rsidRDefault="00AB73CD" w:rsidP="00A36050">
            <w:pPr>
              <w:rPr>
                <w:rFonts w:ascii="Calibri" w:hAnsi="Calibri"/>
              </w:rPr>
            </w:pPr>
          </w:p>
          <w:p w:rsidR="00E730F2" w:rsidRPr="00CE03B7" w:rsidRDefault="00B7118C" w:rsidP="00A36050">
            <w:pPr>
              <w:rPr>
                <w:rFonts w:ascii="Calibri" w:hAnsi="Calibri"/>
              </w:rPr>
            </w:pPr>
            <w:r>
              <w:rPr>
                <w:rFonts w:ascii="Calibri" w:hAnsi="Calibri"/>
              </w:rPr>
              <w:t>Fireside Room  4:00 – 6:00</w:t>
            </w: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9</w:t>
            </w:r>
          </w:p>
        </w:tc>
        <w:tc>
          <w:tcPr>
            <w:tcW w:w="4140" w:type="dxa"/>
            <w:shd w:val="clear" w:color="auto" w:fill="auto"/>
          </w:tcPr>
          <w:p w:rsidR="00E730F2" w:rsidRPr="00CE03B7" w:rsidRDefault="00E730F2" w:rsidP="00E730F2">
            <w:pPr>
              <w:pStyle w:val="ListParagraph"/>
              <w:numPr>
                <w:ilvl w:val="0"/>
                <w:numId w:val="14"/>
              </w:numPr>
              <w:rPr>
                <w:rFonts w:ascii="Calibri" w:hAnsi="Calibri"/>
              </w:rPr>
            </w:pPr>
            <w:r w:rsidRPr="00CE03B7">
              <w:rPr>
                <w:rFonts w:ascii="Calibri" w:hAnsi="Calibri"/>
              </w:rPr>
              <w:t>Multicultural Field Experience Presentations</w:t>
            </w:r>
          </w:p>
          <w:p w:rsidR="00E730F2" w:rsidRPr="00CE03B7" w:rsidRDefault="00E730F2" w:rsidP="00A36050">
            <w:pPr>
              <w:rPr>
                <w:rFonts w:ascii="Calibri" w:hAnsi="Calibri"/>
              </w:rPr>
            </w:pPr>
          </w:p>
        </w:tc>
        <w:tc>
          <w:tcPr>
            <w:tcW w:w="3168" w:type="dxa"/>
            <w:shd w:val="clear" w:color="auto" w:fill="auto"/>
          </w:tcPr>
          <w:p w:rsidR="00E730F2" w:rsidRPr="00CE03B7" w:rsidRDefault="00E730F2" w:rsidP="00A36050">
            <w:pPr>
              <w:rPr>
                <w:rFonts w:ascii="Calibri" w:hAnsi="Calibri"/>
              </w:rPr>
            </w:pPr>
            <w:r w:rsidRPr="00CE03B7">
              <w:rPr>
                <w:rFonts w:ascii="Calibri" w:hAnsi="Calibri"/>
              </w:rPr>
              <w:t>Making connections – learning from each other</w:t>
            </w:r>
          </w:p>
          <w:p w:rsidR="00E730F2" w:rsidRPr="00CE03B7" w:rsidRDefault="009E1A10" w:rsidP="00A36050">
            <w:pPr>
              <w:rPr>
                <w:rFonts w:ascii="Calibri" w:hAnsi="Calibri"/>
              </w:rPr>
            </w:pPr>
            <w:r>
              <w:rPr>
                <w:rFonts w:ascii="Calibri" w:hAnsi="Calibri"/>
              </w:rPr>
              <w:t>Civil Rights</w:t>
            </w:r>
          </w:p>
          <w:p w:rsidR="00E730F2" w:rsidRPr="00CE03B7" w:rsidRDefault="00E730F2" w:rsidP="00A36050">
            <w:pPr>
              <w:rPr>
                <w:rFonts w:ascii="Calibri" w:hAnsi="Calibri"/>
              </w:rPr>
            </w:pPr>
          </w:p>
        </w:tc>
      </w:tr>
      <w:tr w:rsidR="00E730F2" w:rsidRPr="00E41FC2" w:rsidTr="00A36050">
        <w:tc>
          <w:tcPr>
            <w:tcW w:w="828" w:type="dxa"/>
            <w:shd w:val="clear" w:color="auto" w:fill="auto"/>
          </w:tcPr>
          <w:p w:rsidR="00E730F2" w:rsidRPr="00CE03B7" w:rsidRDefault="00E730F2" w:rsidP="00A36050">
            <w:pPr>
              <w:rPr>
                <w:rFonts w:ascii="Calibri" w:hAnsi="Calibri"/>
              </w:rPr>
            </w:pPr>
            <w:r w:rsidRPr="00CE03B7">
              <w:rPr>
                <w:rFonts w:ascii="Calibri" w:hAnsi="Calibri"/>
              </w:rPr>
              <w:t>10</w:t>
            </w:r>
          </w:p>
        </w:tc>
        <w:tc>
          <w:tcPr>
            <w:tcW w:w="4140" w:type="dxa"/>
            <w:shd w:val="clear" w:color="auto" w:fill="auto"/>
          </w:tcPr>
          <w:p w:rsidR="00E730F2" w:rsidRPr="00CE03B7" w:rsidRDefault="00E730F2" w:rsidP="00E730F2">
            <w:pPr>
              <w:pStyle w:val="ListParagraph"/>
              <w:numPr>
                <w:ilvl w:val="0"/>
                <w:numId w:val="13"/>
              </w:numPr>
              <w:rPr>
                <w:rFonts w:ascii="Calibri" w:hAnsi="Calibri"/>
              </w:rPr>
            </w:pPr>
            <w:r w:rsidRPr="00CE03B7">
              <w:rPr>
                <w:rFonts w:ascii="Calibri" w:hAnsi="Calibri"/>
              </w:rPr>
              <w:t>Multicultural Field Experience Presentations</w:t>
            </w:r>
          </w:p>
        </w:tc>
        <w:tc>
          <w:tcPr>
            <w:tcW w:w="3168" w:type="dxa"/>
            <w:shd w:val="clear" w:color="auto" w:fill="auto"/>
          </w:tcPr>
          <w:p w:rsidR="00E730F2" w:rsidRDefault="00E730F2" w:rsidP="00A36050">
            <w:pPr>
              <w:rPr>
                <w:rFonts w:ascii="Calibri" w:hAnsi="Calibri"/>
              </w:rPr>
            </w:pPr>
            <w:r w:rsidRPr="00CE03B7">
              <w:rPr>
                <w:rFonts w:ascii="Calibri" w:hAnsi="Calibri"/>
              </w:rPr>
              <w:t>Making Connections – learning from each other</w:t>
            </w:r>
          </w:p>
          <w:p w:rsidR="009E1A10" w:rsidRPr="00CE03B7" w:rsidRDefault="009E1A10" w:rsidP="00A36050">
            <w:pPr>
              <w:rPr>
                <w:rFonts w:ascii="Calibri" w:hAnsi="Calibri"/>
              </w:rPr>
            </w:pPr>
            <w:r>
              <w:rPr>
                <w:rFonts w:ascii="Calibri" w:hAnsi="Calibri"/>
              </w:rPr>
              <w:t>Civil Rights</w:t>
            </w:r>
          </w:p>
        </w:tc>
      </w:tr>
    </w:tbl>
    <w:p w:rsidR="00E730F2" w:rsidRPr="00E41FC2" w:rsidRDefault="00E730F2" w:rsidP="00E730F2">
      <w:pPr>
        <w:rPr>
          <w:rFonts w:ascii="Calibri" w:hAnsi="Calibri"/>
        </w:rPr>
      </w:pPr>
    </w:p>
    <w:p w:rsidR="00E730F2" w:rsidRDefault="00E730F2" w:rsidP="00E730F2"/>
    <w:p w:rsidR="00E730F2" w:rsidRDefault="00E730F2" w:rsidP="00E730F2"/>
    <w:p w:rsidR="00E730F2" w:rsidRDefault="00E730F2" w:rsidP="00E730F2"/>
    <w:p w:rsidR="00E730F2" w:rsidRDefault="00E730F2" w:rsidP="00E730F2"/>
    <w:p w:rsidR="00E730F2" w:rsidRPr="007F59A2" w:rsidRDefault="00E730F2" w:rsidP="00E730F2">
      <w:pPr>
        <w:pStyle w:val="Heading6"/>
        <w:jc w:val="left"/>
        <w:rPr>
          <w:rFonts w:ascii="Calibri" w:hAnsi="Calibri"/>
          <w:sz w:val="24"/>
          <w:szCs w:val="24"/>
        </w:rPr>
      </w:pPr>
    </w:p>
    <w:p w:rsidR="00E730F2" w:rsidRPr="007F59A2" w:rsidRDefault="00E730F2" w:rsidP="00E730F2">
      <w:pPr>
        <w:rPr>
          <w:rFonts w:ascii="Calibri" w:hAnsi="Calibri"/>
        </w:rPr>
      </w:pPr>
    </w:p>
    <w:p w:rsidR="00E730F2" w:rsidRPr="007F59A2" w:rsidRDefault="00E730F2" w:rsidP="00E730F2">
      <w:pPr>
        <w:rPr>
          <w:rFonts w:ascii="Calibri" w:hAnsi="Calibri"/>
        </w:rPr>
      </w:pPr>
    </w:p>
    <w:p w:rsidR="00E730F2" w:rsidRPr="007F59A2" w:rsidRDefault="00E730F2" w:rsidP="00E730F2">
      <w:pPr>
        <w:rPr>
          <w:rFonts w:ascii="Calibri" w:hAnsi="Calibri"/>
        </w:rPr>
      </w:pPr>
    </w:p>
    <w:p w:rsidR="00E730F2" w:rsidRPr="007F59A2" w:rsidRDefault="00E730F2" w:rsidP="00E730F2">
      <w:pPr>
        <w:rPr>
          <w:rFonts w:ascii="Calibri" w:hAnsi="Calibri"/>
        </w:rPr>
      </w:pPr>
    </w:p>
    <w:p w:rsidR="00E730F2" w:rsidRPr="007F59A2" w:rsidRDefault="00E730F2" w:rsidP="00E730F2">
      <w:pPr>
        <w:rPr>
          <w:rFonts w:ascii="Calibri" w:hAnsi="Calibri"/>
        </w:rPr>
      </w:pPr>
    </w:p>
    <w:p w:rsidR="00E730F2" w:rsidRPr="007F59A2" w:rsidRDefault="00E730F2" w:rsidP="00E730F2">
      <w:pPr>
        <w:rPr>
          <w:rFonts w:ascii="Calibri" w:hAnsi="Calibri"/>
        </w:rPr>
      </w:pPr>
    </w:p>
    <w:p w:rsidR="00E730F2" w:rsidRPr="007F59A2" w:rsidRDefault="00E730F2" w:rsidP="00E730F2">
      <w:pPr>
        <w:rPr>
          <w:rFonts w:ascii="Calibri" w:hAnsi="Calibri"/>
        </w:rPr>
      </w:pPr>
    </w:p>
    <w:p w:rsidR="00E730F2" w:rsidRPr="007F59A2" w:rsidRDefault="00E730F2" w:rsidP="00E730F2">
      <w:pPr>
        <w:rPr>
          <w:rFonts w:ascii="Calibri" w:hAnsi="Calibri"/>
        </w:rPr>
      </w:pPr>
    </w:p>
    <w:p w:rsidR="00E730F2" w:rsidRPr="007F59A2" w:rsidRDefault="00E730F2" w:rsidP="00E730F2">
      <w:pPr>
        <w:rPr>
          <w:rFonts w:ascii="Calibri" w:hAnsi="Calibri"/>
        </w:rPr>
      </w:pPr>
    </w:p>
    <w:p w:rsidR="00665C57" w:rsidRDefault="00665C57"/>
    <w:sectPr w:rsidR="00665C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24EC"/>
    <w:multiLevelType w:val="hybridMultilevel"/>
    <w:tmpl w:val="4E629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4485E"/>
    <w:multiLevelType w:val="hybridMultilevel"/>
    <w:tmpl w:val="044A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14C27"/>
    <w:multiLevelType w:val="hybridMultilevel"/>
    <w:tmpl w:val="B9208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4A3501"/>
    <w:multiLevelType w:val="hybridMultilevel"/>
    <w:tmpl w:val="4CD63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F86F12"/>
    <w:multiLevelType w:val="hybridMultilevel"/>
    <w:tmpl w:val="868AE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B424BD"/>
    <w:multiLevelType w:val="hybridMultilevel"/>
    <w:tmpl w:val="41D62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995101"/>
    <w:multiLevelType w:val="hybridMultilevel"/>
    <w:tmpl w:val="95C8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5B36AF"/>
    <w:multiLevelType w:val="hybridMultilevel"/>
    <w:tmpl w:val="101C7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CB1BFE"/>
    <w:multiLevelType w:val="hybridMultilevel"/>
    <w:tmpl w:val="3710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A13DAD"/>
    <w:multiLevelType w:val="hybridMultilevel"/>
    <w:tmpl w:val="B53EB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F65334"/>
    <w:multiLevelType w:val="hybridMultilevel"/>
    <w:tmpl w:val="690A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60D25"/>
    <w:multiLevelType w:val="hybridMultilevel"/>
    <w:tmpl w:val="D6840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6D78EA"/>
    <w:multiLevelType w:val="hybridMultilevel"/>
    <w:tmpl w:val="D1460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FE15F7"/>
    <w:multiLevelType w:val="hybridMultilevel"/>
    <w:tmpl w:val="CECC1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6C68C0"/>
    <w:multiLevelType w:val="hybridMultilevel"/>
    <w:tmpl w:val="D9EC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3A18A7"/>
    <w:multiLevelType w:val="hybridMultilevel"/>
    <w:tmpl w:val="FF921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0"/>
  </w:num>
  <w:num w:numId="4">
    <w:abstractNumId w:val="7"/>
  </w:num>
  <w:num w:numId="5">
    <w:abstractNumId w:val="3"/>
  </w:num>
  <w:num w:numId="6">
    <w:abstractNumId w:val="13"/>
  </w:num>
  <w:num w:numId="7">
    <w:abstractNumId w:val="9"/>
  </w:num>
  <w:num w:numId="8">
    <w:abstractNumId w:val="12"/>
  </w:num>
  <w:num w:numId="9">
    <w:abstractNumId w:val="2"/>
  </w:num>
  <w:num w:numId="10">
    <w:abstractNumId w:val="5"/>
  </w:num>
  <w:num w:numId="11">
    <w:abstractNumId w:val="15"/>
  </w:num>
  <w:num w:numId="12">
    <w:abstractNumId w:val="1"/>
  </w:num>
  <w:num w:numId="13">
    <w:abstractNumId w:val="8"/>
  </w:num>
  <w:num w:numId="14">
    <w:abstractNumId w:val="6"/>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F2"/>
    <w:rsid w:val="002D1E84"/>
    <w:rsid w:val="00397567"/>
    <w:rsid w:val="00665C57"/>
    <w:rsid w:val="00923C66"/>
    <w:rsid w:val="009E1A10"/>
    <w:rsid w:val="00AB73CD"/>
    <w:rsid w:val="00AD04D3"/>
    <w:rsid w:val="00B7118C"/>
    <w:rsid w:val="00E730F2"/>
    <w:rsid w:val="00FC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32C31-0652-4D36-8183-EE7D6FB4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F2"/>
    <w:pPr>
      <w:spacing w:after="0"/>
    </w:pPr>
    <w:rPr>
      <w:rFonts w:eastAsia="Times New Roman"/>
    </w:rPr>
  </w:style>
  <w:style w:type="paragraph" w:styleId="Heading2">
    <w:name w:val="heading 2"/>
    <w:basedOn w:val="Normal"/>
    <w:next w:val="Normal"/>
    <w:link w:val="Heading2Char"/>
    <w:qFormat/>
    <w:rsid w:val="00E730F2"/>
    <w:pPr>
      <w:keepNext/>
      <w:outlineLvl w:val="1"/>
    </w:pPr>
    <w:rPr>
      <w:rFonts w:ascii="Century Schoolbook" w:hAnsi="Century Schoolbook"/>
      <w:b/>
      <w:szCs w:val="20"/>
    </w:rPr>
  </w:style>
  <w:style w:type="paragraph" w:styleId="Heading3">
    <w:name w:val="heading 3"/>
    <w:basedOn w:val="Normal"/>
    <w:next w:val="Normal"/>
    <w:link w:val="Heading3Char"/>
    <w:qFormat/>
    <w:rsid w:val="00E730F2"/>
    <w:pPr>
      <w:keepNext/>
      <w:outlineLvl w:val="2"/>
    </w:pPr>
    <w:rPr>
      <w:b/>
      <w:sz w:val="22"/>
      <w:szCs w:val="20"/>
    </w:rPr>
  </w:style>
  <w:style w:type="paragraph" w:styleId="Heading6">
    <w:name w:val="heading 6"/>
    <w:basedOn w:val="Normal"/>
    <w:next w:val="Normal"/>
    <w:link w:val="Heading6Char"/>
    <w:qFormat/>
    <w:rsid w:val="00E730F2"/>
    <w:pPr>
      <w:keepNext/>
      <w:jc w:val="center"/>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E30"/>
    <w:pPr>
      <w:spacing w:after="0"/>
    </w:pPr>
  </w:style>
  <w:style w:type="character" w:customStyle="1" w:styleId="Heading2Char">
    <w:name w:val="Heading 2 Char"/>
    <w:basedOn w:val="DefaultParagraphFont"/>
    <w:link w:val="Heading2"/>
    <w:rsid w:val="00E730F2"/>
    <w:rPr>
      <w:rFonts w:ascii="Century Schoolbook" w:eastAsia="Times New Roman" w:hAnsi="Century Schoolbook"/>
      <w:b/>
      <w:szCs w:val="20"/>
    </w:rPr>
  </w:style>
  <w:style w:type="character" w:customStyle="1" w:styleId="Heading3Char">
    <w:name w:val="Heading 3 Char"/>
    <w:basedOn w:val="DefaultParagraphFont"/>
    <w:link w:val="Heading3"/>
    <w:rsid w:val="00E730F2"/>
    <w:rPr>
      <w:rFonts w:eastAsia="Times New Roman"/>
      <w:b/>
      <w:sz w:val="22"/>
      <w:szCs w:val="20"/>
    </w:rPr>
  </w:style>
  <w:style w:type="character" w:customStyle="1" w:styleId="Heading6Char">
    <w:name w:val="Heading 6 Char"/>
    <w:basedOn w:val="DefaultParagraphFont"/>
    <w:link w:val="Heading6"/>
    <w:rsid w:val="00E730F2"/>
    <w:rPr>
      <w:rFonts w:eastAsia="Times New Roman"/>
      <w:b/>
      <w:sz w:val="22"/>
      <w:szCs w:val="20"/>
    </w:rPr>
  </w:style>
  <w:style w:type="paragraph" w:styleId="Subtitle">
    <w:name w:val="Subtitle"/>
    <w:basedOn w:val="Normal"/>
    <w:link w:val="SubtitleChar"/>
    <w:qFormat/>
    <w:rsid w:val="00E730F2"/>
    <w:pPr>
      <w:jc w:val="center"/>
    </w:pPr>
    <w:rPr>
      <w:b/>
      <w:szCs w:val="20"/>
    </w:rPr>
  </w:style>
  <w:style w:type="character" w:customStyle="1" w:styleId="SubtitleChar">
    <w:name w:val="Subtitle Char"/>
    <w:basedOn w:val="DefaultParagraphFont"/>
    <w:link w:val="Subtitle"/>
    <w:rsid w:val="00E730F2"/>
    <w:rPr>
      <w:rFonts w:eastAsia="Times New Roman"/>
      <w:b/>
      <w:szCs w:val="20"/>
    </w:rPr>
  </w:style>
  <w:style w:type="character" w:styleId="Hyperlink">
    <w:name w:val="Hyperlink"/>
    <w:rsid w:val="00E730F2"/>
    <w:rPr>
      <w:color w:val="0000FF"/>
      <w:u w:val="single"/>
    </w:rPr>
  </w:style>
  <w:style w:type="paragraph" w:styleId="BodyText">
    <w:name w:val="Body Text"/>
    <w:basedOn w:val="Normal"/>
    <w:link w:val="BodyTextChar"/>
    <w:rsid w:val="00E730F2"/>
    <w:rPr>
      <w:sz w:val="22"/>
      <w:szCs w:val="20"/>
    </w:rPr>
  </w:style>
  <w:style w:type="character" w:customStyle="1" w:styleId="BodyTextChar">
    <w:name w:val="Body Text Char"/>
    <w:basedOn w:val="DefaultParagraphFont"/>
    <w:link w:val="BodyText"/>
    <w:rsid w:val="00E730F2"/>
    <w:rPr>
      <w:rFonts w:eastAsia="Times New Roman"/>
      <w:sz w:val="22"/>
      <w:szCs w:val="20"/>
    </w:rPr>
  </w:style>
  <w:style w:type="paragraph" w:styleId="ListParagraph">
    <w:name w:val="List Paragraph"/>
    <w:basedOn w:val="Normal"/>
    <w:uiPriority w:val="34"/>
    <w:qFormat/>
    <w:rsid w:val="00E730F2"/>
    <w:pPr>
      <w:ind w:left="720"/>
      <w:contextualSpacing/>
    </w:pPr>
  </w:style>
  <w:style w:type="paragraph" w:styleId="BalloonText">
    <w:name w:val="Balloon Text"/>
    <w:basedOn w:val="Normal"/>
    <w:link w:val="BalloonTextChar"/>
    <w:uiPriority w:val="99"/>
    <w:semiHidden/>
    <w:unhideWhenUsed/>
    <w:rsid w:val="00AD04D3"/>
    <w:rPr>
      <w:rFonts w:ascii="Tahoma" w:hAnsi="Tahoma" w:cs="Tahoma"/>
      <w:sz w:val="16"/>
      <w:szCs w:val="16"/>
    </w:rPr>
  </w:style>
  <w:style w:type="character" w:customStyle="1" w:styleId="BalloonTextChar">
    <w:name w:val="Balloon Text Char"/>
    <w:basedOn w:val="DefaultParagraphFont"/>
    <w:link w:val="BalloonText"/>
    <w:uiPriority w:val="99"/>
    <w:semiHidden/>
    <w:rsid w:val="00AD04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nc@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Christine M. Acker</cp:lastModifiedBy>
  <cp:revision>2</cp:revision>
  <cp:lastPrinted>2015-01-06T22:23:00Z</cp:lastPrinted>
  <dcterms:created xsi:type="dcterms:W3CDTF">2015-01-13T22:49:00Z</dcterms:created>
  <dcterms:modified xsi:type="dcterms:W3CDTF">2015-01-13T22:49:00Z</dcterms:modified>
</cp:coreProperties>
</file>