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038A8" w14:textId="77777777" w:rsidR="00906D76" w:rsidRDefault="00906D76">
      <w:pPr>
        <w:spacing w:after="0" w:line="240" w:lineRule="auto"/>
        <w:ind w:left="0" w:right="-720" w:firstLine="0"/>
        <w:rPr>
          <w:rFonts w:ascii="Candara" w:eastAsia="Candara" w:hAnsi="Candara" w:cs="Candara"/>
          <w:sz w:val="20"/>
          <w:szCs w:val="20"/>
        </w:rPr>
      </w:pPr>
    </w:p>
    <w:p w14:paraId="62EA483D" w14:textId="77777777" w:rsidR="00906D76" w:rsidRDefault="00000000">
      <w:pPr>
        <w:keepNext/>
        <w:spacing w:after="0" w:line="240" w:lineRule="auto"/>
        <w:ind w:left="0" w:right="-720" w:firstLine="0"/>
        <w:jc w:val="center"/>
        <w:rPr>
          <w:rFonts w:ascii="Verdana" w:eastAsia="Verdana" w:hAnsi="Verdana" w:cs="Verdana"/>
          <w:b/>
        </w:rPr>
      </w:pPr>
      <w:r>
        <w:rPr>
          <w:rFonts w:ascii="Verdana" w:eastAsia="Verdana" w:hAnsi="Verdana" w:cs="Verdana"/>
          <w:b/>
        </w:rPr>
        <w:t xml:space="preserve">Syllabus: Introduction to Abnormal Psychology (PSY219)  </w:t>
      </w:r>
    </w:p>
    <w:p w14:paraId="50E249BD" w14:textId="77777777" w:rsidR="00906D76" w:rsidRDefault="00000000">
      <w:pPr>
        <w:keepNext/>
        <w:spacing w:after="0" w:line="240" w:lineRule="auto"/>
        <w:ind w:left="0" w:right="-720" w:firstLine="0"/>
        <w:jc w:val="center"/>
        <w:rPr>
          <w:rFonts w:ascii="Verdana" w:eastAsia="Verdana" w:hAnsi="Verdana" w:cs="Verdana"/>
          <w:b/>
        </w:rPr>
      </w:pPr>
      <w:r>
        <w:rPr>
          <w:rFonts w:ascii="Verdana" w:eastAsia="Verdana" w:hAnsi="Verdana" w:cs="Verdana"/>
          <w:b/>
        </w:rPr>
        <w:t>Spring Term 2023</w:t>
      </w:r>
    </w:p>
    <w:p w14:paraId="1433C1FD" w14:textId="77777777" w:rsidR="00906D76" w:rsidRDefault="00000000">
      <w:pPr>
        <w:keepNext/>
        <w:spacing w:after="0" w:line="240" w:lineRule="auto"/>
        <w:ind w:left="0" w:right="-720" w:firstLine="0"/>
        <w:jc w:val="center"/>
        <w:rPr>
          <w:rFonts w:ascii="Verdana" w:eastAsia="Verdana" w:hAnsi="Verdana" w:cs="Verdana"/>
          <w:b/>
        </w:rPr>
      </w:pPr>
      <w:r>
        <w:rPr>
          <w:rFonts w:ascii="Verdana" w:eastAsia="Verdana" w:hAnsi="Verdana" w:cs="Verdana"/>
          <w:b/>
        </w:rPr>
        <w:t>CRN 42603</w:t>
      </w:r>
    </w:p>
    <w:p w14:paraId="20A5B0B9" w14:textId="77777777" w:rsidR="00906D76" w:rsidRDefault="00906D76">
      <w:pPr>
        <w:keepNext/>
        <w:spacing w:after="0" w:line="240" w:lineRule="auto"/>
        <w:ind w:left="0" w:right="-720" w:firstLine="0"/>
        <w:jc w:val="center"/>
        <w:rPr>
          <w:rFonts w:ascii="Verdana" w:eastAsia="Verdana" w:hAnsi="Verdana" w:cs="Verdana"/>
          <w:b/>
        </w:rPr>
      </w:pPr>
    </w:p>
    <w:p w14:paraId="0F796A53" w14:textId="77777777" w:rsidR="00906D76" w:rsidRDefault="00000000">
      <w:pPr>
        <w:keepNext/>
        <w:spacing w:after="0" w:line="240" w:lineRule="auto"/>
        <w:ind w:left="0" w:right="-720" w:firstLine="0"/>
        <w:rPr>
          <w:rFonts w:ascii="Verdana" w:eastAsia="Verdana" w:hAnsi="Verdana" w:cs="Verdana"/>
          <w:b/>
        </w:rPr>
      </w:pPr>
      <w:r>
        <w:rPr>
          <w:rFonts w:ascii="Verdana" w:eastAsia="Verdana" w:hAnsi="Verdana" w:cs="Verdana"/>
          <w:b/>
        </w:rPr>
        <w:t>Welcome to Introduction to Abnormal Psychology!</w:t>
      </w:r>
    </w:p>
    <w:p w14:paraId="3FF09FB6" w14:textId="77777777" w:rsidR="00906D76" w:rsidRDefault="00000000">
      <w:pPr>
        <w:spacing w:before="240" w:after="0" w:line="276" w:lineRule="auto"/>
        <w:ind w:left="0" w:firstLine="0"/>
        <w:rPr>
          <w:rFonts w:ascii="Verdana" w:eastAsia="Verdana" w:hAnsi="Verdana" w:cs="Verdana"/>
        </w:rPr>
      </w:pPr>
      <w:r>
        <w:rPr>
          <w:rFonts w:ascii="Verdana" w:eastAsia="Verdana" w:hAnsi="Verdana" w:cs="Verdana"/>
        </w:rPr>
        <w:t xml:space="preserve">Here you’ll have an introduction to the study of psychological disorders, including issues of diagnosis and treatment. Topics include stress and effective coping, models of abnormality; overview of major disorders, including diagnostic considerations; current research on treatment effectiveness; the effects of stress on our psychological wellbeing, and the impact of psychological disorders on society.  </w:t>
      </w:r>
    </w:p>
    <w:p w14:paraId="0D2BCD61" w14:textId="77777777" w:rsidR="00906D76" w:rsidRDefault="00906D76">
      <w:pPr>
        <w:keepNext/>
        <w:spacing w:after="0" w:line="240" w:lineRule="auto"/>
        <w:ind w:left="0" w:right="-720" w:firstLine="0"/>
        <w:jc w:val="center"/>
        <w:rPr>
          <w:rFonts w:ascii="Verdana" w:eastAsia="Verdana" w:hAnsi="Verdana" w:cs="Verdana"/>
          <w:b/>
        </w:rPr>
      </w:pPr>
    </w:p>
    <w:p w14:paraId="6472C7EB" w14:textId="77777777" w:rsidR="00906D76" w:rsidRDefault="00000000">
      <w:pPr>
        <w:pStyle w:val="Heading1"/>
        <w:ind w:firstLine="0"/>
        <w:rPr>
          <w:rFonts w:ascii="Times New Roman" w:eastAsia="Times New Roman" w:hAnsi="Times New Roman" w:cs="Times New Roman"/>
          <w:u w:val="none"/>
        </w:rPr>
      </w:pPr>
      <w:r>
        <w:rPr>
          <w:rFonts w:ascii="Verdana" w:eastAsia="Verdana" w:hAnsi="Verdana" w:cs="Verdana"/>
          <w:u w:val="none"/>
        </w:rPr>
        <w:t>Instructor: Laura Jones, Ph.D.                      </w:t>
      </w:r>
      <w:r>
        <w:rPr>
          <w:rFonts w:ascii="Verdana" w:eastAsia="Verdana" w:hAnsi="Verdana" w:cs="Verdana"/>
          <w:u w:val="none"/>
        </w:rPr>
        <w:tab/>
        <w:t xml:space="preserve">     </w:t>
      </w:r>
      <w:r>
        <w:rPr>
          <w:rFonts w:ascii="Verdana" w:eastAsia="Verdana" w:hAnsi="Verdana" w:cs="Verdana"/>
          <w:u w:val="none"/>
        </w:rPr>
        <w:tab/>
        <w:t xml:space="preserve">          </w:t>
      </w:r>
      <w:r>
        <w:rPr>
          <w:rFonts w:ascii="Verdana" w:eastAsia="Verdana" w:hAnsi="Verdana" w:cs="Verdana"/>
          <w:u w:val="none"/>
        </w:rPr>
        <w:tab/>
        <w:t xml:space="preserve"> </w:t>
      </w:r>
    </w:p>
    <w:p w14:paraId="226C7FBA" w14:textId="77777777" w:rsidR="00906D76" w:rsidRDefault="00000000">
      <w:pPr>
        <w:pStyle w:val="Heading1"/>
        <w:spacing w:before="240"/>
        <w:ind w:firstLine="0"/>
        <w:rPr>
          <w:rFonts w:ascii="Verdana" w:eastAsia="Verdana" w:hAnsi="Verdana" w:cs="Verdana"/>
          <w:u w:val="none"/>
        </w:rPr>
      </w:pPr>
      <w:r>
        <w:rPr>
          <w:rFonts w:ascii="Verdana" w:eastAsia="Verdana" w:hAnsi="Verdana" w:cs="Verdana"/>
          <w:u w:val="none"/>
        </w:rPr>
        <w:t xml:space="preserve">E-Mail: </w:t>
      </w:r>
      <w:hyperlink r:id="rId6">
        <w:r>
          <w:rPr>
            <w:rFonts w:ascii="Verdana" w:eastAsia="Verdana" w:hAnsi="Verdana" w:cs="Verdana"/>
            <w:b w:val="0"/>
            <w:color w:val="0563C1"/>
            <w:u w:val="none"/>
          </w:rPr>
          <w:t>jonesl@linnbenton.edu</w:t>
        </w:r>
      </w:hyperlink>
      <w:r>
        <w:rPr>
          <w:rFonts w:ascii="Verdana" w:eastAsia="Verdana" w:hAnsi="Verdana" w:cs="Verdana"/>
          <w:b w:val="0"/>
          <w:u w:val="none"/>
        </w:rPr>
        <w:t xml:space="preserve"> (use email to communicate with me)  </w:t>
      </w:r>
      <w:r>
        <w:rPr>
          <w:rFonts w:ascii="Verdana" w:eastAsia="Verdana" w:hAnsi="Verdana" w:cs="Verdana"/>
          <w:u w:val="none"/>
        </w:rPr>
        <w:t>       </w:t>
      </w:r>
    </w:p>
    <w:p w14:paraId="376CD7FD" w14:textId="77777777" w:rsidR="00906D76" w:rsidRDefault="00000000">
      <w:pPr>
        <w:pStyle w:val="Heading2"/>
        <w:ind w:left="20" w:firstLine="0"/>
        <w:rPr>
          <w:rFonts w:ascii="Verdana" w:eastAsia="Verdana" w:hAnsi="Verdana" w:cs="Verdana"/>
          <w:i/>
          <w:sz w:val="24"/>
          <w:szCs w:val="24"/>
        </w:rPr>
      </w:pPr>
      <w:r>
        <w:rPr>
          <w:rFonts w:ascii="Verdana" w:eastAsia="Verdana" w:hAnsi="Verdana" w:cs="Verdana"/>
          <w:i/>
          <w:sz w:val="24"/>
          <w:szCs w:val="24"/>
        </w:rPr>
        <w:t>Important Note</w:t>
      </w:r>
    </w:p>
    <w:p w14:paraId="65A6E172" w14:textId="77777777" w:rsidR="00906D76" w:rsidRDefault="00000000">
      <w:pPr>
        <w:spacing w:before="120" w:after="120" w:line="288" w:lineRule="auto"/>
        <w:ind w:left="30" w:firstLine="0"/>
        <w:rPr>
          <w:rFonts w:ascii="Verdana" w:eastAsia="Verdana" w:hAnsi="Verdana" w:cs="Verdana"/>
          <w:u w:val="single"/>
        </w:rPr>
      </w:pPr>
      <w:r>
        <w:rPr>
          <w:rFonts w:ascii="Verdana" w:eastAsia="Verdana" w:hAnsi="Verdana" w:cs="Verdana"/>
        </w:rPr>
        <w:t>I teach several courses. When you email me, please be respectful of my time by identifying your full name and the course you are attending</w:t>
      </w:r>
      <w:r>
        <w:rPr>
          <w:rFonts w:ascii="Verdana" w:eastAsia="Verdana" w:hAnsi="Verdana" w:cs="Verdana"/>
          <w:b/>
        </w:rPr>
        <w:t>.  </w:t>
      </w:r>
    </w:p>
    <w:p w14:paraId="4E23B8C4" w14:textId="77777777" w:rsidR="00906D76" w:rsidRDefault="00000000">
      <w:pPr>
        <w:pStyle w:val="Heading1"/>
        <w:spacing w:before="240"/>
        <w:ind w:firstLine="0"/>
        <w:rPr>
          <w:rFonts w:ascii="Verdana" w:eastAsia="Verdana" w:hAnsi="Verdana" w:cs="Verdana"/>
          <w:b w:val="0"/>
          <w:u w:val="none"/>
        </w:rPr>
      </w:pPr>
      <w:bookmarkStart w:id="0" w:name="_heading=h.3dy6vkm" w:colFirst="0" w:colLast="0"/>
      <w:bookmarkEnd w:id="0"/>
      <w:r>
        <w:rPr>
          <w:rFonts w:ascii="Verdana" w:eastAsia="Verdana" w:hAnsi="Verdana" w:cs="Verdana"/>
          <w:u w:val="none"/>
        </w:rPr>
        <w:t xml:space="preserve">Office Hours </w:t>
      </w:r>
      <w:r>
        <w:rPr>
          <w:rFonts w:ascii="Verdana" w:eastAsia="Verdana" w:hAnsi="Verdana" w:cs="Verdana"/>
          <w:b w:val="0"/>
          <w:u w:val="none"/>
        </w:rPr>
        <w:t xml:space="preserve"> </w:t>
      </w:r>
    </w:p>
    <w:p w14:paraId="4B7415B0" w14:textId="77777777" w:rsidR="00906D76" w:rsidRDefault="00000000">
      <w:pPr>
        <w:spacing w:after="240"/>
        <w:ind w:left="0" w:firstLine="0"/>
        <w:rPr>
          <w:rFonts w:ascii="Verdana" w:eastAsia="Verdana" w:hAnsi="Verdana" w:cs="Verdana"/>
          <w:sz w:val="28"/>
          <w:szCs w:val="28"/>
        </w:rPr>
      </w:pPr>
      <w:r>
        <w:rPr>
          <w:rFonts w:ascii="Verdana" w:eastAsia="Verdana" w:hAnsi="Verdana" w:cs="Verdana"/>
        </w:rPr>
        <w:t xml:space="preserve">Mondays and Tuesdays </w:t>
      </w:r>
      <w:hyperlink r:id="rId7">
        <w:r>
          <w:rPr>
            <w:rFonts w:ascii="Verdana" w:eastAsia="Verdana" w:hAnsi="Verdana" w:cs="Verdana"/>
            <w:color w:val="0563C1"/>
            <w:u w:val="single"/>
          </w:rPr>
          <w:t>by appointment</w:t>
        </w:r>
      </w:hyperlink>
      <w:r>
        <w:rPr>
          <w:rFonts w:ascii="Verdana" w:eastAsia="Verdana" w:hAnsi="Verdana" w:cs="Verdana"/>
        </w:rPr>
        <w:t xml:space="preserve"> via Zoom. </w:t>
      </w:r>
    </w:p>
    <w:p w14:paraId="3F70DCA6" w14:textId="77777777" w:rsidR="00906D76" w:rsidRDefault="00000000">
      <w:pPr>
        <w:pStyle w:val="Heading1"/>
        <w:ind w:firstLine="0"/>
        <w:rPr>
          <w:rFonts w:ascii="Verdana" w:eastAsia="Verdana" w:hAnsi="Verdana" w:cs="Verdana"/>
          <w:u w:val="none"/>
        </w:rPr>
      </w:pPr>
      <w:r>
        <w:rPr>
          <w:rFonts w:ascii="Verdana" w:eastAsia="Verdana" w:hAnsi="Verdana" w:cs="Verdana"/>
          <w:u w:val="none"/>
        </w:rPr>
        <w:t xml:space="preserve">When and where do we meet? </w:t>
      </w:r>
    </w:p>
    <w:p w14:paraId="67CDB2BB" w14:textId="77777777" w:rsidR="00906D76" w:rsidRDefault="00000000">
      <w:pPr>
        <w:pStyle w:val="Heading1"/>
        <w:ind w:firstLine="0"/>
        <w:rPr>
          <w:rFonts w:ascii="Verdana" w:eastAsia="Verdana" w:hAnsi="Verdana" w:cs="Verdana"/>
          <w:u w:val="none"/>
        </w:rPr>
      </w:pPr>
      <w:r>
        <w:rPr>
          <w:rFonts w:ascii="Verdana" w:eastAsia="Verdana" w:hAnsi="Verdana" w:cs="Verdana"/>
          <w:b w:val="0"/>
          <w:u w:val="none"/>
        </w:rPr>
        <w:t xml:space="preserve">Our class meets face to face in Room 120 </w:t>
      </w:r>
      <w:hyperlink r:id="rId8">
        <w:r>
          <w:rPr>
            <w:rFonts w:ascii="Verdana" w:eastAsia="Verdana" w:hAnsi="Verdana" w:cs="Verdana"/>
            <w:b w:val="0"/>
            <w:color w:val="0563C1"/>
          </w:rPr>
          <w:t>White Oak Hall</w:t>
        </w:r>
      </w:hyperlink>
      <w:r>
        <w:rPr>
          <w:rFonts w:ascii="Verdana" w:eastAsia="Verdana" w:hAnsi="Verdana" w:cs="Verdana"/>
          <w:b w:val="0"/>
          <w:u w:val="none"/>
        </w:rPr>
        <w:t xml:space="preserve">.  This class is a </w:t>
      </w:r>
      <w:hyperlink r:id="rId9">
        <w:r>
          <w:rPr>
            <w:rFonts w:ascii="Verdana" w:eastAsia="Verdana" w:hAnsi="Verdana" w:cs="Verdana"/>
            <w:b w:val="0"/>
            <w:color w:val="0563C1"/>
          </w:rPr>
          <w:t>‘face to face hybrid.’</w:t>
        </w:r>
      </w:hyperlink>
      <w:r>
        <w:rPr>
          <w:rFonts w:ascii="Verdana" w:eastAsia="Verdana" w:hAnsi="Verdana" w:cs="Verdana"/>
          <w:b w:val="0"/>
          <w:u w:val="none"/>
        </w:rPr>
        <w:t xml:space="preserve"> You will view a prerecorded lecture presentation available on Moodle before we meet face to face once per week (Thursdays 11:30-12:50). In our class meeting, we cover additional course material and do interactive small group work to practice and strengthen comprehension of the concepts. This is an open classroom time and an opportunity to interact with me and other students. View your recorded lecture and do your assigned reading before we meet - the activities we engage in depend on you having done so. And your classmates are depending on you.</w:t>
      </w:r>
      <w:r>
        <w:rPr>
          <w:rFonts w:ascii="Verdana" w:eastAsia="Verdana" w:hAnsi="Verdana" w:cs="Verdana"/>
          <w:u w:val="none"/>
        </w:rPr>
        <w:t xml:space="preserve">  </w:t>
      </w:r>
    </w:p>
    <w:p w14:paraId="594E9563" w14:textId="77777777" w:rsidR="00906D76" w:rsidRDefault="00000000">
      <w:pPr>
        <w:keepNext/>
        <w:keepLines/>
        <w:spacing w:before="280" w:after="80" w:line="276" w:lineRule="auto"/>
        <w:ind w:left="0" w:firstLine="0"/>
        <w:rPr>
          <w:rFonts w:ascii="Verdana" w:eastAsia="Verdana" w:hAnsi="Verdana" w:cs="Verdana"/>
          <w:b/>
        </w:rPr>
      </w:pPr>
      <w:r>
        <w:rPr>
          <w:rFonts w:ascii="Verdana" w:eastAsia="Verdana" w:hAnsi="Verdana" w:cs="Verdana"/>
          <w:b/>
        </w:rPr>
        <w:t>Do I have to attend class?</w:t>
      </w:r>
    </w:p>
    <w:p w14:paraId="36C5CE8F" w14:textId="77777777" w:rsidR="00906D76" w:rsidRDefault="00000000">
      <w:pPr>
        <w:keepNext/>
        <w:keepLines/>
        <w:spacing w:before="240" w:after="80" w:line="276" w:lineRule="auto"/>
        <w:ind w:left="0" w:firstLine="0"/>
        <w:rPr>
          <w:rFonts w:ascii="Verdana" w:eastAsia="Verdana" w:hAnsi="Verdana" w:cs="Verdana"/>
        </w:rPr>
      </w:pPr>
      <w:r>
        <w:rPr>
          <w:rFonts w:ascii="Verdana" w:eastAsia="Verdana" w:hAnsi="Verdana" w:cs="Verdana"/>
        </w:rPr>
        <w:t xml:space="preserve">This is a lecture class with small group student participation, so attendance is very important. Participation activity points are given on randomly selected days. Students who will miss more than one class should consider withdrawing from the course.  There is information in the class that will be covered in the Knowledge Checks so not attending will compromise your performance in the class.   </w:t>
      </w:r>
    </w:p>
    <w:p w14:paraId="5D920463" w14:textId="77777777" w:rsidR="00906D76" w:rsidRDefault="00906D76"/>
    <w:p w14:paraId="45BF2BE5" w14:textId="77777777" w:rsidR="00906D76" w:rsidRDefault="00906D76">
      <w:pPr>
        <w:pStyle w:val="Heading1"/>
        <w:rPr>
          <w:rFonts w:ascii="Verdana" w:eastAsia="Verdana" w:hAnsi="Verdana" w:cs="Verdana"/>
          <w:u w:val="none"/>
        </w:rPr>
      </w:pPr>
    </w:p>
    <w:p w14:paraId="5203D98A" w14:textId="77777777" w:rsidR="00906D76" w:rsidRDefault="00000000">
      <w:pPr>
        <w:pStyle w:val="Heading1"/>
        <w:ind w:left="-90" w:firstLine="0"/>
        <w:rPr>
          <w:rFonts w:ascii="Verdana" w:eastAsia="Verdana" w:hAnsi="Verdana" w:cs="Verdana"/>
          <w:u w:val="none"/>
        </w:rPr>
      </w:pPr>
      <w:r>
        <w:rPr>
          <w:rFonts w:ascii="Verdana" w:eastAsia="Verdana" w:hAnsi="Verdana" w:cs="Verdana"/>
          <w:u w:val="none"/>
        </w:rPr>
        <w:t>Course Access</w:t>
      </w:r>
    </w:p>
    <w:p w14:paraId="78BD6BCE" w14:textId="77777777" w:rsidR="00906D76" w:rsidRDefault="00000000">
      <w:pPr>
        <w:spacing w:after="240"/>
        <w:ind w:left="-90" w:firstLine="0"/>
        <w:rPr>
          <w:rFonts w:ascii="Verdana" w:eastAsia="Verdana" w:hAnsi="Verdana" w:cs="Verdana"/>
        </w:rPr>
      </w:pPr>
      <w:bookmarkStart w:id="1" w:name="_heading=h.4d34og8" w:colFirst="0" w:colLast="0"/>
      <w:bookmarkEnd w:id="1"/>
      <w:r>
        <w:rPr>
          <w:rFonts w:ascii="Verdana" w:eastAsia="Verdana" w:hAnsi="Verdana" w:cs="Verdana"/>
        </w:rPr>
        <w:t xml:space="preserve">Moodle. </w:t>
      </w:r>
      <w:r>
        <w:rPr>
          <w:rFonts w:ascii="Verdana" w:eastAsia="Verdana" w:hAnsi="Verdana" w:cs="Verdana"/>
          <w:i/>
        </w:rPr>
        <w:t xml:space="preserve">All LBCC students have a Moodle account. Access with Single Sign-On ID and password. </w:t>
      </w:r>
      <w:hyperlink r:id="rId10">
        <w:r>
          <w:rPr>
            <w:rFonts w:ascii="Verdana" w:eastAsia="Verdana" w:hAnsi="Verdana" w:cs="Verdana"/>
            <w:i/>
            <w:color w:val="0000FF"/>
            <w:u w:val="single"/>
          </w:rPr>
          <w:t>How to get started with Moodle</w:t>
        </w:r>
      </w:hyperlink>
      <w:r>
        <w:rPr>
          <w:rFonts w:ascii="Verdana" w:eastAsia="Verdana" w:hAnsi="Verdana" w:cs="Verdana"/>
          <w:i/>
          <w:color w:val="0000FF"/>
          <w:u w:val="single"/>
        </w:rPr>
        <w:t xml:space="preserve">.  </w:t>
      </w:r>
      <w:r>
        <w:rPr>
          <w:rFonts w:ascii="Verdana" w:eastAsia="Verdana" w:hAnsi="Verdana" w:cs="Verdana"/>
        </w:rPr>
        <w:t xml:space="preserve">LBCC will enroll you in the Moodle site for this course during the 1st week of classes.  You will access the syllabus, your grades, Knowledge Checks, and the assignment activities on Moodle.   It is an expectation for this course that you will use Moodle independently and seek help from the </w:t>
      </w:r>
      <w:hyperlink r:id="rId11">
        <w:r>
          <w:rPr>
            <w:rFonts w:ascii="Verdana" w:eastAsia="Verdana" w:hAnsi="Verdana" w:cs="Verdana"/>
            <w:color w:val="0563C1"/>
            <w:u w:val="single"/>
          </w:rPr>
          <w:t>eLearning center</w:t>
        </w:r>
      </w:hyperlink>
      <w:r>
        <w:rPr>
          <w:rFonts w:ascii="Verdana" w:eastAsia="Verdana" w:hAnsi="Verdana" w:cs="Verdana"/>
        </w:rPr>
        <w:t xml:space="preserve"> if you have questions related to using Moodle. For information on how to use Moodle, check out this site. Alternatively, you can </w:t>
      </w:r>
      <w:hyperlink r:id="rId12">
        <w:r>
          <w:rPr>
            <w:rFonts w:ascii="Verdana" w:eastAsia="Verdana" w:hAnsi="Verdana" w:cs="Verdana"/>
            <w:color w:val="0563C1"/>
            <w:u w:val="single"/>
          </w:rPr>
          <w:t>visit the Student Helpdesk</w:t>
        </w:r>
      </w:hyperlink>
      <w:r>
        <w:rPr>
          <w:rFonts w:ascii="Verdana" w:eastAsia="Verdana" w:hAnsi="Verdana" w:cs="Verdana"/>
        </w:rPr>
        <w:t xml:space="preserve">.  </w:t>
      </w:r>
      <w:r>
        <w:rPr>
          <w:rFonts w:ascii="Verdana" w:eastAsia="Verdana" w:hAnsi="Verdana" w:cs="Verdana"/>
          <w:b/>
        </w:rPr>
        <w:t xml:space="preserve">Do not email coursework. </w:t>
      </w:r>
      <w:r>
        <w:rPr>
          <w:rFonts w:ascii="Verdana" w:eastAsia="Verdana" w:hAnsi="Verdana" w:cs="Verdana"/>
        </w:rPr>
        <w:t xml:space="preserve">   </w:t>
      </w:r>
    </w:p>
    <w:p w14:paraId="15DDB486" w14:textId="77777777" w:rsidR="00906D76" w:rsidRDefault="00906D76">
      <w:pPr>
        <w:keepNext/>
        <w:spacing w:after="0" w:line="240" w:lineRule="auto"/>
        <w:ind w:left="0" w:right="-720" w:firstLine="0"/>
        <w:jc w:val="center"/>
        <w:rPr>
          <w:rFonts w:ascii="Verdana" w:eastAsia="Verdana" w:hAnsi="Verdana" w:cs="Verdana"/>
          <w:b/>
          <w:sz w:val="12"/>
          <w:szCs w:val="12"/>
        </w:rPr>
      </w:pPr>
    </w:p>
    <w:p w14:paraId="756347BA" w14:textId="77777777" w:rsidR="00906D76" w:rsidRDefault="00000000">
      <w:pPr>
        <w:pStyle w:val="Heading1"/>
        <w:ind w:left="-90" w:firstLine="0"/>
        <w:rPr>
          <w:rFonts w:ascii="Verdana" w:eastAsia="Verdana" w:hAnsi="Verdana" w:cs="Verdana"/>
          <w:u w:val="none"/>
        </w:rPr>
      </w:pPr>
      <w:bookmarkStart w:id="2" w:name="_heading=h.30j0zll" w:colFirst="0" w:colLast="0"/>
      <w:bookmarkEnd w:id="2"/>
      <w:r>
        <w:rPr>
          <w:rFonts w:ascii="Verdana" w:eastAsia="Verdana" w:hAnsi="Verdana" w:cs="Verdana"/>
          <w:u w:val="none"/>
        </w:rPr>
        <w:t xml:space="preserve">How to avoid getting dropped. </w:t>
      </w:r>
    </w:p>
    <w:p w14:paraId="7CC39C9C" w14:textId="77777777" w:rsidR="00906D76" w:rsidRDefault="00000000">
      <w:pPr>
        <w:spacing w:before="120" w:after="120" w:line="288" w:lineRule="auto"/>
        <w:ind w:left="-90" w:firstLine="0"/>
        <w:rPr>
          <w:rFonts w:ascii="Verdana" w:eastAsia="Verdana" w:hAnsi="Verdana" w:cs="Verdana"/>
        </w:rPr>
      </w:pPr>
      <w:r>
        <w:rPr>
          <w:rFonts w:ascii="Verdana" w:eastAsia="Verdana" w:hAnsi="Verdana" w:cs="Verdana"/>
        </w:rPr>
        <w:t>Access Moodle before 9am on Friday, 4/7 to remain in the class.  If you miss deadlines for any tasks Week 1, I will contact you and we can discuss whether this course is a good fit for you. The last day you can drop this class is on 4/10.</w:t>
      </w:r>
    </w:p>
    <w:p w14:paraId="775BF831" w14:textId="77777777" w:rsidR="00906D76" w:rsidRDefault="00000000">
      <w:pPr>
        <w:pStyle w:val="Heading1"/>
        <w:spacing w:before="240"/>
        <w:ind w:left="-180" w:firstLine="0"/>
        <w:rPr>
          <w:rFonts w:ascii="Verdana" w:eastAsia="Verdana" w:hAnsi="Verdana" w:cs="Verdana"/>
          <w:u w:val="none"/>
        </w:rPr>
      </w:pPr>
      <w:bookmarkStart w:id="3" w:name="_heading=h.2s8eyo1" w:colFirst="0" w:colLast="0"/>
      <w:bookmarkEnd w:id="3"/>
      <w:r>
        <w:rPr>
          <w:rFonts w:ascii="Verdana" w:eastAsia="Verdana" w:hAnsi="Verdana" w:cs="Verdana"/>
          <w:b w:val="0"/>
          <w:u w:val="none"/>
        </w:rPr>
        <w:t xml:space="preserve"> </w:t>
      </w:r>
      <w:r>
        <w:rPr>
          <w:rFonts w:ascii="Verdana" w:eastAsia="Verdana" w:hAnsi="Verdana" w:cs="Verdana"/>
          <w:u w:val="none"/>
        </w:rPr>
        <w:t xml:space="preserve">When are the assignment due dates? </w:t>
      </w:r>
    </w:p>
    <w:p w14:paraId="1E4D62D1" w14:textId="77777777" w:rsidR="00906D76" w:rsidRDefault="00000000">
      <w:pPr>
        <w:spacing w:after="240"/>
        <w:ind w:left="-90" w:firstLine="0"/>
        <w:rPr>
          <w:rFonts w:ascii="Verdana" w:eastAsia="Verdana" w:hAnsi="Verdana" w:cs="Verdana"/>
        </w:rPr>
      </w:pPr>
      <w:r>
        <w:rPr>
          <w:rFonts w:ascii="Verdana" w:eastAsia="Verdana" w:hAnsi="Verdana" w:cs="Verdana"/>
        </w:rPr>
        <w:t xml:space="preserve">See course calendar in this syllabus (and linked on Moodle) for an outline of the course, including point earners and due dates. </w:t>
      </w:r>
    </w:p>
    <w:p w14:paraId="19D4BEE0" w14:textId="77777777" w:rsidR="00906D76" w:rsidRDefault="00000000">
      <w:pPr>
        <w:pStyle w:val="Heading1"/>
        <w:spacing w:before="120"/>
        <w:ind w:left="-90" w:hanging="14"/>
        <w:rPr>
          <w:rFonts w:ascii="Verdana" w:eastAsia="Verdana" w:hAnsi="Verdana" w:cs="Verdana"/>
          <w:u w:val="none"/>
        </w:rPr>
      </w:pPr>
      <w:r>
        <w:rPr>
          <w:rFonts w:ascii="Verdana" w:eastAsia="Verdana" w:hAnsi="Verdana" w:cs="Verdana"/>
          <w:u w:val="none"/>
        </w:rPr>
        <w:t xml:space="preserve">Required Materials: Text </w:t>
      </w:r>
    </w:p>
    <w:p w14:paraId="11AB4DC7" w14:textId="77777777" w:rsidR="00906D76" w:rsidRDefault="00000000">
      <w:pPr>
        <w:pStyle w:val="Heading1"/>
        <w:spacing w:before="120"/>
        <w:ind w:left="-90" w:hanging="14"/>
        <w:rPr>
          <w:rFonts w:ascii="Verdana" w:eastAsia="Verdana" w:hAnsi="Verdana" w:cs="Verdana"/>
          <w:b w:val="0"/>
          <w:u w:val="none"/>
        </w:rPr>
      </w:pPr>
      <w:r>
        <w:rPr>
          <w:rFonts w:ascii="Verdana" w:eastAsia="Verdana" w:hAnsi="Verdana" w:cs="Verdana"/>
          <w:b w:val="0"/>
          <w:u w:val="none"/>
        </w:rPr>
        <w:t>Comer, R.J. (2022). Fundamentals of Abnormal Psychology, 10th Edition. Worth Publishers: New York, New York.*</w:t>
      </w:r>
    </w:p>
    <w:p w14:paraId="73D379D2" w14:textId="77777777" w:rsidR="00906D76" w:rsidRDefault="00000000">
      <w:pPr>
        <w:pStyle w:val="Heading1"/>
        <w:ind w:left="-100" w:firstLine="0"/>
        <w:rPr>
          <w:rFonts w:ascii="Verdana" w:eastAsia="Verdana" w:hAnsi="Verdana" w:cs="Verdana"/>
          <w:b w:val="0"/>
          <w:i/>
          <w:sz w:val="20"/>
          <w:szCs w:val="20"/>
          <w:u w:val="none"/>
        </w:rPr>
      </w:pPr>
      <w:r>
        <w:rPr>
          <w:rFonts w:ascii="Verdana" w:eastAsia="Verdana" w:hAnsi="Verdana" w:cs="Verdana"/>
          <w:b w:val="0"/>
          <w:i/>
          <w:sz w:val="20"/>
          <w:szCs w:val="20"/>
          <w:u w:val="none"/>
        </w:rPr>
        <w:t>*Through Direct Digital Access (DDA), the eBook is delivered through our Moodle course shell beginning Day 1 of the term. You were charged for the book through a tuition fee. If you’d prefer to buy a paper copy on your own, you are given the opportunity to ‘opt out’ of the eBook before the add/drop deadline (2nd Monday of the term). Access to the eBook will continue beyond the term through VitalSource bookshelf. You must use this (4</w:t>
      </w:r>
      <w:r>
        <w:rPr>
          <w:rFonts w:ascii="Verdana" w:eastAsia="Verdana" w:hAnsi="Verdana" w:cs="Verdana"/>
          <w:b w:val="0"/>
          <w:i/>
          <w:sz w:val="20"/>
          <w:szCs w:val="20"/>
          <w:u w:val="none"/>
          <w:vertAlign w:val="superscript"/>
        </w:rPr>
        <w:t>th</w:t>
      </w:r>
      <w:r>
        <w:rPr>
          <w:rFonts w:ascii="Verdana" w:eastAsia="Verdana" w:hAnsi="Verdana" w:cs="Verdana"/>
          <w:b w:val="0"/>
          <w:i/>
          <w:sz w:val="20"/>
          <w:szCs w:val="20"/>
          <w:u w:val="none"/>
        </w:rPr>
        <w:t>) edition to be successful in this class.</w:t>
      </w:r>
    </w:p>
    <w:p w14:paraId="12F565C7" w14:textId="77777777" w:rsidR="00906D76" w:rsidRDefault="00906D76">
      <w:pPr>
        <w:pStyle w:val="Heading1"/>
        <w:ind w:left="-100" w:firstLine="0"/>
        <w:rPr>
          <w:rFonts w:ascii="Verdana" w:eastAsia="Verdana" w:hAnsi="Verdana" w:cs="Verdana"/>
          <w:b w:val="0"/>
          <w:i/>
          <w:sz w:val="20"/>
          <w:szCs w:val="20"/>
          <w:u w:val="none"/>
        </w:rPr>
      </w:pPr>
    </w:p>
    <w:p w14:paraId="6B4E39C3" w14:textId="77777777" w:rsidR="00906D76" w:rsidRDefault="00000000">
      <w:pPr>
        <w:pStyle w:val="Heading1"/>
        <w:ind w:left="-100" w:firstLine="0"/>
        <w:rPr>
          <w:rFonts w:ascii="Verdana" w:eastAsia="Verdana" w:hAnsi="Verdana" w:cs="Verdana"/>
        </w:rPr>
      </w:pPr>
      <w:r>
        <w:rPr>
          <w:rFonts w:ascii="Verdana" w:eastAsia="Verdana" w:hAnsi="Verdana" w:cs="Verdana"/>
        </w:rPr>
        <w:t>What will I learn? After successful completion of this course, you will be able to:</w:t>
      </w:r>
    </w:p>
    <w:p w14:paraId="330AF011" w14:textId="77777777" w:rsidR="00906D76" w:rsidRDefault="00000000">
      <w:pPr>
        <w:numPr>
          <w:ilvl w:val="0"/>
          <w:numId w:val="5"/>
        </w:numPr>
        <w:pBdr>
          <w:top w:val="nil"/>
          <w:left w:val="nil"/>
          <w:bottom w:val="nil"/>
          <w:right w:val="nil"/>
          <w:between w:val="nil"/>
        </w:pBdr>
        <w:spacing w:before="120" w:after="0" w:line="240" w:lineRule="auto"/>
        <w:rPr>
          <w:rFonts w:ascii="Verdana" w:eastAsia="Verdana" w:hAnsi="Verdana" w:cs="Verdana"/>
        </w:rPr>
      </w:pPr>
      <w:r>
        <w:rPr>
          <w:rFonts w:ascii="Verdana" w:eastAsia="Verdana" w:hAnsi="Verdana" w:cs="Verdana"/>
        </w:rPr>
        <w:t xml:space="preserve">Critically analyze the relationships between humans and the natural world. </w:t>
      </w:r>
    </w:p>
    <w:p w14:paraId="45A88A53" w14:textId="77777777" w:rsidR="00906D76" w:rsidRDefault="00000000">
      <w:pPr>
        <w:numPr>
          <w:ilvl w:val="0"/>
          <w:numId w:val="5"/>
        </w:numPr>
        <w:pBdr>
          <w:top w:val="nil"/>
          <w:left w:val="nil"/>
          <w:bottom w:val="nil"/>
          <w:right w:val="nil"/>
          <w:between w:val="nil"/>
        </w:pBdr>
        <w:spacing w:before="120" w:after="0" w:line="240" w:lineRule="auto"/>
        <w:rPr>
          <w:rFonts w:ascii="Verdana" w:eastAsia="Verdana" w:hAnsi="Verdana" w:cs="Verdana"/>
        </w:rPr>
      </w:pPr>
      <w:r>
        <w:rPr>
          <w:rFonts w:ascii="Verdana" w:eastAsia="Verdana" w:hAnsi="Verdana" w:cs="Verdana"/>
        </w:rPr>
        <w:t xml:space="preserve">Recognize &amp; articulate the interplay between social and/or natural forces &amp; individuals. </w:t>
      </w:r>
    </w:p>
    <w:p w14:paraId="6DCF7D4C" w14:textId="77777777" w:rsidR="00906D76" w:rsidRDefault="00000000">
      <w:pPr>
        <w:numPr>
          <w:ilvl w:val="0"/>
          <w:numId w:val="5"/>
        </w:numPr>
        <w:pBdr>
          <w:top w:val="nil"/>
          <w:left w:val="nil"/>
          <w:bottom w:val="nil"/>
          <w:right w:val="nil"/>
          <w:between w:val="nil"/>
        </w:pBdr>
        <w:spacing w:before="120" w:after="0" w:line="240" w:lineRule="auto"/>
        <w:rPr>
          <w:rFonts w:ascii="Verdana" w:eastAsia="Verdana" w:hAnsi="Verdana" w:cs="Verdana"/>
        </w:rPr>
      </w:pPr>
      <w:r>
        <w:rPr>
          <w:rFonts w:ascii="Verdana" w:eastAsia="Verdana" w:hAnsi="Verdana" w:cs="Verdana"/>
        </w:rPr>
        <w:t xml:space="preserve">Use analytical and scientific thinking to draw reasonable conclusions. </w:t>
      </w:r>
    </w:p>
    <w:p w14:paraId="4C06C312" w14:textId="77777777" w:rsidR="00906D76" w:rsidRDefault="00000000">
      <w:pPr>
        <w:numPr>
          <w:ilvl w:val="0"/>
          <w:numId w:val="5"/>
        </w:numPr>
        <w:pBdr>
          <w:top w:val="nil"/>
          <w:left w:val="nil"/>
          <w:bottom w:val="nil"/>
          <w:right w:val="nil"/>
          <w:between w:val="nil"/>
        </w:pBdr>
        <w:spacing w:before="120" w:after="0" w:line="240" w:lineRule="auto"/>
        <w:rPr>
          <w:rFonts w:ascii="Verdana" w:eastAsia="Verdana" w:hAnsi="Verdana" w:cs="Verdana"/>
        </w:rPr>
      </w:pPr>
      <w:r>
        <w:rPr>
          <w:rFonts w:ascii="Verdana" w:eastAsia="Verdana" w:hAnsi="Verdana" w:cs="Verdana"/>
        </w:rPr>
        <w:t>Synthesize diverse perspectives and express them in a coherent and applicable manner.</w:t>
      </w:r>
    </w:p>
    <w:p w14:paraId="3A766A1F" w14:textId="77777777" w:rsidR="00906D76" w:rsidRDefault="00906D76">
      <w:pPr>
        <w:pBdr>
          <w:top w:val="nil"/>
          <w:left w:val="nil"/>
          <w:bottom w:val="nil"/>
          <w:right w:val="nil"/>
          <w:between w:val="nil"/>
        </w:pBdr>
        <w:spacing w:after="32" w:line="259" w:lineRule="auto"/>
        <w:ind w:left="720" w:firstLine="0"/>
        <w:rPr>
          <w:rFonts w:ascii="Verdana" w:eastAsia="Verdana" w:hAnsi="Verdana" w:cs="Verdana"/>
          <w:sz w:val="10"/>
          <w:szCs w:val="10"/>
        </w:rPr>
      </w:pPr>
    </w:p>
    <w:p w14:paraId="6BD20645" w14:textId="77777777" w:rsidR="00906D76" w:rsidRDefault="00906D76">
      <w:pPr>
        <w:spacing w:after="0" w:line="259" w:lineRule="auto"/>
        <w:ind w:left="0" w:firstLine="0"/>
        <w:rPr>
          <w:rFonts w:ascii="Verdana" w:eastAsia="Verdana" w:hAnsi="Verdana" w:cs="Verdana"/>
          <w:sz w:val="12"/>
          <w:szCs w:val="12"/>
        </w:rPr>
      </w:pPr>
    </w:p>
    <w:p w14:paraId="73476B31" w14:textId="77777777" w:rsidR="00906D76" w:rsidRDefault="00000000">
      <w:pPr>
        <w:pStyle w:val="Heading1"/>
        <w:ind w:firstLine="0"/>
        <w:rPr>
          <w:rFonts w:ascii="Verdana" w:eastAsia="Verdana" w:hAnsi="Verdana" w:cs="Verdana"/>
          <w:u w:val="none"/>
        </w:rPr>
      </w:pPr>
      <w:r>
        <w:rPr>
          <w:rFonts w:ascii="Verdana" w:eastAsia="Verdana" w:hAnsi="Verdana" w:cs="Verdana"/>
          <w:u w:val="none"/>
        </w:rPr>
        <w:lastRenderedPageBreak/>
        <w:t>My Responsibilities</w:t>
      </w:r>
    </w:p>
    <w:p w14:paraId="15E826D2" w14:textId="77777777" w:rsidR="00906D76" w:rsidRDefault="00000000">
      <w:pPr>
        <w:spacing w:before="240" w:after="120" w:line="288" w:lineRule="auto"/>
        <w:ind w:left="20" w:firstLine="0"/>
        <w:rPr>
          <w:rFonts w:ascii="Verdana" w:eastAsia="Verdana" w:hAnsi="Verdana" w:cs="Verdana"/>
        </w:rPr>
      </w:pPr>
      <w:r>
        <w:rPr>
          <w:rFonts w:ascii="Verdana" w:eastAsia="Verdana" w:hAnsi="Verdana" w:cs="Verdana"/>
        </w:rPr>
        <w:t xml:space="preserve">This syllabus contains a course calendar outlining your tasks for the term. In addition, the current week’s content and assignments will be posted on Moodle and each weekly section of Moodle has a checklist of activities for the current week.  I will be available to support your learning when requested. I will hold you accountable by following through with course objectives and syllabus content. My aim is to facilitate a learning environment that encourages active, effective, and respectful activities, discussion, and learning. </w:t>
      </w:r>
    </w:p>
    <w:p w14:paraId="06260F0C" w14:textId="77777777" w:rsidR="00906D76" w:rsidRDefault="00000000">
      <w:pPr>
        <w:pStyle w:val="Heading1"/>
        <w:spacing w:before="240"/>
        <w:ind w:firstLine="0"/>
        <w:rPr>
          <w:rFonts w:ascii="Verdana" w:eastAsia="Verdana" w:hAnsi="Verdana" w:cs="Verdana"/>
          <w:u w:val="none"/>
        </w:rPr>
      </w:pPr>
      <w:r>
        <w:rPr>
          <w:rFonts w:ascii="Verdana" w:eastAsia="Verdana" w:hAnsi="Verdana" w:cs="Verdana"/>
          <w:u w:val="none"/>
        </w:rPr>
        <w:t xml:space="preserve">Your Responsibilities </w:t>
      </w:r>
    </w:p>
    <w:p w14:paraId="7D1C0125" w14:textId="77777777" w:rsidR="00906D76" w:rsidRDefault="00000000">
      <w:pPr>
        <w:numPr>
          <w:ilvl w:val="0"/>
          <w:numId w:val="1"/>
        </w:numPr>
        <w:spacing w:before="120" w:after="120" w:line="240" w:lineRule="auto"/>
        <w:rPr>
          <w:rFonts w:ascii="Verdana" w:eastAsia="Verdana" w:hAnsi="Verdana" w:cs="Verdana"/>
        </w:rPr>
      </w:pPr>
      <w:r>
        <w:rPr>
          <w:rFonts w:ascii="Verdana" w:eastAsia="Verdana" w:hAnsi="Verdana" w:cs="Verdana"/>
        </w:rPr>
        <w:t xml:space="preserve">Critically read/analyze assigned information. </w:t>
      </w:r>
    </w:p>
    <w:p w14:paraId="3664D4B7" w14:textId="77777777" w:rsidR="00906D76" w:rsidRDefault="00000000">
      <w:pPr>
        <w:numPr>
          <w:ilvl w:val="0"/>
          <w:numId w:val="1"/>
        </w:numPr>
        <w:spacing w:before="120" w:after="120" w:line="240" w:lineRule="auto"/>
        <w:rPr>
          <w:rFonts w:ascii="Verdana" w:eastAsia="Verdana" w:hAnsi="Verdana" w:cs="Verdana"/>
        </w:rPr>
      </w:pPr>
      <w:r>
        <w:rPr>
          <w:rFonts w:ascii="Verdana" w:eastAsia="Verdana" w:hAnsi="Verdana" w:cs="Verdana"/>
        </w:rPr>
        <w:t>Use your LBCC email account to communicate with me. When you do, be sure to identify which class you are in and include the course CRN (I teach multiple sections of the same course).</w:t>
      </w:r>
    </w:p>
    <w:p w14:paraId="55413616" w14:textId="77777777" w:rsidR="00906D76" w:rsidRDefault="00000000">
      <w:pPr>
        <w:numPr>
          <w:ilvl w:val="0"/>
          <w:numId w:val="1"/>
        </w:numPr>
        <w:spacing w:before="120" w:after="120" w:line="240" w:lineRule="auto"/>
        <w:rPr>
          <w:rFonts w:ascii="Verdana" w:eastAsia="Verdana" w:hAnsi="Verdana" w:cs="Verdana"/>
        </w:rPr>
      </w:pPr>
      <w:r>
        <w:rPr>
          <w:rFonts w:ascii="Verdana" w:eastAsia="Verdana" w:hAnsi="Verdana" w:cs="Verdana"/>
        </w:rPr>
        <w:t>Effectively participate in class activities.</w:t>
      </w:r>
    </w:p>
    <w:p w14:paraId="41C4E061" w14:textId="77777777" w:rsidR="00906D76" w:rsidRDefault="00906D76">
      <w:pPr>
        <w:spacing w:before="120" w:after="0" w:line="259" w:lineRule="auto"/>
        <w:ind w:left="0" w:firstLine="0"/>
        <w:rPr>
          <w:rFonts w:ascii="Verdana" w:eastAsia="Verdana" w:hAnsi="Verdana" w:cs="Verdana"/>
          <w:b/>
        </w:rPr>
      </w:pPr>
    </w:p>
    <w:p w14:paraId="38E0C2C7" w14:textId="77777777" w:rsidR="00906D76" w:rsidRDefault="00000000">
      <w:pPr>
        <w:pStyle w:val="Heading1"/>
        <w:ind w:firstLine="0"/>
        <w:rPr>
          <w:rFonts w:ascii="Verdana" w:eastAsia="Verdana" w:hAnsi="Verdana" w:cs="Verdana"/>
          <w:u w:val="none"/>
        </w:rPr>
      </w:pPr>
      <w:r>
        <w:rPr>
          <w:rFonts w:ascii="Verdana" w:eastAsia="Verdana" w:hAnsi="Verdana" w:cs="Verdana"/>
          <w:u w:val="none"/>
        </w:rPr>
        <w:t>Students who are successful in this class do the following:</w:t>
      </w:r>
    </w:p>
    <w:p w14:paraId="219D2875" w14:textId="77777777" w:rsidR="00906D76" w:rsidRDefault="00000000">
      <w:pPr>
        <w:spacing w:before="120" w:after="120" w:line="288" w:lineRule="auto"/>
        <w:ind w:left="270" w:firstLine="0"/>
        <w:rPr>
          <w:rFonts w:ascii="Verdana" w:eastAsia="Verdana" w:hAnsi="Verdana" w:cs="Verdana"/>
        </w:rPr>
      </w:pPr>
      <w:r>
        <w:rPr>
          <w:rFonts w:ascii="Verdana" w:eastAsia="Verdana" w:hAnsi="Verdana" w:cs="Verdana"/>
        </w:rPr>
        <w:t xml:space="preserve">1. </w:t>
      </w:r>
      <w:r>
        <w:rPr>
          <w:rFonts w:ascii="Verdana" w:eastAsia="Verdana" w:hAnsi="Verdana" w:cs="Verdana"/>
          <w:b/>
        </w:rPr>
        <w:t xml:space="preserve">Visit the Moodle site each Monday </w:t>
      </w:r>
      <w:r>
        <w:rPr>
          <w:rFonts w:ascii="Verdana" w:eastAsia="Verdana" w:hAnsi="Verdana" w:cs="Verdana"/>
        </w:rPr>
        <w:t xml:space="preserve">and open the task checklist that gives you an overview of your assigned text reading, additional readings, and activities due (you can also find this in your </w:t>
      </w:r>
      <w:r>
        <w:rPr>
          <w:rFonts w:ascii="Verdana" w:eastAsia="Verdana" w:hAnsi="Verdana" w:cs="Verdana"/>
          <w:i/>
        </w:rPr>
        <w:t>course calendar</w:t>
      </w:r>
      <w:r>
        <w:rPr>
          <w:rFonts w:ascii="Verdana" w:eastAsia="Verdana" w:hAnsi="Verdana" w:cs="Verdana"/>
        </w:rPr>
        <w:t xml:space="preserve"> at the end of this syllabus). </w:t>
      </w:r>
    </w:p>
    <w:p w14:paraId="2525D404" w14:textId="77777777" w:rsidR="00906D76" w:rsidRDefault="00000000">
      <w:pPr>
        <w:spacing w:before="120" w:after="120" w:line="288" w:lineRule="auto"/>
        <w:ind w:left="270" w:firstLine="0"/>
        <w:rPr>
          <w:rFonts w:ascii="Verdana" w:eastAsia="Verdana" w:hAnsi="Verdana" w:cs="Verdana"/>
        </w:rPr>
      </w:pPr>
      <w:r>
        <w:rPr>
          <w:rFonts w:ascii="Verdana" w:eastAsia="Verdana" w:hAnsi="Verdana" w:cs="Verdana"/>
        </w:rPr>
        <w:t xml:space="preserve">2. </w:t>
      </w:r>
      <w:r>
        <w:rPr>
          <w:rFonts w:ascii="Verdana" w:eastAsia="Verdana" w:hAnsi="Verdana" w:cs="Verdana"/>
          <w:b/>
        </w:rPr>
        <w:t>Open your weekly assignment and read it.</w:t>
      </w:r>
      <w:r>
        <w:rPr>
          <w:rFonts w:ascii="Verdana" w:eastAsia="Verdana" w:hAnsi="Verdana" w:cs="Verdana"/>
        </w:rPr>
        <w:t xml:space="preserve">  Your assignment requires a forum response related to our topics and a reply to a classmate’s response. Your response is </w:t>
      </w:r>
      <w:r>
        <w:rPr>
          <w:rFonts w:ascii="Verdana" w:eastAsia="Verdana" w:hAnsi="Verdana" w:cs="Verdana"/>
          <w:i/>
        </w:rPr>
        <w:t xml:space="preserve">due by 9am on Thursdays. </w:t>
      </w:r>
      <w:r>
        <w:rPr>
          <w:rFonts w:ascii="Verdana" w:eastAsia="Verdana" w:hAnsi="Verdana" w:cs="Verdana"/>
        </w:rPr>
        <w:t xml:space="preserve">These assignments often ask you to do something in advance before you respond in writing, so checking in at the beginning of the week gives you time to complete your mission. </w:t>
      </w:r>
    </w:p>
    <w:p w14:paraId="37436A2E" w14:textId="77777777" w:rsidR="00906D76" w:rsidRDefault="00000000">
      <w:pPr>
        <w:spacing w:before="120" w:after="120" w:line="288" w:lineRule="auto"/>
        <w:ind w:left="270" w:firstLine="0"/>
        <w:rPr>
          <w:rFonts w:ascii="Verdana" w:eastAsia="Verdana" w:hAnsi="Verdana" w:cs="Verdana"/>
        </w:rPr>
      </w:pPr>
      <w:r>
        <w:rPr>
          <w:rFonts w:ascii="Verdana" w:eastAsia="Verdana" w:hAnsi="Verdana" w:cs="Verdana"/>
        </w:rPr>
        <w:t xml:space="preserve">3. </w:t>
      </w:r>
      <w:r>
        <w:rPr>
          <w:rFonts w:ascii="Verdana" w:eastAsia="Verdana" w:hAnsi="Verdana" w:cs="Verdana"/>
          <w:b/>
        </w:rPr>
        <w:t xml:space="preserve">Review the key areas of focus </w:t>
      </w:r>
      <w:r>
        <w:rPr>
          <w:rFonts w:ascii="Verdana" w:eastAsia="Verdana" w:hAnsi="Verdana" w:cs="Verdana"/>
        </w:rPr>
        <w:t xml:space="preserve">before you do your weekly assigned text reading. This will give you an idea of the material you want to focus on before you take your weekly Knowledge Check. </w:t>
      </w:r>
    </w:p>
    <w:p w14:paraId="304D408D" w14:textId="77777777" w:rsidR="00906D76" w:rsidRDefault="00000000">
      <w:pPr>
        <w:spacing w:before="120" w:after="120" w:line="288" w:lineRule="auto"/>
        <w:ind w:left="270" w:firstLine="0"/>
        <w:rPr>
          <w:rFonts w:ascii="Verdana" w:eastAsia="Verdana" w:hAnsi="Verdana" w:cs="Verdana"/>
          <w:i/>
        </w:rPr>
      </w:pPr>
      <w:r>
        <w:rPr>
          <w:rFonts w:ascii="Verdana" w:eastAsia="Verdana" w:hAnsi="Verdana" w:cs="Verdana"/>
        </w:rPr>
        <w:t xml:space="preserve">4. </w:t>
      </w:r>
      <w:r>
        <w:rPr>
          <w:rFonts w:ascii="Verdana" w:eastAsia="Verdana" w:hAnsi="Verdana" w:cs="Verdana"/>
          <w:b/>
        </w:rPr>
        <w:t>Do your assigned weekly text reading</w:t>
      </w:r>
      <w:r>
        <w:rPr>
          <w:rFonts w:ascii="Verdana" w:eastAsia="Verdana" w:hAnsi="Verdana" w:cs="Verdana"/>
        </w:rPr>
        <w:t>, taking notes over material highlighted in the key areas of focus.</w:t>
      </w:r>
    </w:p>
    <w:p w14:paraId="1EB232E6" w14:textId="77777777" w:rsidR="00906D76" w:rsidRDefault="00000000">
      <w:pPr>
        <w:spacing w:before="120" w:after="120" w:line="288" w:lineRule="auto"/>
        <w:ind w:left="273" w:hanging="13"/>
        <w:rPr>
          <w:rFonts w:ascii="Verdana" w:eastAsia="Verdana" w:hAnsi="Verdana" w:cs="Verdana"/>
        </w:rPr>
      </w:pPr>
      <w:r>
        <w:rPr>
          <w:rFonts w:ascii="Verdana" w:eastAsia="Verdana" w:hAnsi="Verdana" w:cs="Verdana"/>
        </w:rPr>
        <w:t xml:space="preserve">5. </w:t>
      </w:r>
      <w:r>
        <w:rPr>
          <w:rFonts w:ascii="Verdana" w:eastAsia="Verdana" w:hAnsi="Verdana" w:cs="Verdana"/>
          <w:b/>
        </w:rPr>
        <w:t>Watch the recorded lecture,</w:t>
      </w:r>
      <w:r>
        <w:rPr>
          <w:rFonts w:ascii="Verdana" w:eastAsia="Verdana" w:hAnsi="Verdana" w:cs="Verdana"/>
        </w:rPr>
        <w:t xml:space="preserve"> located in the </w:t>
      </w:r>
      <w:r>
        <w:rPr>
          <w:rFonts w:ascii="Verdana" w:eastAsia="Verdana" w:hAnsi="Verdana" w:cs="Verdana"/>
          <w:i/>
        </w:rPr>
        <w:t xml:space="preserve">Slide Presentation Lecture and associated readings </w:t>
      </w:r>
      <w:r>
        <w:rPr>
          <w:rFonts w:ascii="Verdana" w:eastAsia="Verdana" w:hAnsi="Verdana" w:cs="Verdana"/>
        </w:rPr>
        <w:t xml:space="preserve">folder. Again, pay special attention and take notes on the material highlighted in the key areas of focus for the week. Each lecture is about 45-90 minutes, so if you plan to view it in at least 2 sittings, you will ensure that you are focused enough to truly take in the information. </w:t>
      </w:r>
    </w:p>
    <w:p w14:paraId="35575495" w14:textId="77777777" w:rsidR="00906D76" w:rsidRDefault="00000000">
      <w:pPr>
        <w:spacing w:before="120" w:after="120" w:line="288" w:lineRule="auto"/>
        <w:ind w:left="273" w:hanging="13"/>
        <w:rPr>
          <w:rFonts w:ascii="Verdana" w:eastAsia="Verdana" w:hAnsi="Verdana" w:cs="Verdana"/>
        </w:rPr>
      </w:pPr>
      <w:r>
        <w:rPr>
          <w:rFonts w:ascii="Verdana" w:eastAsia="Verdana" w:hAnsi="Verdana" w:cs="Verdana"/>
        </w:rPr>
        <w:t>6</w:t>
      </w:r>
      <w:r>
        <w:rPr>
          <w:rFonts w:ascii="Verdana" w:eastAsia="Verdana" w:hAnsi="Verdana" w:cs="Verdana"/>
          <w:b/>
        </w:rPr>
        <w:t>. Complete your weekly assignment</w:t>
      </w:r>
      <w:r>
        <w:rPr>
          <w:rFonts w:ascii="Verdana" w:eastAsia="Verdana" w:hAnsi="Verdana" w:cs="Verdana"/>
        </w:rPr>
        <w:t xml:space="preserve"> by 9am on Thursday</w:t>
      </w:r>
    </w:p>
    <w:p w14:paraId="7254A65A" w14:textId="77777777" w:rsidR="00906D76" w:rsidRDefault="00000000">
      <w:pPr>
        <w:spacing w:before="120" w:after="120" w:line="288" w:lineRule="auto"/>
        <w:ind w:left="274" w:firstLine="0"/>
        <w:rPr>
          <w:rFonts w:ascii="Verdana" w:eastAsia="Verdana" w:hAnsi="Verdana" w:cs="Verdana"/>
        </w:rPr>
      </w:pPr>
      <w:r>
        <w:rPr>
          <w:rFonts w:ascii="Verdana" w:eastAsia="Verdana" w:hAnsi="Verdana" w:cs="Verdana"/>
        </w:rPr>
        <w:t xml:space="preserve">7. </w:t>
      </w:r>
      <w:r>
        <w:rPr>
          <w:rFonts w:ascii="Verdana" w:eastAsia="Verdana" w:hAnsi="Verdana" w:cs="Verdana"/>
          <w:b/>
        </w:rPr>
        <w:t>Attend class on Thursday</w:t>
      </w:r>
      <w:r>
        <w:rPr>
          <w:rFonts w:ascii="Verdana" w:eastAsia="Verdana" w:hAnsi="Verdana" w:cs="Verdana"/>
        </w:rPr>
        <w:t xml:space="preserve">, taking notes during lecture. </w:t>
      </w:r>
    </w:p>
    <w:p w14:paraId="347EBCD0" w14:textId="77777777" w:rsidR="00906D76" w:rsidRDefault="00000000">
      <w:pPr>
        <w:spacing w:before="240" w:after="120" w:line="288" w:lineRule="auto"/>
        <w:ind w:left="270" w:firstLine="0"/>
        <w:rPr>
          <w:rFonts w:ascii="Verdana" w:eastAsia="Verdana" w:hAnsi="Verdana" w:cs="Verdana"/>
        </w:rPr>
      </w:pPr>
      <w:r>
        <w:rPr>
          <w:rFonts w:ascii="Verdana" w:eastAsia="Verdana" w:hAnsi="Verdana" w:cs="Verdana"/>
        </w:rPr>
        <w:lastRenderedPageBreak/>
        <w:t xml:space="preserve">8. </w:t>
      </w:r>
      <w:r>
        <w:rPr>
          <w:rFonts w:ascii="Verdana" w:eastAsia="Verdana" w:hAnsi="Verdana" w:cs="Verdana"/>
          <w:b/>
        </w:rPr>
        <w:t xml:space="preserve">Take your Knowledge Check </w:t>
      </w:r>
      <w:r>
        <w:rPr>
          <w:rFonts w:ascii="Verdana" w:eastAsia="Verdana" w:hAnsi="Verdana" w:cs="Verdana"/>
        </w:rPr>
        <w:t xml:space="preserve">(due Mondays by 9am).   </w:t>
      </w:r>
    </w:p>
    <w:p w14:paraId="7D1E439C" w14:textId="77777777" w:rsidR="00906D76" w:rsidRDefault="00000000">
      <w:pPr>
        <w:spacing w:before="240" w:after="120" w:line="288" w:lineRule="auto"/>
        <w:ind w:left="270" w:firstLine="0"/>
        <w:rPr>
          <w:rFonts w:ascii="Verdana" w:eastAsia="Verdana" w:hAnsi="Verdana" w:cs="Verdana"/>
        </w:rPr>
      </w:pPr>
      <w:r>
        <w:rPr>
          <w:rFonts w:ascii="Verdana" w:eastAsia="Verdana" w:hAnsi="Verdana" w:cs="Verdana"/>
        </w:rPr>
        <w:t xml:space="preserve">9. </w:t>
      </w:r>
      <w:r>
        <w:rPr>
          <w:rFonts w:ascii="Verdana" w:eastAsia="Verdana" w:hAnsi="Verdana" w:cs="Verdana"/>
          <w:b/>
        </w:rPr>
        <w:t xml:space="preserve">Read a groupmate’s assignment response and reply </w:t>
      </w:r>
      <w:r>
        <w:rPr>
          <w:rFonts w:ascii="Verdana" w:eastAsia="Verdana" w:hAnsi="Verdana" w:cs="Verdana"/>
        </w:rPr>
        <w:t xml:space="preserve">(due Mondays by 9am). </w:t>
      </w:r>
    </w:p>
    <w:p w14:paraId="0D14C5E4" w14:textId="77777777" w:rsidR="00906D76" w:rsidRDefault="00906D76">
      <w:pPr>
        <w:spacing w:after="0" w:line="259" w:lineRule="auto"/>
        <w:ind w:left="720" w:firstLine="0"/>
        <w:rPr>
          <w:rFonts w:ascii="Verdana" w:eastAsia="Verdana" w:hAnsi="Verdana" w:cs="Verdana"/>
          <w:sz w:val="12"/>
          <w:szCs w:val="12"/>
        </w:rPr>
      </w:pPr>
    </w:p>
    <w:p w14:paraId="70F86603" w14:textId="77777777" w:rsidR="00906D76" w:rsidRDefault="00000000">
      <w:pPr>
        <w:pStyle w:val="Heading1"/>
        <w:ind w:left="0" w:firstLine="0"/>
        <w:rPr>
          <w:rFonts w:ascii="Verdana" w:eastAsia="Verdana" w:hAnsi="Verdana" w:cs="Verdana"/>
          <w:u w:val="none"/>
        </w:rPr>
      </w:pPr>
      <w:r>
        <w:rPr>
          <w:rFonts w:ascii="Verdana" w:eastAsia="Verdana" w:hAnsi="Verdana" w:cs="Verdana"/>
          <w:u w:val="none"/>
        </w:rPr>
        <w:t>Point Earners</w:t>
      </w:r>
    </w:p>
    <w:p w14:paraId="046E650C" w14:textId="77777777" w:rsidR="00906D76" w:rsidRDefault="00000000">
      <w:pPr>
        <w:spacing w:after="32" w:line="264" w:lineRule="auto"/>
        <w:ind w:left="0" w:right="158" w:firstLine="0"/>
        <w:rPr>
          <w:rFonts w:ascii="Verdana" w:eastAsia="Verdana" w:hAnsi="Verdana" w:cs="Verdana"/>
          <w:i/>
          <w:sz w:val="22"/>
          <w:szCs w:val="22"/>
        </w:rPr>
      </w:pPr>
      <w:r>
        <w:rPr>
          <w:rFonts w:ascii="Verdana" w:eastAsia="Verdana" w:hAnsi="Verdana" w:cs="Verdana"/>
          <w:i/>
          <w:sz w:val="22"/>
          <w:szCs w:val="22"/>
        </w:rPr>
        <w:t xml:space="preserve">Note: Be sure to do your assigned reading and engage in the Weekly Slide Presentation </w:t>
      </w:r>
      <w:r>
        <w:rPr>
          <w:rFonts w:ascii="Verdana" w:eastAsia="Verdana" w:hAnsi="Verdana" w:cs="Verdana"/>
          <w:i/>
          <w:sz w:val="22"/>
          <w:szCs w:val="22"/>
          <w:u w:val="single"/>
        </w:rPr>
        <w:t>before</w:t>
      </w:r>
      <w:r>
        <w:rPr>
          <w:rFonts w:ascii="Verdana" w:eastAsia="Verdana" w:hAnsi="Verdana" w:cs="Verdana"/>
          <w:i/>
          <w:sz w:val="22"/>
          <w:szCs w:val="22"/>
        </w:rPr>
        <w:t xml:space="preserve"> completing the point earners below. </w:t>
      </w:r>
    </w:p>
    <w:p w14:paraId="1A273CD4" w14:textId="77777777" w:rsidR="00906D76" w:rsidRDefault="00906D76">
      <w:pPr>
        <w:spacing w:after="32" w:line="259" w:lineRule="auto"/>
        <w:ind w:left="0" w:right="156" w:firstLine="0"/>
        <w:rPr>
          <w:rFonts w:ascii="Verdana" w:eastAsia="Verdana" w:hAnsi="Verdana" w:cs="Verdana"/>
          <w:sz w:val="10"/>
          <w:szCs w:val="10"/>
        </w:rPr>
      </w:pPr>
    </w:p>
    <w:p w14:paraId="6E553EB8" w14:textId="77777777" w:rsidR="00906D76" w:rsidRDefault="00000000">
      <w:pPr>
        <w:numPr>
          <w:ilvl w:val="0"/>
          <w:numId w:val="2"/>
        </w:numPr>
        <w:pBdr>
          <w:top w:val="nil"/>
          <w:left w:val="nil"/>
          <w:bottom w:val="nil"/>
          <w:right w:val="nil"/>
          <w:between w:val="nil"/>
        </w:pBdr>
        <w:spacing w:before="120" w:after="120" w:line="264" w:lineRule="auto"/>
        <w:rPr>
          <w:rFonts w:ascii="Verdana" w:eastAsia="Verdana" w:hAnsi="Verdana" w:cs="Verdana"/>
        </w:rPr>
      </w:pPr>
      <w:r>
        <w:rPr>
          <w:rFonts w:ascii="Verdana" w:eastAsia="Verdana" w:hAnsi="Verdana" w:cs="Verdana"/>
          <w:b/>
        </w:rPr>
        <w:t xml:space="preserve">10 </w:t>
      </w:r>
      <w:r>
        <w:rPr>
          <w:rFonts w:ascii="Verdana" w:eastAsia="Verdana" w:hAnsi="Verdana" w:cs="Verdana"/>
          <w:b/>
          <w:i/>
        </w:rPr>
        <w:t xml:space="preserve">open book </w:t>
      </w:r>
      <w:r>
        <w:rPr>
          <w:rFonts w:ascii="Verdana" w:eastAsia="Verdana" w:hAnsi="Verdana" w:cs="Verdana"/>
          <w:b/>
        </w:rPr>
        <w:t xml:space="preserve">Knowledge Checks are taken on Moodle. </w:t>
      </w:r>
      <w:r>
        <w:rPr>
          <w:rFonts w:ascii="Verdana" w:eastAsia="Verdana" w:hAnsi="Verdana" w:cs="Verdana"/>
        </w:rPr>
        <w:t>Knowledge Checks</w:t>
      </w:r>
      <w:r>
        <w:rPr>
          <w:rFonts w:ascii="Verdana" w:eastAsia="Verdana" w:hAnsi="Verdana" w:cs="Verdana"/>
          <w:b/>
        </w:rPr>
        <w:t xml:space="preserve"> </w:t>
      </w:r>
      <w:r>
        <w:rPr>
          <w:rFonts w:ascii="Verdana" w:eastAsia="Verdana" w:hAnsi="Verdana" w:cs="Verdana"/>
        </w:rPr>
        <w:t>assess your understanding of the course material (see summary of course requirements for more information) and are cumulative*</w:t>
      </w:r>
    </w:p>
    <w:p w14:paraId="57541167" w14:textId="77777777" w:rsidR="00906D76" w:rsidRDefault="00000000">
      <w:pPr>
        <w:spacing w:after="0" w:line="240" w:lineRule="auto"/>
        <w:ind w:left="720" w:firstLine="0"/>
        <w:rPr>
          <w:rFonts w:ascii="Verdana" w:eastAsia="Verdana" w:hAnsi="Verdana" w:cs="Verdana"/>
          <w:i/>
          <w:sz w:val="20"/>
          <w:szCs w:val="20"/>
        </w:rPr>
      </w:pPr>
      <w:r>
        <w:rPr>
          <w:rFonts w:ascii="Verdana" w:eastAsia="Verdana" w:hAnsi="Verdana" w:cs="Verdana"/>
        </w:rPr>
        <w:t>*</w:t>
      </w:r>
      <w:r>
        <w:rPr>
          <w:rFonts w:ascii="Verdana" w:eastAsia="Verdana" w:hAnsi="Verdana" w:cs="Verdana"/>
          <w:i/>
          <w:sz w:val="20"/>
          <w:szCs w:val="20"/>
        </w:rPr>
        <w:t>A cumulative exam is one that tests a student on all of the material since the beginning of the term. The main focus of this type of test is to ensure that students have understood and retained the information they have learned throughout the duration of the course.</w:t>
      </w:r>
    </w:p>
    <w:p w14:paraId="4F2C804C" w14:textId="77777777" w:rsidR="00906D76" w:rsidRDefault="00906D76">
      <w:pPr>
        <w:spacing w:after="0" w:line="240" w:lineRule="auto"/>
        <w:ind w:left="0" w:firstLine="0"/>
        <w:rPr>
          <w:rFonts w:ascii="Verdana" w:eastAsia="Verdana" w:hAnsi="Verdana" w:cs="Verdana"/>
          <w:i/>
          <w:sz w:val="20"/>
          <w:szCs w:val="20"/>
        </w:rPr>
      </w:pPr>
    </w:p>
    <w:p w14:paraId="7942C251" w14:textId="77777777" w:rsidR="00906D76" w:rsidRDefault="00000000">
      <w:pPr>
        <w:numPr>
          <w:ilvl w:val="0"/>
          <w:numId w:val="2"/>
        </w:numPr>
        <w:pBdr>
          <w:top w:val="nil"/>
          <w:left w:val="nil"/>
          <w:bottom w:val="nil"/>
          <w:right w:val="nil"/>
          <w:between w:val="nil"/>
        </w:pBdr>
        <w:spacing w:before="120" w:after="0" w:line="264" w:lineRule="auto"/>
        <w:rPr>
          <w:rFonts w:ascii="Verdana" w:eastAsia="Verdana" w:hAnsi="Verdana" w:cs="Verdana"/>
        </w:rPr>
      </w:pPr>
      <w:r>
        <w:rPr>
          <w:rFonts w:ascii="Verdana" w:eastAsia="Verdana" w:hAnsi="Verdana" w:cs="Verdana"/>
          <w:b/>
          <w:i/>
        </w:rPr>
        <w:t xml:space="preserve">Weekly Assignments: </w:t>
      </w:r>
      <w:r>
        <w:rPr>
          <w:rFonts w:ascii="Verdana" w:eastAsia="Verdana" w:hAnsi="Verdana" w:cs="Verdana"/>
        </w:rPr>
        <w:t>Open and read your Weekly Assignment each Monday. Often, the assignment requires that you complete an activity ahead of time. Your response is dependent on your text reading and slide presentation for the week, so complete the assessment activity after these tasks. In the assignments, I give you the experience of evidence-based activities that scientists and therapists, and practitioners do in real life to help others cope effectively and to promote wellbeing.</w:t>
      </w:r>
      <w:r>
        <w:rPr>
          <w:rFonts w:ascii="Verdana" w:eastAsia="Verdana" w:hAnsi="Verdana" w:cs="Verdana"/>
          <w:i/>
        </w:rPr>
        <w:t xml:space="preserve">  </w:t>
      </w:r>
      <w:r>
        <w:rPr>
          <w:rFonts w:ascii="Verdana" w:eastAsia="Verdana" w:hAnsi="Verdana" w:cs="Verdana"/>
        </w:rPr>
        <w:t xml:space="preserve">Each assignment will be an example of an activity used in the field from a particular perspective for you to try out. To give you access to peer interaction and shared encouragement and support, I divide the class into small groups; you’ll respond to assignments and reply to a classmate within your small group forum all term.  </w:t>
      </w:r>
      <w:r>
        <w:rPr>
          <w:rFonts w:ascii="Verdana" w:eastAsia="Verdana" w:hAnsi="Verdana" w:cs="Verdana"/>
          <w:i/>
        </w:rPr>
        <w:t>Grading your Weekly Assignments:</w:t>
      </w:r>
      <w:r>
        <w:rPr>
          <w:rFonts w:ascii="Verdana" w:eastAsia="Verdana" w:hAnsi="Verdana" w:cs="Verdana"/>
        </w:rPr>
        <w:t xml:space="preserve"> Again, be sure to complete your assignment by 9am on Thursday. This is an opportunity to demonstrate how well you have learned the concept. It is very important to provide informational support when asked. Another important part of this grade is </w:t>
      </w:r>
      <w:r>
        <w:rPr>
          <w:rFonts w:ascii="Verdana" w:eastAsia="Verdana" w:hAnsi="Verdana" w:cs="Verdana"/>
          <w:i/>
        </w:rPr>
        <w:t>originality.</w:t>
      </w:r>
      <w:r>
        <w:rPr>
          <w:rFonts w:ascii="Verdana" w:eastAsia="Verdana" w:hAnsi="Verdana" w:cs="Verdana"/>
        </w:rPr>
        <w:t xml:space="preserve"> Be sure the ideas you post are your own. Plagiarism includes copying others’ ideas, so be careful not to paraphrase what others have written in the forum.  If this happens, you will receive a ‘0’ for a grade that week. References and citations are not required unless you include an outside source. </w:t>
      </w:r>
    </w:p>
    <w:p w14:paraId="11258E0C" w14:textId="77777777" w:rsidR="00906D76" w:rsidRDefault="00906D76">
      <w:pPr>
        <w:pBdr>
          <w:top w:val="nil"/>
          <w:left w:val="nil"/>
          <w:bottom w:val="nil"/>
          <w:right w:val="nil"/>
          <w:between w:val="nil"/>
        </w:pBdr>
        <w:spacing w:after="0" w:line="264" w:lineRule="auto"/>
        <w:ind w:left="720" w:firstLine="0"/>
        <w:rPr>
          <w:rFonts w:ascii="Verdana" w:eastAsia="Verdana" w:hAnsi="Verdana" w:cs="Verdana"/>
        </w:rPr>
      </w:pPr>
    </w:p>
    <w:p w14:paraId="68C71622" w14:textId="77777777" w:rsidR="00906D76" w:rsidRDefault="00000000">
      <w:pPr>
        <w:numPr>
          <w:ilvl w:val="0"/>
          <w:numId w:val="3"/>
        </w:numPr>
        <w:pBdr>
          <w:top w:val="nil"/>
          <w:left w:val="nil"/>
          <w:bottom w:val="nil"/>
          <w:right w:val="nil"/>
          <w:between w:val="nil"/>
        </w:pBdr>
        <w:rPr>
          <w:rFonts w:ascii="Verdana" w:eastAsia="Verdana" w:hAnsi="Verdana" w:cs="Verdana"/>
          <w:sz w:val="12"/>
          <w:szCs w:val="12"/>
        </w:rPr>
      </w:pPr>
      <w:hyperlink r:id="rId13">
        <w:r>
          <w:rPr>
            <w:rFonts w:ascii="Verdana" w:eastAsia="Verdana" w:hAnsi="Verdana" w:cs="Verdana"/>
            <w:b/>
            <w:color w:val="0563C1"/>
            <w:u w:val="single"/>
          </w:rPr>
          <w:t>Concept Demonstration Project:</w:t>
        </w:r>
      </w:hyperlink>
      <w:r>
        <w:rPr>
          <w:rFonts w:ascii="Verdana" w:eastAsia="Verdana" w:hAnsi="Verdana" w:cs="Verdana"/>
        </w:rPr>
        <w:t xml:space="preserve"> Your main objective in the concept demonstration is to demonstrate your knowledge of one psychological principle or concept you learned in class in a fun, unique, engaging, and novel way and to show how that concept relates to the real world. I encourage you to think outside of the box for this concept demonstration. Some suggestions include a video, game, demonstration, presentation, diorama, infographic, research project, poems with illustrations, book, etc.  Your audience: First year community college students.</w:t>
      </w:r>
    </w:p>
    <w:p w14:paraId="38A903E6" w14:textId="77777777" w:rsidR="00906D76" w:rsidRDefault="00000000">
      <w:pPr>
        <w:keepNext/>
        <w:keepLines/>
        <w:spacing w:before="480" w:after="120" w:line="276" w:lineRule="auto"/>
        <w:ind w:left="0" w:firstLine="0"/>
        <w:rPr>
          <w:rFonts w:ascii="Verdana" w:eastAsia="Verdana" w:hAnsi="Verdana" w:cs="Verdana"/>
          <w:b/>
        </w:rPr>
      </w:pPr>
      <w:r>
        <w:rPr>
          <w:rFonts w:ascii="Verdana" w:eastAsia="Verdana" w:hAnsi="Verdana" w:cs="Verdana"/>
          <w:b/>
        </w:rPr>
        <w:lastRenderedPageBreak/>
        <w:t xml:space="preserve">Late Work </w:t>
      </w:r>
    </w:p>
    <w:p w14:paraId="47075776" w14:textId="77777777" w:rsidR="00906D76" w:rsidRDefault="00000000">
      <w:pPr>
        <w:keepNext/>
        <w:keepLines/>
        <w:spacing w:before="120" w:after="120" w:line="276" w:lineRule="auto"/>
        <w:ind w:left="0" w:firstLine="0"/>
        <w:rPr>
          <w:rFonts w:ascii="Verdana" w:eastAsia="Verdana" w:hAnsi="Verdana" w:cs="Verdana"/>
        </w:rPr>
      </w:pPr>
      <w:bookmarkStart w:id="4" w:name="_heading=h.17dp8vu" w:colFirst="0" w:colLast="0"/>
      <w:bookmarkEnd w:id="4"/>
      <w:r>
        <w:rPr>
          <w:rFonts w:ascii="Verdana" w:eastAsia="Verdana" w:hAnsi="Verdana" w:cs="Verdana"/>
        </w:rPr>
        <w:t xml:space="preserve">On-time assignments are an essential element of college success. Please talk with me if you are having difficulty meeting course deadlines and we can work on a solution so that you don’t get behind. I may allow a late assignment if you communicate your need for an extension </w:t>
      </w:r>
      <w:r>
        <w:rPr>
          <w:rFonts w:ascii="Verdana" w:eastAsia="Verdana" w:hAnsi="Verdana" w:cs="Verdana"/>
          <w:u w:val="single"/>
        </w:rPr>
        <w:t>in advance of the deadline</w:t>
      </w:r>
      <w:r>
        <w:rPr>
          <w:rFonts w:ascii="Verdana" w:eastAsia="Verdana" w:hAnsi="Verdana" w:cs="Verdana"/>
        </w:rPr>
        <w:t xml:space="preserve">.  </w:t>
      </w:r>
    </w:p>
    <w:p w14:paraId="7FB31996" w14:textId="77777777" w:rsidR="00906D76" w:rsidRDefault="00000000">
      <w:pPr>
        <w:pStyle w:val="Heading1"/>
        <w:spacing w:before="240" w:line="264" w:lineRule="auto"/>
        <w:ind w:left="14" w:hanging="14"/>
        <w:rPr>
          <w:rFonts w:ascii="Verdana" w:eastAsia="Verdana" w:hAnsi="Verdana" w:cs="Verdana"/>
          <w:u w:val="none"/>
        </w:rPr>
      </w:pPr>
      <w:r>
        <w:rPr>
          <w:rFonts w:ascii="Verdana" w:eastAsia="Verdana" w:hAnsi="Verdana" w:cs="Verdana"/>
          <w:u w:val="none"/>
        </w:rPr>
        <w:t>Getting Started</w:t>
      </w:r>
    </w:p>
    <w:p w14:paraId="14E999E3" w14:textId="77777777" w:rsidR="00906D76" w:rsidRDefault="00000000">
      <w:pPr>
        <w:numPr>
          <w:ilvl w:val="0"/>
          <w:numId w:val="6"/>
        </w:numPr>
        <w:pBdr>
          <w:top w:val="nil"/>
          <w:left w:val="nil"/>
          <w:bottom w:val="nil"/>
          <w:right w:val="nil"/>
          <w:between w:val="nil"/>
        </w:pBdr>
        <w:tabs>
          <w:tab w:val="left" w:pos="810"/>
        </w:tabs>
        <w:spacing w:after="0" w:line="264" w:lineRule="auto"/>
        <w:ind w:left="547" w:hanging="360"/>
        <w:rPr>
          <w:rFonts w:ascii="Verdana" w:eastAsia="Verdana" w:hAnsi="Verdana" w:cs="Verdana"/>
        </w:rPr>
      </w:pPr>
      <w:r>
        <w:rPr>
          <w:rFonts w:ascii="Verdana" w:eastAsia="Verdana" w:hAnsi="Verdana" w:cs="Verdana"/>
        </w:rPr>
        <w:t>Read the syllabus and all other course documents.</w:t>
      </w:r>
    </w:p>
    <w:p w14:paraId="60C15FD2" w14:textId="77777777" w:rsidR="00906D76" w:rsidRDefault="00000000">
      <w:pPr>
        <w:numPr>
          <w:ilvl w:val="0"/>
          <w:numId w:val="6"/>
        </w:numPr>
        <w:pBdr>
          <w:top w:val="nil"/>
          <w:left w:val="nil"/>
          <w:bottom w:val="nil"/>
          <w:right w:val="nil"/>
          <w:between w:val="nil"/>
        </w:pBdr>
        <w:tabs>
          <w:tab w:val="left" w:pos="810"/>
        </w:tabs>
        <w:spacing w:after="0" w:line="264" w:lineRule="auto"/>
        <w:ind w:left="547" w:hanging="360"/>
        <w:rPr>
          <w:rFonts w:ascii="Verdana" w:eastAsia="Verdana" w:hAnsi="Verdana" w:cs="Verdana"/>
        </w:rPr>
      </w:pPr>
      <w:r>
        <w:rPr>
          <w:rFonts w:ascii="Verdana" w:eastAsia="Verdana" w:hAnsi="Verdana" w:cs="Verdana"/>
        </w:rPr>
        <w:t xml:space="preserve">Watch the course introduction </w:t>
      </w:r>
      <w:proofErr w:type="gramStart"/>
      <w:r>
        <w:rPr>
          <w:rFonts w:ascii="Verdana" w:eastAsia="Verdana" w:hAnsi="Verdana" w:cs="Verdana"/>
        </w:rPr>
        <w:t>video</w:t>
      </w:r>
      <w:proofErr w:type="gramEnd"/>
    </w:p>
    <w:p w14:paraId="7585EAA1" w14:textId="77777777" w:rsidR="00906D76" w:rsidRDefault="00000000">
      <w:pPr>
        <w:numPr>
          <w:ilvl w:val="0"/>
          <w:numId w:val="6"/>
        </w:numPr>
        <w:pBdr>
          <w:top w:val="nil"/>
          <w:left w:val="nil"/>
          <w:bottom w:val="nil"/>
          <w:right w:val="nil"/>
          <w:between w:val="nil"/>
        </w:pBdr>
        <w:tabs>
          <w:tab w:val="left" w:pos="810"/>
        </w:tabs>
        <w:spacing w:after="0" w:line="264" w:lineRule="auto"/>
        <w:ind w:left="547" w:hanging="360"/>
        <w:rPr>
          <w:rFonts w:ascii="Verdana" w:eastAsia="Verdana" w:hAnsi="Verdana" w:cs="Verdana"/>
        </w:rPr>
      </w:pPr>
      <w:r>
        <w:rPr>
          <w:rFonts w:ascii="Verdana" w:eastAsia="Verdana" w:hAnsi="Verdana" w:cs="Verdana"/>
        </w:rPr>
        <w:t xml:space="preserve">Put all due dates for exams and assignments in your calendar. </w:t>
      </w:r>
    </w:p>
    <w:p w14:paraId="2D871F8C" w14:textId="77777777" w:rsidR="00906D76" w:rsidRDefault="00000000">
      <w:pPr>
        <w:numPr>
          <w:ilvl w:val="0"/>
          <w:numId w:val="6"/>
        </w:numPr>
        <w:pBdr>
          <w:top w:val="nil"/>
          <w:left w:val="nil"/>
          <w:bottom w:val="nil"/>
          <w:right w:val="nil"/>
          <w:between w:val="nil"/>
        </w:pBdr>
        <w:tabs>
          <w:tab w:val="left" w:pos="810"/>
        </w:tabs>
        <w:spacing w:after="0" w:line="264" w:lineRule="auto"/>
        <w:ind w:left="547" w:hanging="360"/>
        <w:rPr>
          <w:rFonts w:ascii="Verdana" w:eastAsia="Verdana" w:hAnsi="Verdana" w:cs="Verdana"/>
        </w:rPr>
      </w:pPr>
      <w:r>
        <w:rPr>
          <w:rFonts w:ascii="Verdana" w:eastAsia="Verdana" w:hAnsi="Verdana" w:cs="Verdana"/>
        </w:rPr>
        <w:t xml:space="preserve">Create your own schedule for completing coursework. </w:t>
      </w:r>
    </w:p>
    <w:p w14:paraId="33D1F77B" w14:textId="77777777" w:rsidR="00906D76" w:rsidRDefault="00000000">
      <w:pPr>
        <w:numPr>
          <w:ilvl w:val="0"/>
          <w:numId w:val="6"/>
        </w:numPr>
        <w:pBdr>
          <w:top w:val="nil"/>
          <w:left w:val="nil"/>
          <w:bottom w:val="nil"/>
          <w:right w:val="nil"/>
          <w:between w:val="nil"/>
        </w:pBdr>
        <w:tabs>
          <w:tab w:val="left" w:pos="810"/>
        </w:tabs>
        <w:spacing w:after="0" w:line="264" w:lineRule="auto"/>
        <w:ind w:left="547" w:hanging="360"/>
        <w:rPr>
          <w:rFonts w:ascii="Verdana" w:eastAsia="Verdana" w:hAnsi="Verdana" w:cs="Verdana"/>
        </w:rPr>
      </w:pPr>
      <w:r>
        <w:rPr>
          <w:rFonts w:ascii="Verdana" w:eastAsia="Verdana" w:hAnsi="Verdana" w:cs="Verdana"/>
        </w:rPr>
        <w:t xml:space="preserve">Have questions? Post them on the </w:t>
      </w:r>
      <w:r>
        <w:rPr>
          <w:rFonts w:ascii="Verdana" w:eastAsia="Verdana" w:hAnsi="Verdana" w:cs="Verdana"/>
          <w:b/>
          <w:i/>
        </w:rPr>
        <w:t>Question &amp; Answer Forum</w:t>
      </w:r>
      <w:r>
        <w:rPr>
          <w:rFonts w:ascii="Verdana" w:eastAsia="Verdana" w:hAnsi="Verdana" w:cs="Verdana"/>
        </w:rPr>
        <w:t xml:space="preserve">, the fastest and most efficient way for you to get an answer.  </w:t>
      </w:r>
    </w:p>
    <w:p w14:paraId="190FF750" w14:textId="77777777" w:rsidR="00906D76" w:rsidRDefault="00000000">
      <w:pPr>
        <w:numPr>
          <w:ilvl w:val="0"/>
          <w:numId w:val="6"/>
        </w:numPr>
        <w:pBdr>
          <w:top w:val="nil"/>
          <w:left w:val="nil"/>
          <w:bottom w:val="nil"/>
          <w:right w:val="nil"/>
          <w:between w:val="nil"/>
        </w:pBdr>
        <w:tabs>
          <w:tab w:val="left" w:pos="810"/>
        </w:tabs>
        <w:spacing w:after="160" w:line="264" w:lineRule="auto"/>
        <w:ind w:left="547" w:hanging="360"/>
        <w:rPr>
          <w:rFonts w:ascii="Verdana" w:eastAsia="Verdana" w:hAnsi="Verdana" w:cs="Verdana"/>
        </w:rPr>
      </w:pPr>
      <w:r>
        <w:rPr>
          <w:rFonts w:ascii="Verdana" w:eastAsia="Verdana" w:hAnsi="Verdana" w:cs="Verdana"/>
        </w:rPr>
        <w:t>Read information that comes to you via the Announcements.</w:t>
      </w:r>
    </w:p>
    <w:p w14:paraId="148F726F" w14:textId="77777777" w:rsidR="00906D76" w:rsidRDefault="00000000">
      <w:pPr>
        <w:pStyle w:val="Heading1"/>
        <w:spacing w:before="240"/>
        <w:ind w:firstLine="0"/>
        <w:rPr>
          <w:rFonts w:ascii="Verdana" w:eastAsia="Verdana" w:hAnsi="Verdana" w:cs="Verdana"/>
          <w:u w:val="none"/>
        </w:rPr>
      </w:pPr>
      <w:r>
        <w:rPr>
          <w:rFonts w:ascii="Verdana" w:eastAsia="Verdana" w:hAnsi="Verdana" w:cs="Verdana"/>
          <w:u w:val="none"/>
        </w:rPr>
        <w:t>Accessibility Resources aids students who have documented disabilities by:</w:t>
      </w:r>
    </w:p>
    <w:p w14:paraId="5E25D2E8" w14:textId="77777777" w:rsidR="00906D76" w:rsidRDefault="00000000">
      <w:pPr>
        <w:numPr>
          <w:ilvl w:val="0"/>
          <w:numId w:val="4"/>
        </w:numPr>
        <w:spacing w:after="0" w:line="288" w:lineRule="auto"/>
        <w:rPr>
          <w:rFonts w:ascii="Noto Sans Symbols" w:eastAsia="Noto Sans Symbols" w:hAnsi="Noto Sans Symbols" w:cs="Noto Sans Symbols"/>
        </w:rPr>
      </w:pPr>
      <w:r>
        <w:rPr>
          <w:rFonts w:ascii="Verdana" w:eastAsia="Verdana" w:hAnsi="Verdana" w:cs="Verdana"/>
        </w:rPr>
        <w:t xml:space="preserve">Reviewing documentation to confirm </w:t>
      </w:r>
      <w:proofErr w:type="gramStart"/>
      <w:r>
        <w:rPr>
          <w:rFonts w:ascii="Verdana" w:eastAsia="Verdana" w:hAnsi="Verdana" w:cs="Verdana"/>
        </w:rPr>
        <w:t>eligibility</w:t>
      </w:r>
      <w:proofErr w:type="gramEnd"/>
    </w:p>
    <w:p w14:paraId="6C18EC2A" w14:textId="77777777" w:rsidR="00906D76" w:rsidRDefault="00000000">
      <w:pPr>
        <w:numPr>
          <w:ilvl w:val="0"/>
          <w:numId w:val="4"/>
        </w:numPr>
        <w:spacing w:after="0" w:line="288" w:lineRule="auto"/>
        <w:rPr>
          <w:rFonts w:ascii="Noto Sans Symbols" w:eastAsia="Noto Sans Symbols" w:hAnsi="Noto Sans Symbols" w:cs="Noto Sans Symbols"/>
        </w:rPr>
      </w:pPr>
      <w:r>
        <w:rPr>
          <w:rFonts w:ascii="Verdana" w:eastAsia="Verdana" w:hAnsi="Verdana" w:cs="Verdana"/>
        </w:rPr>
        <w:t>Planning reasonable accommodations</w:t>
      </w:r>
    </w:p>
    <w:p w14:paraId="1328F7F4" w14:textId="77777777" w:rsidR="00906D76" w:rsidRDefault="00000000">
      <w:pPr>
        <w:numPr>
          <w:ilvl w:val="0"/>
          <w:numId w:val="4"/>
        </w:numPr>
        <w:spacing w:after="0" w:line="288" w:lineRule="auto"/>
        <w:rPr>
          <w:rFonts w:ascii="Noto Sans Symbols" w:eastAsia="Noto Sans Symbols" w:hAnsi="Noto Sans Symbols" w:cs="Noto Sans Symbols"/>
        </w:rPr>
      </w:pPr>
      <w:r>
        <w:rPr>
          <w:rFonts w:ascii="Verdana" w:eastAsia="Verdana" w:hAnsi="Verdana" w:cs="Verdana"/>
        </w:rPr>
        <w:t>Coordinating services in the classroom</w:t>
      </w:r>
    </w:p>
    <w:p w14:paraId="25BD0650" w14:textId="77777777" w:rsidR="00906D76" w:rsidRDefault="00000000">
      <w:pPr>
        <w:numPr>
          <w:ilvl w:val="0"/>
          <w:numId w:val="4"/>
        </w:numPr>
        <w:spacing w:after="0" w:line="288" w:lineRule="auto"/>
        <w:rPr>
          <w:rFonts w:ascii="Noto Sans Symbols" w:eastAsia="Noto Sans Symbols" w:hAnsi="Noto Sans Symbols" w:cs="Noto Sans Symbols"/>
        </w:rPr>
      </w:pPr>
      <w:r>
        <w:rPr>
          <w:rFonts w:ascii="Verdana" w:eastAsia="Verdana" w:hAnsi="Verdana" w:cs="Verdana"/>
        </w:rPr>
        <w:t>Providing support i.e., assistive technology, and accommodations</w:t>
      </w:r>
    </w:p>
    <w:p w14:paraId="5FA7E727" w14:textId="77777777" w:rsidR="00906D76" w:rsidRDefault="00000000">
      <w:pPr>
        <w:numPr>
          <w:ilvl w:val="0"/>
          <w:numId w:val="4"/>
        </w:numPr>
        <w:spacing w:after="0" w:line="288" w:lineRule="auto"/>
        <w:rPr>
          <w:rFonts w:ascii="Noto Sans Symbols" w:eastAsia="Noto Sans Symbols" w:hAnsi="Noto Sans Symbols" w:cs="Noto Sans Symbols"/>
        </w:rPr>
      </w:pPr>
      <w:r>
        <w:rPr>
          <w:rFonts w:ascii="Verdana" w:eastAsia="Verdana" w:hAnsi="Verdana" w:cs="Verdana"/>
        </w:rPr>
        <w:t>Success coaching and advocating</w:t>
      </w:r>
    </w:p>
    <w:p w14:paraId="475BB6EF" w14:textId="77777777" w:rsidR="00906D76" w:rsidRDefault="00000000">
      <w:pPr>
        <w:spacing w:before="240" w:after="240" w:line="288" w:lineRule="auto"/>
        <w:ind w:left="10" w:firstLine="0"/>
        <w:rPr>
          <w:rFonts w:ascii="Verdana" w:eastAsia="Verdana" w:hAnsi="Verdana" w:cs="Verdana"/>
          <w:color w:val="0563C1"/>
          <w:u w:val="single"/>
        </w:rPr>
      </w:pPr>
      <w:r>
        <w:rPr>
          <w:rFonts w:ascii="Verdana" w:eastAsia="Verdana" w:hAnsi="Verdana" w:cs="Verdana"/>
        </w:rPr>
        <w:t xml:space="preserve">If you have a disability and feel that you will need accommodations as a student at Linn-Benton Community College, Accessibility Resources is here to support you: Contact Center for Accessibility Resources Voice:  541-917-4789 Email: </w:t>
      </w:r>
      <w:hyperlink r:id="rId14">
        <w:r>
          <w:rPr>
            <w:rFonts w:ascii="Verdana" w:eastAsia="Verdana" w:hAnsi="Verdana" w:cs="Verdana"/>
            <w:color w:val="0563C1"/>
            <w:u w:val="single"/>
          </w:rPr>
          <w:t>cfar@linnbenton.edu</w:t>
        </w:r>
      </w:hyperlink>
    </w:p>
    <w:p w14:paraId="2485BAA7" w14:textId="77777777" w:rsidR="00906D76" w:rsidRDefault="00000000">
      <w:pPr>
        <w:pStyle w:val="Heading1"/>
        <w:ind w:firstLine="0"/>
        <w:rPr>
          <w:rFonts w:ascii="Verdana" w:eastAsia="Verdana" w:hAnsi="Verdana" w:cs="Verdana"/>
          <w:b w:val="0"/>
          <w:u w:val="none"/>
        </w:rPr>
      </w:pPr>
      <w:r>
        <w:rPr>
          <w:rFonts w:ascii="Verdana" w:eastAsia="Verdana" w:hAnsi="Verdana" w:cs="Verdana"/>
          <w:u w:val="none"/>
        </w:rPr>
        <w:t xml:space="preserve">Cheating/Plagiarism: </w:t>
      </w:r>
      <w:r>
        <w:rPr>
          <w:rFonts w:ascii="Verdana" w:eastAsia="Verdana" w:hAnsi="Verdana" w:cs="Verdana"/>
          <w:b w:val="0"/>
          <w:u w:val="none"/>
        </w:rPr>
        <w:t xml:space="preserve"> Using someone else’s work as your own or using information or ideas without proper citation (which is called plagiarism) can lead to your failing the assignment, test, or class.  Bibliographies and in text citations are required whenever you use outside sources, including internet sources (unless otherwise indicated by me).</w:t>
      </w:r>
    </w:p>
    <w:p w14:paraId="39566B9D" w14:textId="77777777" w:rsidR="00906D76" w:rsidRDefault="00906D76"/>
    <w:p w14:paraId="436B42CC" w14:textId="77777777" w:rsidR="00906D76" w:rsidRDefault="00000000">
      <w:pPr>
        <w:pStyle w:val="Heading1"/>
        <w:ind w:firstLine="0"/>
        <w:rPr>
          <w:rFonts w:ascii="Verdana" w:eastAsia="Verdana" w:hAnsi="Verdana" w:cs="Verdana"/>
          <w:b w:val="0"/>
          <w:u w:val="none"/>
        </w:rPr>
      </w:pPr>
      <w:r>
        <w:rPr>
          <w:rFonts w:ascii="Verdana" w:eastAsia="Verdana" w:hAnsi="Verdana" w:cs="Verdana"/>
          <w:u w:val="none"/>
        </w:rPr>
        <w:t xml:space="preserve">Grades </w:t>
      </w:r>
      <w:r>
        <w:rPr>
          <w:rFonts w:ascii="Verdana" w:eastAsia="Verdana" w:hAnsi="Verdana" w:cs="Verdana"/>
          <w:b w:val="0"/>
          <w:u w:val="none"/>
        </w:rPr>
        <w:t>are figured on a straight percentage based on the total number of points possible. I encourage you to check in with me about your progress throughout the term to maximize your success and minimize any surprises.</w:t>
      </w:r>
    </w:p>
    <w:p w14:paraId="04EE6102" w14:textId="77777777" w:rsidR="00906D76" w:rsidRDefault="00000000">
      <w:pPr>
        <w:spacing w:before="120" w:after="0" w:line="240" w:lineRule="auto"/>
        <w:ind w:left="720" w:firstLine="0"/>
        <w:rPr>
          <w:rFonts w:ascii="Verdana" w:eastAsia="Verdana" w:hAnsi="Verdana" w:cs="Verdana"/>
        </w:rPr>
      </w:pPr>
      <w:r>
        <w:rPr>
          <w:rFonts w:ascii="Verdana" w:eastAsia="Verdana" w:hAnsi="Verdana" w:cs="Verdana"/>
        </w:rPr>
        <w:t xml:space="preserve">A= 90-100%   </w:t>
      </w:r>
    </w:p>
    <w:p w14:paraId="480C357C" w14:textId="77777777" w:rsidR="00906D76" w:rsidRDefault="00000000">
      <w:pPr>
        <w:spacing w:before="120" w:after="0" w:line="240" w:lineRule="auto"/>
        <w:ind w:left="720" w:firstLine="0"/>
        <w:rPr>
          <w:rFonts w:ascii="Verdana" w:eastAsia="Verdana" w:hAnsi="Verdana" w:cs="Verdana"/>
        </w:rPr>
      </w:pPr>
      <w:r>
        <w:rPr>
          <w:rFonts w:ascii="Verdana" w:eastAsia="Verdana" w:hAnsi="Verdana" w:cs="Verdana"/>
        </w:rPr>
        <w:t xml:space="preserve">B= 80-89%   </w:t>
      </w:r>
    </w:p>
    <w:p w14:paraId="176CB2E3" w14:textId="77777777" w:rsidR="00906D76" w:rsidRDefault="00000000">
      <w:pPr>
        <w:spacing w:before="120" w:after="0" w:line="240" w:lineRule="auto"/>
        <w:ind w:left="720" w:firstLine="0"/>
        <w:rPr>
          <w:rFonts w:ascii="Verdana" w:eastAsia="Verdana" w:hAnsi="Verdana" w:cs="Verdana"/>
        </w:rPr>
      </w:pPr>
      <w:r>
        <w:rPr>
          <w:rFonts w:ascii="Verdana" w:eastAsia="Verdana" w:hAnsi="Verdana" w:cs="Verdana"/>
        </w:rPr>
        <w:t xml:space="preserve">C= 70-79%   </w:t>
      </w:r>
    </w:p>
    <w:p w14:paraId="401763F7" w14:textId="77777777" w:rsidR="00906D76" w:rsidRDefault="00000000">
      <w:pPr>
        <w:spacing w:before="120" w:after="0" w:line="240" w:lineRule="auto"/>
        <w:ind w:left="720" w:firstLine="0"/>
        <w:rPr>
          <w:rFonts w:ascii="Verdana" w:eastAsia="Verdana" w:hAnsi="Verdana" w:cs="Verdana"/>
        </w:rPr>
      </w:pPr>
      <w:r>
        <w:rPr>
          <w:rFonts w:ascii="Verdana" w:eastAsia="Verdana" w:hAnsi="Verdana" w:cs="Verdana"/>
        </w:rPr>
        <w:t xml:space="preserve">D= 60-69%   </w:t>
      </w:r>
    </w:p>
    <w:p w14:paraId="5C62C8BB" w14:textId="77777777" w:rsidR="00906D76" w:rsidRDefault="00000000">
      <w:pPr>
        <w:spacing w:before="120" w:after="0" w:line="240" w:lineRule="auto"/>
        <w:ind w:left="720" w:firstLine="0"/>
        <w:rPr>
          <w:rFonts w:ascii="Verdana" w:eastAsia="Verdana" w:hAnsi="Verdana" w:cs="Verdana"/>
        </w:rPr>
      </w:pPr>
      <w:r>
        <w:rPr>
          <w:rFonts w:ascii="Verdana" w:eastAsia="Verdana" w:hAnsi="Verdana" w:cs="Verdana"/>
        </w:rPr>
        <w:t>F= 59% or below</w:t>
      </w:r>
    </w:p>
    <w:p w14:paraId="54BB8B25" w14:textId="77777777" w:rsidR="00906D76" w:rsidRDefault="00000000">
      <w:pPr>
        <w:pStyle w:val="Heading1"/>
        <w:ind w:firstLine="0"/>
        <w:rPr>
          <w:rFonts w:ascii="Verdana" w:eastAsia="Verdana" w:hAnsi="Verdana" w:cs="Verdana"/>
          <w:b w:val="0"/>
          <w:u w:val="none"/>
        </w:rPr>
      </w:pPr>
      <w:r>
        <w:rPr>
          <w:rFonts w:ascii="Verdana" w:eastAsia="Verdana" w:hAnsi="Verdana" w:cs="Verdana"/>
          <w:u w:val="none"/>
        </w:rPr>
        <w:lastRenderedPageBreak/>
        <w:t>Incomplete Grades:</w:t>
      </w:r>
      <w:r>
        <w:rPr>
          <w:rFonts w:ascii="Verdana" w:eastAsia="Verdana" w:hAnsi="Verdana" w:cs="Verdana"/>
          <w:i/>
          <w:u w:val="none"/>
        </w:rPr>
        <w:t xml:space="preserve">  </w:t>
      </w:r>
      <w:r>
        <w:rPr>
          <w:rFonts w:ascii="Verdana" w:eastAsia="Verdana" w:hAnsi="Verdana" w:cs="Verdana"/>
          <w:b w:val="0"/>
          <w:u w:val="none"/>
        </w:rPr>
        <w:t>You may be eligible for an ‘Incomplete’ grade if you have finished 90% of the class work.  If you have an ‘Incomplete,’ all coursework must be finished by the end of the next term. You must contact me at least one week before the end of the term with proper documentation to receive an Incomplete.</w:t>
      </w:r>
    </w:p>
    <w:p w14:paraId="39D5E2C8" w14:textId="77777777" w:rsidR="00906D76" w:rsidRDefault="00000000">
      <w:pPr>
        <w:pStyle w:val="Heading1"/>
        <w:jc w:val="center"/>
        <w:rPr>
          <w:rFonts w:ascii="Verdana" w:eastAsia="Verdana" w:hAnsi="Verdana" w:cs="Verdana"/>
          <w:u w:val="none"/>
        </w:rPr>
      </w:pPr>
      <w:r>
        <w:rPr>
          <w:rFonts w:ascii="Verdana" w:eastAsia="Verdana" w:hAnsi="Verdana" w:cs="Verdana"/>
          <w:u w:val="none"/>
        </w:rPr>
        <w:t>Course Requirements</w:t>
      </w:r>
    </w:p>
    <w:tbl>
      <w:tblPr>
        <w:tblStyle w:val="a3"/>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065"/>
        <w:gridCol w:w="6120"/>
        <w:gridCol w:w="1080"/>
        <w:gridCol w:w="720"/>
        <w:gridCol w:w="990"/>
      </w:tblGrid>
      <w:tr w:rsidR="00906D76" w14:paraId="76F9D02F" w14:textId="77777777">
        <w:trPr>
          <w:trHeight w:val="478"/>
        </w:trPr>
        <w:tc>
          <w:tcPr>
            <w:tcW w:w="2065" w:type="dxa"/>
            <w:shd w:val="clear" w:color="auto" w:fill="F2F2F2"/>
            <w:tcMar>
              <w:top w:w="100" w:type="dxa"/>
              <w:left w:w="100" w:type="dxa"/>
              <w:bottom w:w="100" w:type="dxa"/>
              <w:right w:w="100" w:type="dxa"/>
            </w:tcMar>
          </w:tcPr>
          <w:p w14:paraId="5D69F26A" w14:textId="77777777" w:rsidR="00906D76" w:rsidRDefault="00000000">
            <w:pPr>
              <w:spacing w:after="0" w:line="276" w:lineRule="auto"/>
              <w:ind w:left="0" w:firstLine="0"/>
              <w:jc w:val="center"/>
              <w:rPr>
                <w:rFonts w:ascii="Verdana" w:eastAsia="Verdana" w:hAnsi="Verdana" w:cs="Verdana"/>
                <w:i/>
                <w:sz w:val="22"/>
                <w:szCs w:val="22"/>
              </w:rPr>
            </w:pPr>
            <w:bookmarkStart w:id="5" w:name="_heading=h.1fob9te" w:colFirst="0" w:colLast="0"/>
            <w:bookmarkEnd w:id="5"/>
            <w:r>
              <w:rPr>
                <w:rFonts w:ascii="Verdana" w:eastAsia="Verdana" w:hAnsi="Verdana" w:cs="Verdana"/>
                <w:i/>
                <w:sz w:val="22"/>
                <w:szCs w:val="22"/>
                <w:shd w:val="clear" w:color="auto" w:fill="F2F2F2"/>
              </w:rPr>
              <w:t>Requirement</w:t>
            </w:r>
          </w:p>
        </w:tc>
        <w:tc>
          <w:tcPr>
            <w:tcW w:w="6120" w:type="dxa"/>
            <w:shd w:val="clear" w:color="auto" w:fill="F2F2F2"/>
            <w:tcMar>
              <w:top w:w="100" w:type="dxa"/>
              <w:left w:w="100" w:type="dxa"/>
              <w:bottom w:w="100" w:type="dxa"/>
              <w:right w:w="100" w:type="dxa"/>
            </w:tcMar>
          </w:tcPr>
          <w:p w14:paraId="4485AB98" w14:textId="77777777" w:rsidR="00906D76" w:rsidRDefault="00000000">
            <w:pPr>
              <w:spacing w:after="0" w:line="276" w:lineRule="auto"/>
              <w:ind w:left="0" w:firstLine="0"/>
              <w:jc w:val="center"/>
              <w:rPr>
                <w:rFonts w:ascii="Verdana" w:eastAsia="Verdana" w:hAnsi="Verdana" w:cs="Verdana"/>
                <w:i/>
                <w:sz w:val="22"/>
                <w:szCs w:val="22"/>
              </w:rPr>
            </w:pPr>
            <w:r>
              <w:rPr>
                <w:rFonts w:ascii="Verdana" w:eastAsia="Verdana" w:hAnsi="Verdana" w:cs="Verdana"/>
                <w:i/>
                <w:sz w:val="22"/>
                <w:szCs w:val="22"/>
                <w:shd w:val="clear" w:color="auto" w:fill="F2F2F2"/>
              </w:rPr>
              <w:t>Summary</w:t>
            </w:r>
          </w:p>
        </w:tc>
        <w:tc>
          <w:tcPr>
            <w:tcW w:w="1080" w:type="dxa"/>
            <w:shd w:val="clear" w:color="auto" w:fill="F2F2F2"/>
            <w:tcMar>
              <w:top w:w="100" w:type="dxa"/>
              <w:left w:w="100" w:type="dxa"/>
              <w:bottom w:w="100" w:type="dxa"/>
              <w:right w:w="100" w:type="dxa"/>
            </w:tcMar>
          </w:tcPr>
          <w:p w14:paraId="5714ACF3" w14:textId="77777777" w:rsidR="00906D76" w:rsidRDefault="00000000">
            <w:pPr>
              <w:spacing w:after="0" w:line="276" w:lineRule="auto"/>
              <w:ind w:left="0" w:firstLine="0"/>
              <w:jc w:val="center"/>
              <w:rPr>
                <w:rFonts w:ascii="Verdana" w:eastAsia="Verdana" w:hAnsi="Verdana" w:cs="Verdana"/>
                <w:i/>
                <w:sz w:val="22"/>
                <w:szCs w:val="22"/>
              </w:rPr>
            </w:pPr>
            <w:r>
              <w:rPr>
                <w:rFonts w:ascii="Verdana" w:eastAsia="Verdana" w:hAnsi="Verdana" w:cs="Verdana"/>
                <w:i/>
                <w:sz w:val="22"/>
                <w:szCs w:val="22"/>
                <w:shd w:val="clear" w:color="auto" w:fill="F2F2F2"/>
              </w:rPr>
              <w:t>Max Points Possible per unit</w:t>
            </w:r>
          </w:p>
        </w:tc>
        <w:tc>
          <w:tcPr>
            <w:tcW w:w="720" w:type="dxa"/>
            <w:shd w:val="clear" w:color="auto" w:fill="F2F2F2"/>
            <w:tcMar>
              <w:top w:w="100" w:type="dxa"/>
              <w:left w:w="100" w:type="dxa"/>
              <w:bottom w:w="100" w:type="dxa"/>
              <w:right w:w="100" w:type="dxa"/>
            </w:tcMar>
          </w:tcPr>
          <w:p w14:paraId="4F3BD219" w14:textId="77777777" w:rsidR="00906D76" w:rsidRDefault="00000000">
            <w:pPr>
              <w:spacing w:after="0" w:line="276" w:lineRule="auto"/>
              <w:ind w:left="0" w:firstLine="0"/>
              <w:jc w:val="center"/>
              <w:rPr>
                <w:rFonts w:ascii="Verdana" w:eastAsia="Verdana" w:hAnsi="Verdana" w:cs="Verdana"/>
                <w:i/>
                <w:sz w:val="22"/>
                <w:szCs w:val="22"/>
              </w:rPr>
            </w:pPr>
            <w:r>
              <w:rPr>
                <w:rFonts w:ascii="Verdana" w:eastAsia="Verdana" w:hAnsi="Verdana" w:cs="Verdana"/>
                <w:i/>
                <w:sz w:val="22"/>
                <w:szCs w:val="22"/>
                <w:shd w:val="clear" w:color="auto" w:fill="F2F2F2"/>
              </w:rPr>
              <w:t>Units</w:t>
            </w:r>
          </w:p>
        </w:tc>
        <w:tc>
          <w:tcPr>
            <w:tcW w:w="990" w:type="dxa"/>
            <w:shd w:val="clear" w:color="auto" w:fill="F2F2F2"/>
            <w:tcMar>
              <w:top w:w="100" w:type="dxa"/>
              <w:left w:w="100" w:type="dxa"/>
              <w:bottom w:w="100" w:type="dxa"/>
              <w:right w:w="100" w:type="dxa"/>
            </w:tcMar>
          </w:tcPr>
          <w:p w14:paraId="44F7F188" w14:textId="77777777" w:rsidR="00906D76" w:rsidRDefault="00000000">
            <w:pPr>
              <w:spacing w:after="0" w:line="276" w:lineRule="auto"/>
              <w:ind w:left="0" w:firstLine="0"/>
              <w:jc w:val="center"/>
              <w:rPr>
                <w:rFonts w:ascii="Verdana" w:eastAsia="Verdana" w:hAnsi="Verdana" w:cs="Verdana"/>
                <w:i/>
                <w:sz w:val="22"/>
                <w:szCs w:val="22"/>
              </w:rPr>
            </w:pPr>
            <w:r>
              <w:rPr>
                <w:rFonts w:ascii="Verdana" w:eastAsia="Verdana" w:hAnsi="Verdana" w:cs="Verdana"/>
                <w:i/>
                <w:sz w:val="22"/>
                <w:szCs w:val="22"/>
                <w:shd w:val="clear" w:color="auto" w:fill="F2F2F2"/>
              </w:rPr>
              <w:t>Total Points Possible</w:t>
            </w:r>
          </w:p>
        </w:tc>
      </w:tr>
      <w:tr w:rsidR="00906D76" w14:paraId="02CF45D5" w14:textId="77777777">
        <w:tc>
          <w:tcPr>
            <w:tcW w:w="2065" w:type="dxa"/>
            <w:tcMar>
              <w:top w:w="100" w:type="dxa"/>
              <w:left w:w="100" w:type="dxa"/>
              <w:bottom w:w="100" w:type="dxa"/>
              <w:right w:w="100" w:type="dxa"/>
            </w:tcMar>
          </w:tcPr>
          <w:p w14:paraId="68B49CD9" w14:textId="77777777" w:rsidR="00906D76" w:rsidRDefault="00000000">
            <w:pPr>
              <w:spacing w:after="0" w:line="276" w:lineRule="auto"/>
              <w:ind w:left="0" w:firstLine="0"/>
              <w:jc w:val="center"/>
              <w:rPr>
                <w:rFonts w:ascii="Verdana" w:eastAsia="Verdana" w:hAnsi="Verdana" w:cs="Verdana"/>
                <w:b/>
                <w:sz w:val="22"/>
                <w:szCs w:val="22"/>
              </w:rPr>
            </w:pPr>
            <w:r>
              <w:rPr>
                <w:rFonts w:ascii="Verdana" w:eastAsia="Verdana" w:hAnsi="Verdana" w:cs="Verdana"/>
                <w:b/>
                <w:sz w:val="22"/>
                <w:szCs w:val="22"/>
              </w:rPr>
              <w:t>Assignment small group</w:t>
            </w:r>
          </w:p>
          <w:p w14:paraId="73F221BF" w14:textId="77777777" w:rsidR="00906D76" w:rsidRDefault="00000000">
            <w:pPr>
              <w:spacing w:after="0" w:line="276" w:lineRule="auto"/>
              <w:ind w:left="0" w:firstLine="0"/>
              <w:jc w:val="center"/>
              <w:rPr>
                <w:rFonts w:ascii="Verdana" w:eastAsia="Verdana" w:hAnsi="Verdana" w:cs="Verdana"/>
                <w:b/>
                <w:sz w:val="22"/>
                <w:szCs w:val="22"/>
              </w:rPr>
            </w:pPr>
            <w:r>
              <w:rPr>
                <w:rFonts w:ascii="Verdana" w:eastAsia="Verdana" w:hAnsi="Verdana" w:cs="Verdana"/>
                <w:b/>
                <w:sz w:val="22"/>
                <w:szCs w:val="22"/>
              </w:rPr>
              <w:t>forum</w:t>
            </w:r>
          </w:p>
        </w:tc>
        <w:tc>
          <w:tcPr>
            <w:tcW w:w="6120" w:type="dxa"/>
            <w:tcMar>
              <w:top w:w="100" w:type="dxa"/>
              <w:left w:w="100" w:type="dxa"/>
              <w:bottom w:w="100" w:type="dxa"/>
              <w:right w:w="100" w:type="dxa"/>
            </w:tcMar>
          </w:tcPr>
          <w:p w14:paraId="2B059253" w14:textId="77777777" w:rsidR="00906D76" w:rsidRDefault="00000000">
            <w:pPr>
              <w:spacing w:after="0" w:line="276" w:lineRule="auto"/>
              <w:ind w:left="0" w:firstLine="0"/>
              <w:rPr>
                <w:rFonts w:ascii="Verdana" w:eastAsia="Verdana" w:hAnsi="Verdana" w:cs="Verdana"/>
                <w:sz w:val="22"/>
                <w:szCs w:val="22"/>
              </w:rPr>
            </w:pPr>
            <w:r>
              <w:rPr>
                <w:rFonts w:ascii="Verdana" w:eastAsia="Verdana" w:hAnsi="Verdana" w:cs="Verdana"/>
                <w:sz w:val="22"/>
                <w:szCs w:val="22"/>
              </w:rPr>
              <w:t>This is your opportunity to demonstrate understanding of what you are learning, and you are graded accordingly. You earn up to 5 points for your response depending on the quality of the informational support you provide. Earn up to 5 additional points for your reply to a classmate.</w:t>
            </w:r>
          </w:p>
        </w:tc>
        <w:tc>
          <w:tcPr>
            <w:tcW w:w="1080" w:type="dxa"/>
            <w:tcMar>
              <w:top w:w="100" w:type="dxa"/>
              <w:left w:w="100" w:type="dxa"/>
              <w:bottom w:w="100" w:type="dxa"/>
              <w:right w:w="100" w:type="dxa"/>
            </w:tcMar>
          </w:tcPr>
          <w:p w14:paraId="0FCB5066" w14:textId="77777777" w:rsidR="00906D76" w:rsidRDefault="00000000">
            <w:pPr>
              <w:spacing w:after="0" w:line="276" w:lineRule="auto"/>
              <w:ind w:left="0" w:firstLine="0"/>
              <w:jc w:val="center"/>
              <w:rPr>
                <w:rFonts w:ascii="Verdana" w:eastAsia="Verdana" w:hAnsi="Verdana" w:cs="Verdana"/>
                <w:sz w:val="22"/>
                <w:szCs w:val="22"/>
              </w:rPr>
            </w:pPr>
            <w:r>
              <w:rPr>
                <w:rFonts w:ascii="Verdana" w:eastAsia="Verdana" w:hAnsi="Verdana" w:cs="Verdana"/>
                <w:sz w:val="22"/>
                <w:szCs w:val="22"/>
              </w:rPr>
              <w:t>10</w:t>
            </w:r>
          </w:p>
        </w:tc>
        <w:tc>
          <w:tcPr>
            <w:tcW w:w="720" w:type="dxa"/>
            <w:tcMar>
              <w:top w:w="100" w:type="dxa"/>
              <w:left w:w="100" w:type="dxa"/>
              <w:bottom w:w="100" w:type="dxa"/>
              <w:right w:w="100" w:type="dxa"/>
            </w:tcMar>
          </w:tcPr>
          <w:p w14:paraId="05D80F28" w14:textId="77777777" w:rsidR="00906D76" w:rsidRDefault="00000000">
            <w:pPr>
              <w:spacing w:after="0" w:line="276" w:lineRule="auto"/>
              <w:ind w:left="0" w:firstLine="0"/>
              <w:jc w:val="center"/>
              <w:rPr>
                <w:rFonts w:ascii="Verdana" w:eastAsia="Verdana" w:hAnsi="Verdana" w:cs="Verdana"/>
                <w:sz w:val="22"/>
                <w:szCs w:val="22"/>
              </w:rPr>
            </w:pPr>
            <w:r>
              <w:rPr>
                <w:rFonts w:ascii="Verdana" w:eastAsia="Verdana" w:hAnsi="Verdana" w:cs="Verdana"/>
                <w:sz w:val="22"/>
                <w:szCs w:val="22"/>
              </w:rPr>
              <w:t>10</w:t>
            </w:r>
          </w:p>
        </w:tc>
        <w:tc>
          <w:tcPr>
            <w:tcW w:w="990" w:type="dxa"/>
            <w:tcMar>
              <w:top w:w="100" w:type="dxa"/>
              <w:left w:w="100" w:type="dxa"/>
              <w:bottom w:w="100" w:type="dxa"/>
              <w:right w:w="100" w:type="dxa"/>
            </w:tcMar>
          </w:tcPr>
          <w:p w14:paraId="4CCA2A8D" w14:textId="77777777" w:rsidR="00906D76" w:rsidRDefault="00000000">
            <w:pPr>
              <w:spacing w:after="0" w:line="276" w:lineRule="auto"/>
              <w:ind w:left="0" w:firstLine="0"/>
              <w:jc w:val="center"/>
              <w:rPr>
                <w:rFonts w:ascii="Verdana" w:eastAsia="Verdana" w:hAnsi="Verdana" w:cs="Verdana"/>
                <w:sz w:val="22"/>
                <w:szCs w:val="22"/>
              </w:rPr>
            </w:pPr>
            <w:r>
              <w:rPr>
                <w:rFonts w:ascii="Verdana" w:eastAsia="Verdana" w:hAnsi="Verdana" w:cs="Verdana"/>
                <w:sz w:val="22"/>
                <w:szCs w:val="22"/>
              </w:rPr>
              <w:t>100</w:t>
            </w:r>
          </w:p>
        </w:tc>
      </w:tr>
      <w:tr w:rsidR="00906D76" w14:paraId="01FCFF23" w14:textId="77777777">
        <w:tc>
          <w:tcPr>
            <w:tcW w:w="2065" w:type="dxa"/>
            <w:tcMar>
              <w:top w:w="100" w:type="dxa"/>
              <w:left w:w="100" w:type="dxa"/>
              <w:bottom w:w="100" w:type="dxa"/>
              <w:right w:w="100" w:type="dxa"/>
            </w:tcMar>
          </w:tcPr>
          <w:p w14:paraId="64B6B15A" w14:textId="77777777" w:rsidR="00906D76" w:rsidRDefault="00000000">
            <w:pPr>
              <w:spacing w:after="0" w:line="276" w:lineRule="auto"/>
              <w:ind w:left="0" w:firstLine="0"/>
              <w:jc w:val="center"/>
              <w:rPr>
                <w:rFonts w:ascii="Verdana" w:eastAsia="Verdana" w:hAnsi="Verdana" w:cs="Verdana"/>
                <w:b/>
                <w:sz w:val="22"/>
                <w:szCs w:val="22"/>
              </w:rPr>
            </w:pPr>
            <w:r>
              <w:rPr>
                <w:rFonts w:ascii="Verdana" w:eastAsia="Verdana" w:hAnsi="Verdana" w:cs="Verdana"/>
                <w:b/>
                <w:sz w:val="22"/>
                <w:szCs w:val="22"/>
              </w:rPr>
              <w:t xml:space="preserve">Weekly Knowledge Checks </w:t>
            </w:r>
          </w:p>
        </w:tc>
        <w:tc>
          <w:tcPr>
            <w:tcW w:w="6120" w:type="dxa"/>
            <w:tcMar>
              <w:top w:w="100" w:type="dxa"/>
              <w:left w:w="100" w:type="dxa"/>
              <w:bottom w:w="100" w:type="dxa"/>
              <w:right w:w="100" w:type="dxa"/>
            </w:tcMar>
          </w:tcPr>
          <w:p w14:paraId="4FBEB3A5" w14:textId="77777777" w:rsidR="00906D76" w:rsidRDefault="00000000">
            <w:pPr>
              <w:spacing w:after="0" w:line="276" w:lineRule="auto"/>
              <w:ind w:left="0" w:firstLine="0"/>
              <w:rPr>
                <w:rFonts w:ascii="Verdana" w:eastAsia="Verdana" w:hAnsi="Verdana" w:cs="Verdana"/>
                <w:sz w:val="22"/>
                <w:szCs w:val="22"/>
              </w:rPr>
            </w:pPr>
            <w:r>
              <w:rPr>
                <w:rFonts w:ascii="Verdana" w:eastAsia="Verdana" w:hAnsi="Verdana" w:cs="Verdana"/>
                <w:sz w:val="22"/>
                <w:szCs w:val="22"/>
              </w:rPr>
              <w:t>Covers the text reading, embedded readings, readings associated with assignments and recorded lecture information. Items assess material from across the term (cumulative*)</w:t>
            </w:r>
          </w:p>
        </w:tc>
        <w:tc>
          <w:tcPr>
            <w:tcW w:w="1080" w:type="dxa"/>
            <w:tcBorders>
              <w:top w:val="single" w:sz="6" w:space="0" w:color="000000"/>
              <w:left w:val="single" w:sz="6" w:space="0" w:color="000000"/>
              <w:right w:val="single" w:sz="6" w:space="0" w:color="000000"/>
            </w:tcBorders>
            <w:tcMar>
              <w:top w:w="100" w:type="dxa"/>
              <w:left w:w="100" w:type="dxa"/>
              <w:bottom w:w="100" w:type="dxa"/>
              <w:right w:w="100" w:type="dxa"/>
            </w:tcMar>
          </w:tcPr>
          <w:p w14:paraId="61FEABA3" w14:textId="77777777" w:rsidR="00906D76" w:rsidRDefault="00000000">
            <w:pPr>
              <w:spacing w:after="0" w:line="276" w:lineRule="auto"/>
              <w:ind w:left="0" w:firstLine="0"/>
              <w:jc w:val="center"/>
              <w:rPr>
                <w:rFonts w:ascii="Verdana" w:eastAsia="Verdana" w:hAnsi="Verdana" w:cs="Verdana"/>
                <w:sz w:val="22"/>
                <w:szCs w:val="22"/>
              </w:rPr>
            </w:pPr>
            <w:r>
              <w:rPr>
                <w:rFonts w:ascii="Verdana" w:eastAsia="Verdana" w:hAnsi="Verdana" w:cs="Verdana"/>
                <w:sz w:val="22"/>
                <w:szCs w:val="22"/>
              </w:rPr>
              <w:t>25</w:t>
            </w:r>
          </w:p>
        </w:tc>
        <w:tc>
          <w:tcPr>
            <w:tcW w:w="7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20B7F3C" w14:textId="77777777" w:rsidR="00906D76" w:rsidRDefault="00000000">
            <w:pPr>
              <w:spacing w:after="0" w:line="276" w:lineRule="auto"/>
              <w:ind w:left="0" w:firstLine="0"/>
              <w:jc w:val="center"/>
              <w:rPr>
                <w:rFonts w:ascii="Verdana" w:eastAsia="Verdana" w:hAnsi="Verdana" w:cs="Verdana"/>
                <w:sz w:val="22"/>
                <w:szCs w:val="22"/>
              </w:rPr>
            </w:pPr>
            <w:r>
              <w:rPr>
                <w:rFonts w:ascii="Verdana" w:eastAsia="Verdana" w:hAnsi="Verdana" w:cs="Verdana"/>
                <w:sz w:val="22"/>
                <w:szCs w:val="22"/>
              </w:rPr>
              <w:t xml:space="preserve">10 </w:t>
            </w:r>
          </w:p>
        </w:tc>
        <w:tc>
          <w:tcPr>
            <w:tcW w:w="9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E1CCD4F" w14:textId="77777777" w:rsidR="00906D76" w:rsidRDefault="00000000">
            <w:pPr>
              <w:spacing w:after="0" w:line="276" w:lineRule="auto"/>
              <w:ind w:left="0" w:firstLine="0"/>
              <w:jc w:val="center"/>
              <w:rPr>
                <w:rFonts w:ascii="Verdana" w:eastAsia="Verdana" w:hAnsi="Verdana" w:cs="Verdana"/>
                <w:sz w:val="22"/>
                <w:szCs w:val="22"/>
              </w:rPr>
            </w:pPr>
            <w:r>
              <w:rPr>
                <w:rFonts w:ascii="Verdana" w:eastAsia="Verdana" w:hAnsi="Verdana" w:cs="Verdana"/>
                <w:sz w:val="22"/>
                <w:szCs w:val="22"/>
              </w:rPr>
              <w:t>250</w:t>
            </w:r>
          </w:p>
        </w:tc>
      </w:tr>
      <w:tr w:rsidR="00906D76" w14:paraId="1AA28EF4" w14:textId="77777777">
        <w:trPr>
          <w:trHeight w:val="1262"/>
        </w:trPr>
        <w:tc>
          <w:tcPr>
            <w:tcW w:w="2065" w:type="dxa"/>
            <w:tcMar>
              <w:top w:w="100" w:type="dxa"/>
              <w:left w:w="100" w:type="dxa"/>
              <w:bottom w:w="100" w:type="dxa"/>
              <w:right w:w="100" w:type="dxa"/>
            </w:tcMar>
          </w:tcPr>
          <w:p w14:paraId="61D48501" w14:textId="77777777" w:rsidR="00906D76" w:rsidRDefault="00000000">
            <w:pPr>
              <w:spacing w:after="0" w:line="276" w:lineRule="auto"/>
              <w:ind w:left="0" w:firstLine="0"/>
              <w:jc w:val="center"/>
              <w:rPr>
                <w:rFonts w:ascii="Verdana" w:eastAsia="Verdana" w:hAnsi="Verdana" w:cs="Verdana"/>
                <w:b/>
                <w:color w:val="0563C1"/>
                <w:sz w:val="22"/>
                <w:szCs w:val="22"/>
                <w:u w:val="single"/>
              </w:rPr>
            </w:pPr>
            <w:r>
              <w:fldChar w:fldCharType="begin"/>
            </w:r>
            <w:r>
              <w:instrText xml:space="preserve"> HYPERLINK "https://docs.google.com/document/d/1H3-vZkG6YaALD1QePNPz7eoBqiwodanZ/edit?usp=sharing&amp;ouid=118000335862117971344&amp;rtpof=true&amp;sd=true" </w:instrText>
            </w:r>
            <w:r>
              <w:fldChar w:fldCharType="separate"/>
            </w:r>
            <w:r>
              <w:rPr>
                <w:rFonts w:ascii="Verdana" w:eastAsia="Verdana" w:hAnsi="Verdana" w:cs="Verdana"/>
                <w:b/>
                <w:color w:val="0563C1"/>
                <w:sz w:val="22"/>
                <w:szCs w:val="22"/>
                <w:u w:val="single"/>
              </w:rPr>
              <w:t>Concept Demonstration</w:t>
            </w:r>
          </w:p>
          <w:p w14:paraId="30FF6669" w14:textId="77777777" w:rsidR="00906D76" w:rsidRDefault="00000000">
            <w:pPr>
              <w:spacing w:after="0" w:line="276" w:lineRule="auto"/>
              <w:ind w:left="0" w:firstLine="0"/>
              <w:jc w:val="center"/>
              <w:rPr>
                <w:rFonts w:ascii="Verdana" w:eastAsia="Verdana" w:hAnsi="Verdana" w:cs="Verdana"/>
                <w:b/>
                <w:sz w:val="22"/>
                <w:szCs w:val="22"/>
              </w:rPr>
            </w:pPr>
            <w:r>
              <w:rPr>
                <w:rFonts w:ascii="Verdana" w:eastAsia="Verdana" w:hAnsi="Verdana" w:cs="Verdana"/>
                <w:b/>
                <w:color w:val="0563C1"/>
                <w:sz w:val="22"/>
                <w:szCs w:val="22"/>
                <w:u w:val="single"/>
              </w:rPr>
              <w:t>Project</w:t>
            </w:r>
            <w:r>
              <w:fldChar w:fldCharType="end"/>
            </w:r>
          </w:p>
        </w:tc>
        <w:tc>
          <w:tcPr>
            <w:tcW w:w="6120" w:type="dxa"/>
            <w:tcMar>
              <w:top w:w="100" w:type="dxa"/>
              <w:left w:w="100" w:type="dxa"/>
              <w:bottom w:w="100" w:type="dxa"/>
              <w:right w:w="100" w:type="dxa"/>
            </w:tcMar>
          </w:tcPr>
          <w:p w14:paraId="51089BF7" w14:textId="77777777" w:rsidR="00906D76" w:rsidRDefault="00000000">
            <w:pPr>
              <w:spacing w:after="0" w:line="276" w:lineRule="auto"/>
              <w:ind w:left="0" w:firstLine="0"/>
              <w:rPr>
                <w:rFonts w:ascii="Verdana" w:eastAsia="Verdana" w:hAnsi="Verdana" w:cs="Verdana"/>
                <w:sz w:val="22"/>
                <w:szCs w:val="22"/>
              </w:rPr>
            </w:pPr>
            <w:r>
              <w:rPr>
                <w:rFonts w:ascii="Verdana" w:eastAsia="Verdana" w:hAnsi="Verdana" w:cs="Verdana"/>
                <w:sz w:val="22"/>
                <w:szCs w:val="22"/>
              </w:rPr>
              <w:t>Demonstrate your knowledge of one psychological principle or concept you learned in class in a fun, unique, engaging, and novel way and to show how that concept relates to the real world. I encourage you to think outside of the box for this concept demonstration. Some suggestions include a video, game, demonstration, presentation, diorama, infographic, research project, poems with illustrations, book, etc.  I encourage you to explore other options that aren’t presented here!   Your audience: First year community college students.</w:t>
            </w:r>
          </w:p>
        </w:tc>
        <w:tc>
          <w:tcPr>
            <w:tcW w:w="1080" w:type="dxa"/>
            <w:tcMar>
              <w:top w:w="100" w:type="dxa"/>
              <w:left w:w="100" w:type="dxa"/>
              <w:bottom w:w="100" w:type="dxa"/>
              <w:right w:w="100" w:type="dxa"/>
            </w:tcMar>
            <w:vAlign w:val="center"/>
          </w:tcPr>
          <w:p w14:paraId="52543A0E" w14:textId="77777777" w:rsidR="00906D76" w:rsidRDefault="00000000">
            <w:pPr>
              <w:spacing w:after="0" w:line="276" w:lineRule="auto"/>
              <w:ind w:left="0" w:firstLine="0"/>
              <w:jc w:val="center"/>
              <w:rPr>
                <w:rFonts w:ascii="Verdana" w:eastAsia="Verdana" w:hAnsi="Verdana" w:cs="Verdana"/>
                <w:sz w:val="22"/>
                <w:szCs w:val="22"/>
              </w:rPr>
            </w:pPr>
            <w:r>
              <w:rPr>
                <w:rFonts w:ascii="Verdana" w:eastAsia="Verdana" w:hAnsi="Verdana" w:cs="Verdana"/>
                <w:sz w:val="22"/>
                <w:szCs w:val="22"/>
              </w:rPr>
              <w:t>75</w:t>
            </w:r>
          </w:p>
        </w:tc>
        <w:tc>
          <w:tcPr>
            <w:tcW w:w="720" w:type="dxa"/>
            <w:tcMar>
              <w:top w:w="100" w:type="dxa"/>
              <w:left w:w="100" w:type="dxa"/>
              <w:bottom w:w="100" w:type="dxa"/>
              <w:right w:w="100" w:type="dxa"/>
            </w:tcMar>
            <w:vAlign w:val="center"/>
          </w:tcPr>
          <w:p w14:paraId="04441770" w14:textId="77777777" w:rsidR="00906D76" w:rsidRDefault="00000000">
            <w:pPr>
              <w:spacing w:after="0" w:line="276" w:lineRule="auto"/>
              <w:ind w:left="0" w:firstLine="0"/>
              <w:jc w:val="center"/>
              <w:rPr>
                <w:rFonts w:ascii="Verdana" w:eastAsia="Verdana" w:hAnsi="Verdana" w:cs="Verdana"/>
                <w:sz w:val="22"/>
                <w:szCs w:val="22"/>
              </w:rPr>
            </w:pPr>
            <w:r>
              <w:rPr>
                <w:rFonts w:ascii="Verdana" w:eastAsia="Verdana" w:hAnsi="Verdana" w:cs="Verdana"/>
                <w:sz w:val="22"/>
                <w:szCs w:val="22"/>
              </w:rPr>
              <w:t>1</w:t>
            </w:r>
          </w:p>
        </w:tc>
        <w:tc>
          <w:tcPr>
            <w:tcW w:w="990" w:type="dxa"/>
            <w:tcMar>
              <w:top w:w="100" w:type="dxa"/>
              <w:left w:w="100" w:type="dxa"/>
              <w:bottom w:w="100" w:type="dxa"/>
              <w:right w:w="100" w:type="dxa"/>
            </w:tcMar>
            <w:vAlign w:val="center"/>
          </w:tcPr>
          <w:p w14:paraId="4343C9D3" w14:textId="77777777" w:rsidR="00906D76" w:rsidRDefault="00000000">
            <w:pPr>
              <w:spacing w:after="0" w:line="276" w:lineRule="auto"/>
              <w:ind w:left="0" w:firstLine="0"/>
              <w:jc w:val="center"/>
              <w:rPr>
                <w:rFonts w:ascii="Verdana" w:eastAsia="Verdana" w:hAnsi="Verdana" w:cs="Verdana"/>
                <w:sz w:val="22"/>
                <w:szCs w:val="22"/>
              </w:rPr>
            </w:pPr>
            <w:r>
              <w:rPr>
                <w:rFonts w:ascii="Verdana" w:eastAsia="Verdana" w:hAnsi="Verdana" w:cs="Verdana"/>
                <w:sz w:val="22"/>
                <w:szCs w:val="22"/>
              </w:rPr>
              <w:t>75</w:t>
            </w:r>
          </w:p>
        </w:tc>
      </w:tr>
      <w:tr w:rsidR="00906D76" w14:paraId="6C008D89" w14:textId="77777777">
        <w:trPr>
          <w:trHeight w:val="1262"/>
        </w:trPr>
        <w:tc>
          <w:tcPr>
            <w:tcW w:w="2065" w:type="dxa"/>
            <w:tcMar>
              <w:top w:w="100" w:type="dxa"/>
              <w:left w:w="100" w:type="dxa"/>
              <w:bottom w:w="100" w:type="dxa"/>
              <w:right w:w="100" w:type="dxa"/>
            </w:tcMar>
          </w:tcPr>
          <w:p w14:paraId="6952DE4F" w14:textId="77777777" w:rsidR="00906D76" w:rsidRDefault="00000000">
            <w:pPr>
              <w:spacing w:after="0" w:line="276" w:lineRule="auto"/>
              <w:ind w:left="0" w:firstLine="0"/>
              <w:jc w:val="center"/>
              <w:rPr>
                <w:rFonts w:ascii="Verdana" w:eastAsia="Verdana" w:hAnsi="Verdana" w:cs="Verdana"/>
                <w:b/>
                <w:sz w:val="22"/>
                <w:szCs w:val="22"/>
              </w:rPr>
            </w:pPr>
            <w:r>
              <w:rPr>
                <w:rFonts w:ascii="Verdana" w:eastAsia="Verdana" w:hAnsi="Verdana" w:cs="Verdana"/>
                <w:b/>
                <w:sz w:val="22"/>
                <w:szCs w:val="22"/>
              </w:rPr>
              <w:t>Class Participation</w:t>
            </w:r>
          </w:p>
        </w:tc>
        <w:tc>
          <w:tcPr>
            <w:tcW w:w="6120" w:type="dxa"/>
            <w:tcMar>
              <w:top w:w="100" w:type="dxa"/>
              <w:left w:w="100" w:type="dxa"/>
              <w:bottom w:w="100" w:type="dxa"/>
              <w:right w:w="100" w:type="dxa"/>
            </w:tcMar>
          </w:tcPr>
          <w:p w14:paraId="2B277B54" w14:textId="77777777" w:rsidR="00906D76" w:rsidRDefault="00000000">
            <w:pPr>
              <w:spacing w:after="0" w:line="276" w:lineRule="auto"/>
              <w:ind w:left="0" w:firstLine="0"/>
              <w:rPr>
                <w:rFonts w:ascii="Verdana" w:eastAsia="Verdana" w:hAnsi="Verdana" w:cs="Verdana"/>
                <w:sz w:val="22"/>
                <w:szCs w:val="22"/>
              </w:rPr>
            </w:pPr>
            <w:r>
              <w:rPr>
                <w:rFonts w:ascii="Verdana" w:eastAsia="Verdana" w:hAnsi="Verdana" w:cs="Verdana"/>
                <w:sz w:val="22"/>
                <w:szCs w:val="22"/>
              </w:rPr>
              <w:t>On 5 randomly selected days, students will earn 3 points for attending class. I will announce eligible class dates at the beginning of the chosen class period.</w:t>
            </w:r>
          </w:p>
        </w:tc>
        <w:tc>
          <w:tcPr>
            <w:tcW w:w="1080" w:type="dxa"/>
            <w:tcMar>
              <w:top w:w="100" w:type="dxa"/>
              <w:left w:w="100" w:type="dxa"/>
              <w:bottom w:w="100" w:type="dxa"/>
              <w:right w:w="100" w:type="dxa"/>
            </w:tcMar>
          </w:tcPr>
          <w:p w14:paraId="24B31E4F" w14:textId="77777777" w:rsidR="00906D76" w:rsidRDefault="00000000">
            <w:pPr>
              <w:spacing w:after="0" w:line="276" w:lineRule="auto"/>
              <w:ind w:left="0" w:firstLine="0"/>
              <w:jc w:val="center"/>
              <w:rPr>
                <w:rFonts w:ascii="Verdana" w:eastAsia="Verdana" w:hAnsi="Verdana" w:cs="Verdana"/>
                <w:sz w:val="22"/>
                <w:szCs w:val="22"/>
              </w:rPr>
            </w:pPr>
            <w:r>
              <w:rPr>
                <w:rFonts w:ascii="Verdana" w:eastAsia="Verdana" w:hAnsi="Verdana" w:cs="Verdana"/>
                <w:sz w:val="22"/>
                <w:szCs w:val="22"/>
              </w:rPr>
              <w:t>3</w:t>
            </w:r>
          </w:p>
        </w:tc>
        <w:tc>
          <w:tcPr>
            <w:tcW w:w="720" w:type="dxa"/>
            <w:tcMar>
              <w:top w:w="100" w:type="dxa"/>
              <w:left w:w="100" w:type="dxa"/>
              <w:bottom w:w="100" w:type="dxa"/>
              <w:right w:w="100" w:type="dxa"/>
            </w:tcMar>
          </w:tcPr>
          <w:p w14:paraId="069E798B" w14:textId="77777777" w:rsidR="00906D76" w:rsidRDefault="00000000">
            <w:pPr>
              <w:spacing w:after="0" w:line="276" w:lineRule="auto"/>
              <w:ind w:left="0" w:firstLine="0"/>
              <w:jc w:val="center"/>
              <w:rPr>
                <w:rFonts w:ascii="Verdana" w:eastAsia="Verdana" w:hAnsi="Verdana" w:cs="Verdana"/>
                <w:sz w:val="22"/>
                <w:szCs w:val="22"/>
              </w:rPr>
            </w:pPr>
            <w:r>
              <w:rPr>
                <w:rFonts w:ascii="Verdana" w:eastAsia="Verdana" w:hAnsi="Verdana" w:cs="Verdana"/>
                <w:sz w:val="22"/>
                <w:szCs w:val="22"/>
              </w:rPr>
              <w:t>5</w:t>
            </w:r>
          </w:p>
        </w:tc>
        <w:tc>
          <w:tcPr>
            <w:tcW w:w="990" w:type="dxa"/>
            <w:tcMar>
              <w:top w:w="100" w:type="dxa"/>
              <w:left w:w="100" w:type="dxa"/>
              <w:bottom w:w="100" w:type="dxa"/>
              <w:right w:w="100" w:type="dxa"/>
            </w:tcMar>
          </w:tcPr>
          <w:p w14:paraId="08A98FDC" w14:textId="77777777" w:rsidR="00906D76" w:rsidRDefault="00000000">
            <w:pPr>
              <w:spacing w:after="0" w:line="276" w:lineRule="auto"/>
              <w:ind w:left="0" w:firstLine="0"/>
              <w:jc w:val="center"/>
              <w:rPr>
                <w:rFonts w:ascii="Verdana" w:eastAsia="Verdana" w:hAnsi="Verdana" w:cs="Verdana"/>
                <w:sz w:val="22"/>
                <w:szCs w:val="22"/>
              </w:rPr>
            </w:pPr>
            <w:r>
              <w:rPr>
                <w:rFonts w:ascii="Verdana" w:eastAsia="Verdana" w:hAnsi="Verdana" w:cs="Verdana"/>
                <w:sz w:val="22"/>
                <w:szCs w:val="22"/>
              </w:rPr>
              <w:t>15</w:t>
            </w:r>
          </w:p>
        </w:tc>
      </w:tr>
      <w:tr w:rsidR="00906D76" w14:paraId="5DF265EA" w14:textId="77777777">
        <w:trPr>
          <w:trHeight w:val="310"/>
        </w:trPr>
        <w:tc>
          <w:tcPr>
            <w:tcW w:w="9985" w:type="dxa"/>
            <w:gridSpan w:val="4"/>
            <w:tcMar>
              <w:top w:w="100" w:type="dxa"/>
              <w:left w:w="100" w:type="dxa"/>
              <w:bottom w:w="100" w:type="dxa"/>
              <w:right w:w="100" w:type="dxa"/>
            </w:tcMar>
          </w:tcPr>
          <w:p w14:paraId="6C42BDD3" w14:textId="77777777" w:rsidR="00906D76" w:rsidRDefault="00000000">
            <w:pPr>
              <w:spacing w:after="0" w:line="276" w:lineRule="auto"/>
              <w:ind w:left="0" w:firstLine="0"/>
              <w:jc w:val="right"/>
              <w:rPr>
                <w:rFonts w:ascii="Verdana" w:eastAsia="Verdana" w:hAnsi="Verdana" w:cs="Verdana"/>
                <w:b/>
                <w:sz w:val="22"/>
                <w:szCs w:val="22"/>
              </w:rPr>
            </w:pPr>
            <w:r>
              <w:rPr>
                <w:rFonts w:ascii="Verdana" w:eastAsia="Verdana" w:hAnsi="Verdana" w:cs="Verdana"/>
                <w:b/>
                <w:sz w:val="22"/>
                <w:szCs w:val="22"/>
              </w:rPr>
              <w:t>Total Possible Points</w:t>
            </w:r>
          </w:p>
        </w:tc>
        <w:tc>
          <w:tcPr>
            <w:tcW w:w="990" w:type="dxa"/>
            <w:tcMar>
              <w:top w:w="100" w:type="dxa"/>
              <w:left w:w="100" w:type="dxa"/>
              <w:bottom w:w="100" w:type="dxa"/>
              <w:right w:w="100" w:type="dxa"/>
            </w:tcMar>
          </w:tcPr>
          <w:p w14:paraId="577927A2" w14:textId="77777777" w:rsidR="00906D76" w:rsidRDefault="00000000">
            <w:pPr>
              <w:spacing w:after="0" w:line="276" w:lineRule="auto"/>
              <w:ind w:left="0" w:firstLine="0"/>
              <w:jc w:val="center"/>
              <w:rPr>
                <w:rFonts w:ascii="Verdana" w:eastAsia="Verdana" w:hAnsi="Verdana" w:cs="Verdana"/>
                <w:b/>
                <w:sz w:val="22"/>
                <w:szCs w:val="22"/>
              </w:rPr>
            </w:pPr>
            <w:r>
              <w:rPr>
                <w:rFonts w:ascii="Verdana" w:eastAsia="Verdana" w:hAnsi="Verdana" w:cs="Verdana"/>
                <w:b/>
                <w:sz w:val="22"/>
                <w:szCs w:val="22"/>
              </w:rPr>
              <w:t>440</w:t>
            </w:r>
          </w:p>
        </w:tc>
      </w:tr>
    </w:tbl>
    <w:p w14:paraId="373CA9B6" w14:textId="77777777" w:rsidR="00906D76" w:rsidRDefault="00000000">
      <w:pPr>
        <w:ind w:left="10" w:firstLine="0"/>
        <w:rPr>
          <w:rFonts w:ascii="Verdana" w:eastAsia="Verdana" w:hAnsi="Verdana" w:cs="Verdana"/>
          <w:i/>
          <w:sz w:val="20"/>
          <w:szCs w:val="20"/>
        </w:rPr>
      </w:pPr>
      <w:r>
        <w:rPr>
          <w:rFonts w:ascii="Verdana" w:eastAsia="Verdana" w:hAnsi="Verdana" w:cs="Verdana"/>
        </w:rPr>
        <w:t>*</w:t>
      </w:r>
      <w:r>
        <w:rPr>
          <w:rFonts w:ascii="Verdana" w:eastAsia="Verdana" w:hAnsi="Verdana" w:cs="Verdana"/>
          <w:i/>
          <w:sz w:val="20"/>
          <w:szCs w:val="20"/>
        </w:rPr>
        <w:t>A cumulative test is one that tests a student on all of the material since the beginning of the term. The main focus of this type of test is to ensure that students have understood and retained the information they have learned throughout the duration of the course.</w:t>
      </w:r>
    </w:p>
    <w:p w14:paraId="2D476D94" w14:textId="77777777" w:rsidR="00906D76" w:rsidRDefault="00906D76">
      <w:pPr>
        <w:ind w:left="10" w:firstLine="2160"/>
        <w:rPr>
          <w:rFonts w:ascii="Verdana" w:eastAsia="Verdana" w:hAnsi="Verdana" w:cs="Verdana"/>
          <w:i/>
          <w:sz w:val="20"/>
          <w:szCs w:val="20"/>
        </w:rPr>
      </w:pPr>
    </w:p>
    <w:p w14:paraId="2843A507" w14:textId="77777777" w:rsidR="00906D76" w:rsidRDefault="00906D76">
      <w:pPr>
        <w:ind w:left="10" w:firstLine="2160"/>
        <w:rPr>
          <w:rFonts w:ascii="Verdana" w:eastAsia="Verdana" w:hAnsi="Verdana" w:cs="Verdana"/>
          <w:i/>
          <w:sz w:val="20"/>
          <w:szCs w:val="20"/>
        </w:rPr>
      </w:pPr>
    </w:p>
    <w:tbl>
      <w:tblPr>
        <w:tblStyle w:val="a4"/>
        <w:tblW w:w="1061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743"/>
        <w:gridCol w:w="1952"/>
        <w:gridCol w:w="1080"/>
        <w:gridCol w:w="26"/>
        <w:gridCol w:w="2404"/>
        <w:gridCol w:w="4405"/>
      </w:tblGrid>
      <w:tr w:rsidR="00906D76" w14:paraId="255F7D20" w14:textId="77777777" w:rsidTr="00906D76">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0610" w:type="dxa"/>
            <w:gridSpan w:val="6"/>
          </w:tcPr>
          <w:p w14:paraId="461EC45A" w14:textId="77777777" w:rsidR="00906D76" w:rsidRDefault="00000000">
            <w:pPr>
              <w:spacing w:before="120" w:after="120"/>
              <w:jc w:val="center"/>
              <w:rPr>
                <w:rFonts w:ascii="Verdana" w:eastAsia="Verdana" w:hAnsi="Verdana" w:cs="Verdana"/>
                <w:i/>
                <w:smallCaps/>
                <w:sz w:val="24"/>
                <w:szCs w:val="24"/>
              </w:rPr>
            </w:pPr>
            <w:bookmarkStart w:id="6" w:name="_heading=h.3znysh7" w:colFirst="0" w:colLast="0"/>
            <w:bookmarkEnd w:id="6"/>
            <w:r>
              <w:rPr>
                <w:rFonts w:ascii="Verdana" w:eastAsia="Verdana" w:hAnsi="Verdana" w:cs="Verdana"/>
                <w:smallCaps/>
                <w:sz w:val="24"/>
                <w:szCs w:val="24"/>
              </w:rPr>
              <w:lastRenderedPageBreak/>
              <w:t>Course calendar</w:t>
            </w:r>
          </w:p>
        </w:tc>
      </w:tr>
      <w:tr w:rsidR="00906D76" w14:paraId="238360C8" w14:textId="77777777" w:rsidTr="00906D76">
        <w:trPr>
          <w:trHeight w:val="267"/>
        </w:trPr>
        <w:tc>
          <w:tcPr>
            <w:cnfStyle w:val="001000000000" w:firstRow="0" w:lastRow="0" w:firstColumn="1" w:lastColumn="0" w:oddVBand="0" w:evenVBand="0" w:oddHBand="0" w:evenHBand="0" w:firstRowFirstColumn="0" w:firstRowLastColumn="0" w:lastRowFirstColumn="0" w:lastRowLastColumn="0"/>
            <w:tcW w:w="743" w:type="dxa"/>
          </w:tcPr>
          <w:p w14:paraId="5B4FF297" w14:textId="77777777" w:rsidR="00906D76" w:rsidRDefault="00000000">
            <w:bookmarkStart w:id="7" w:name="_heading=h.2et92p0" w:colFirst="0" w:colLast="0"/>
            <w:bookmarkEnd w:id="7"/>
            <w:r>
              <w:t xml:space="preserve">Week  </w:t>
            </w:r>
          </w:p>
        </w:tc>
        <w:tc>
          <w:tcPr>
            <w:tcW w:w="1952" w:type="dxa"/>
          </w:tcPr>
          <w:p w14:paraId="251A6D03" w14:textId="77777777" w:rsidR="00906D76" w:rsidRDefault="00000000">
            <w:pPr>
              <w:cnfStyle w:val="000000000000" w:firstRow="0" w:lastRow="0" w:firstColumn="0" w:lastColumn="0" w:oddVBand="0" w:evenVBand="0" w:oddHBand="0" w:evenHBand="0" w:firstRowFirstColumn="0" w:firstRowLastColumn="0" w:lastRowFirstColumn="0" w:lastRowLastColumn="0"/>
            </w:pPr>
            <w:r>
              <w:t>Topic</w:t>
            </w:r>
          </w:p>
        </w:tc>
        <w:tc>
          <w:tcPr>
            <w:tcW w:w="1106" w:type="dxa"/>
            <w:gridSpan w:val="2"/>
            <w:shd w:val="clear" w:color="auto" w:fill="auto"/>
          </w:tcPr>
          <w:p w14:paraId="01D4E3FC" w14:textId="77777777" w:rsidR="00906D76" w:rsidRDefault="00000000">
            <w:pPr>
              <w:widowControl w:val="0"/>
              <w:ind w:right="75"/>
              <w:jc w:val="center"/>
              <w:cnfStyle w:val="000000000000" w:firstRow="0" w:lastRow="0" w:firstColumn="0" w:lastColumn="0" w:oddVBand="0" w:evenVBand="0" w:oddHBand="0" w:evenHBand="0" w:firstRowFirstColumn="0" w:firstRowLastColumn="0" w:lastRowFirstColumn="0" w:lastRowLastColumn="0"/>
              <w:rPr>
                <w:b/>
                <w:color w:val="385623"/>
              </w:rPr>
            </w:pPr>
            <w:r>
              <w:rPr>
                <w:b/>
                <w:color w:val="385623"/>
              </w:rPr>
              <w:t>Chapters</w:t>
            </w:r>
          </w:p>
        </w:tc>
        <w:tc>
          <w:tcPr>
            <w:tcW w:w="2404" w:type="dxa"/>
            <w:shd w:val="clear" w:color="auto" w:fill="FFFFFF"/>
          </w:tcPr>
          <w:p w14:paraId="5F3AF07E" w14:textId="77777777" w:rsidR="00906D76" w:rsidRDefault="00000000">
            <w:pPr>
              <w:widowControl w:val="0"/>
              <w:ind w:right="75"/>
              <w:jc w:val="center"/>
              <w:cnfStyle w:val="000000000000" w:firstRow="0" w:lastRow="0" w:firstColumn="0" w:lastColumn="0" w:oddVBand="0" w:evenVBand="0" w:oddHBand="0" w:evenHBand="0" w:firstRowFirstColumn="0" w:firstRowLastColumn="0" w:lastRowFirstColumn="0" w:lastRowLastColumn="0"/>
              <w:rPr>
                <w:b/>
              </w:rPr>
            </w:pPr>
            <w:r>
              <w:rPr>
                <w:b/>
              </w:rPr>
              <w:t xml:space="preserve">Due each </w:t>
            </w:r>
            <w:r>
              <w:rPr>
                <w:b/>
                <w:u w:val="single"/>
              </w:rPr>
              <w:t xml:space="preserve">Thursday </w:t>
            </w:r>
            <w:r>
              <w:rPr>
                <w:b/>
              </w:rPr>
              <w:t>before 9 am (date listed below)</w:t>
            </w:r>
          </w:p>
        </w:tc>
        <w:tc>
          <w:tcPr>
            <w:tcW w:w="4405" w:type="dxa"/>
          </w:tcPr>
          <w:p w14:paraId="73290995" w14:textId="77777777" w:rsidR="00906D76" w:rsidRDefault="00000000">
            <w:pPr>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 xml:space="preserve">Due each </w:t>
            </w:r>
            <w:r>
              <w:rPr>
                <w:b/>
                <w:sz w:val="24"/>
                <w:szCs w:val="24"/>
                <w:u w:val="single"/>
              </w:rPr>
              <w:t>Monday</w:t>
            </w:r>
            <w:r>
              <w:rPr>
                <w:b/>
                <w:sz w:val="24"/>
                <w:szCs w:val="24"/>
              </w:rPr>
              <w:t xml:space="preserve"> before 9 am </w:t>
            </w:r>
          </w:p>
          <w:p w14:paraId="08619AFC" w14:textId="77777777" w:rsidR="00906D76" w:rsidRDefault="00000000">
            <w:pPr>
              <w:jc w:val="center"/>
              <w:cnfStyle w:val="000000000000" w:firstRow="0" w:lastRow="0" w:firstColumn="0" w:lastColumn="0" w:oddVBand="0" w:evenVBand="0" w:oddHBand="0" w:evenHBand="0" w:firstRowFirstColumn="0" w:firstRowLastColumn="0" w:lastRowFirstColumn="0" w:lastRowLastColumn="0"/>
            </w:pPr>
            <w:r>
              <w:rPr>
                <w:b/>
                <w:sz w:val="24"/>
                <w:szCs w:val="24"/>
              </w:rPr>
              <w:t>(Date listed below)</w:t>
            </w:r>
            <w:r>
              <w:rPr>
                <w:sz w:val="24"/>
                <w:szCs w:val="24"/>
              </w:rPr>
              <w:t xml:space="preserve">  </w:t>
            </w:r>
          </w:p>
        </w:tc>
      </w:tr>
      <w:tr w:rsidR="00906D76" w14:paraId="40E67E3B" w14:textId="77777777" w:rsidTr="00906D76">
        <w:trPr>
          <w:trHeight w:val="1202"/>
        </w:trPr>
        <w:tc>
          <w:tcPr>
            <w:cnfStyle w:val="001000000000" w:firstRow="0" w:lastRow="0" w:firstColumn="1" w:lastColumn="0" w:oddVBand="0" w:evenVBand="0" w:oddHBand="0" w:evenHBand="0" w:firstRowFirstColumn="0" w:firstRowLastColumn="0" w:lastRowFirstColumn="0" w:lastRowLastColumn="0"/>
            <w:tcW w:w="743" w:type="dxa"/>
          </w:tcPr>
          <w:p w14:paraId="0224AB15" w14:textId="77777777" w:rsidR="00906D76" w:rsidRDefault="00000000">
            <w:pPr>
              <w:spacing w:before="120"/>
              <w:jc w:val="center"/>
            </w:pPr>
            <w:r>
              <w:t xml:space="preserve"> 1</w:t>
            </w:r>
          </w:p>
          <w:p w14:paraId="53C3F09C" w14:textId="77777777" w:rsidR="00906D76" w:rsidRDefault="00000000">
            <w:pPr>
              <w:jc w:val="center"/>
            </w:pPr>
            <w:r>
              <w:t>4/3</w:t>
            </w:r>
          </w:p>
        </w:tc>
        <w:tc>
          <w:tcPr>
            <w:tcW w:w="1952" w:type="dxa"/>
          </w:tcPr>
          <w:p w14:paraId="1EF2826B" w14:textId="77777777" w:rsidR="00906D76" w:rsidRDefault="00000000">
            <w:pPr>
              <w:cnfStyle w:val="000000000000" w:firstRow="0" w:lastRow="0" w:firstColumn="0" w:lastColumn="0" w:oddVBand="0" w:evenVBand="0" w:oddHBand="0" w:evenHBand="0" w:firstRowFirstColumn="0" w:firstRowLastColumn="0" w:lastRowFirstColumn="0" w:lastRowLastColumn="0"/>
            </w:pPr>
            <w:r>
              <w:rPr>
                <w:sz w:val="20"/>
                <w:szCs w:val="20"/>
              </w:rPr>
              <w:t>Abnormal psychology: Past and present. Models of abnormal psychology.</w:t>
            </w:r>
          </w:p>
        </w:tc>
        <w:tc>
          <w:tcPr>
            <w:tcW w:w="1106" w:type="dxa"/>
            <w:gridSpan w:val="2"/>
          </w:tcPr>
          <w:p w14:paraId="58820302" w14:textId="77777777" w:rsidR="00906D76" w:rsidRDefault="00000000">
            <w:pPr>
              <w:widowControl w:val="0"/>
              <w:ind w:firstLine="1"/>
              <w:jc w:val="center"/>
              <w:cnfStyle w:val="000000000000" w:firstRow="0" w:lastRow="0" w:firstColumn="0" w:lastColumn="0" w:oddVBand="0" w:evenVBand="0" w:oddHBand="0" w:evenHBand="0" w:firstRowFirstColumn="0" w:firstRowLastColumn="0" w:lastRowFirstColumn="0" w:lastRowLastColumn="0"/>
              <w:rPr>
                <w:b/>
                <w:i/>
                <w:color w:val="538135"/>
                <w:sz w:val="20"/>
                <w:szCs w:val="20"/>
              </w:rPr>
            </w:pPr>
            <w:r>
              <w:rPr>
                <w:sz w:val="20"/>
                <w:szCs w:val="20"/>
              </w:rPr>
              <w:t>1 &amp; 2</w:t>
            </w:r>
          </w:p>
        </w:tc>
        <w:tc>
          <w:tcPr>
            <w:tcW w:w="2404" w:type="dxa"/>
          </w:tcPr>
          <w:p w14:paraId="0EBA5027" w14:textId="77777777" w:rsidR="00906D76" w:rsidRDefault="00000000">
            <w:pPr>
              <w:widowControl w:val="0"/>
              <w:ind w:firstLine="1"/>
              <w:jc w:val="center"/>
              <w:cnfStyle w:val="000000000000" w:firstRow="0" w:lastRow="0" w:firstColumn="0" w:lastColumn="0" w:oddVBand="0" w:evenVBand="0" w:oddHBand="0" w:evenHBand="0" w:firstRowFirstColumn="0" w:firstRowLastColumn="0" w:lastRowFirstColumn="0" w:lastRowLastColumn="0"/>
              <w:rPr>
                <w:color w:val="0070C0"/>
                <w:sz w:val="20"/>
                <w:szCs w:val="20"/>
              </w:rPr>
            </w:pPr>
            <w:r>
              <w:rPr>
                <w:b/>
                <w:i/>
                <w:color w:val="0070C0"/>
                <w:sz w:val="20"/>
                <w:szCs w:val="20"/>
              </w:rPr>
              <w:t>Thursday, 4/6</w:t>
            </w:r>
          </w:p>
          <w:p w14:paraId="1CA19547" w14:textId="77777777" w:rsidR="00906D76" w:rsidRDefault="00000000">
            <w:pPr>
              <w:widowControl w:val="0"/>
              <w:ind w:firstLine="1"/>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Response to Weekly</w:t>
            </w:r>
          </w:p>
          <w:p w14:paraId="7DE8859A" w14:textId="77777777" w:rsidR="00906D76" w:rsidRDefault="00000000">
            <w:pPr>
              <w:widowControl w:val="0"/>
              <w:ind w:firstLine="1"/>
              <w:jc w:val="center"/>
              <w:cnfStyle w:val="000000000000" w:firstRow="0" w:lastRow="0" w:firstColumn="0" w:lastColumn="0" w:oddVBand="0" w:evenVBand="0" w:oddHBand="0" w:evenHBand="0" w:firstRowFirstColumn="0" w:firstRowLastColumn="0" w:lastRowFirstColumn="0" w:lastRowLastColumn="0"/>
              <w:rPr>
                <w:b/>
                <w:color w:val="385623"/>
              </w:rPr>
            </w:pPr>
            <w:r>
              <w:rPr>
                <w:sz w:val="20"/>
                <w:szCs w:val="20"/>
              </w:rPr>
              <w:t xml:space="preserve">Assignment </w:t>
            </w:r>
          </w:p>
        </w:tc>
        <w:tc>
          <w:tcPr>
            <w:tcW w:w="4405" w:type="dxa"/>
          </w:tcPr>
          <w:p w14:paraId="5C5A69B8" w14:textId="77777777" w:rsidR="00906D76" w:rsidRDefault="00000000">
            <w:pPr>
              <w:jc w:val="center"/>
              <w:cnfStyle w:val="000000000000" w:firstRow="0" w:lastRow="0" w:firstColumn="0" w:lastColumn="0" w:oddVBand="0" w:evenVBand="0" w:oddHBand="0" w:evenHBand="0" w:firstRowFirstColumn="0" w:firstRowLastColumn="0" w:lastRowFirstColumn="0" w:lastRowLastColumn="0"/>
              <w:rPr>
                <w:b/>
              </w:rPr>
            </w:pPr>
            <w:r>
              <w:rPr>
                <w:b/>
              </w:rPr>
              <w:t>4/10</w:t>
            </w:r>
          </w:p>
          <w:p w14:paraId="13968C97" w14:textId="77777777" w:rsidR="00906D76" w:rsidRDefault="00000000">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Knowledge Check</w:t>
            </w:r>
          </w:p>
          <w:p w14:paraId="119C410B" w14:textId="77777777" w:rsidR="00906D76" w:rsidRDefault="00000000">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Weekly Assignment (reply to classmate)</w:t>
            </w:r>
          </w:p>
          <w:p w14:paraId="327801B6" w14:textId="77777777" w:rsidR="00906D76" w:rsidRDefault="00906D76">
            <w:pPr>
              <w:jc w:val="center"/>
              <w:cnfStyle w:val="000000000000" w:firstRow="0" w:lastRow="0" w:firstColumn="0" w:lastColumn="0" w:oddVBand="0" w:evenVBand="0" w:oddHBand="0" w:evenHBand="0" w:firstRowFirstColumn="0" w:firstRowLastColumn="0" w:lastRowFirstColumn="0" w:lastRowLastColumn="0"/>
            </w:pPr>
          </w:p>
        </w:tc>
      </w:tr>
      <w:tr w:rsidR="00906D76" w14:paraId="5FF93D09" w14:textId="77777777" w:rsidTr="00906D76">
        <w:trPr>
          <w:trHeight w:val="690"/>
        </w:trPr>
        <w:tc>
          <w:tcPr>
            <w:cnfStyle w:val="001000000000" w:firstRow="0" w:lastRow="0" w:firstColumn="1" w:lastColumn="0" w:oddVBand="0" w:evenVBand="0" w:oddHBand="0" w:evenHBand="0" w:firstRowFirstColumn="0" w:firstRowLastColumn="0" w:lastRowFirstColumn="0" w:lastRowLastColumn="0"/>
            <w:tcW w:w="743" w:type="dxa"/>
          </w:tcPr>
          <w:p w14:paraId="6585727A" w14:textId="77777777" w:rsidR="00906D76" w:rsidRDefault="00000000">
            <w:pPr>
              <w:spacing w:before="120"/>
              <w:jc w:val="center"/>
            </w:pPr>
            <w:r>
              <w:t>2</w:t>
            </w:r>
          </w:p>
          <w:p w14:paraId="4B859261" w14:textId="77777777" w:rsidR="00906D76" w:rsidRDefault="00000000">
            <w:pPr>
              <w:jc w:val="center"/>
            </w:pPr>
            <w:r>
              <w:t>4/10</w:t>
            </w:r>
          </w:p>
        </w:tc>
        <w:tc>
          <w:tcPr>
            <w:tcW w:w="1952" w:type="dxa"/>
          </w:tcPr>
          <w:p w14:paraId="5E4D67D5" w14:textId="77777777" w:rsidR="00906D76" w:rsidRDefault="00000000">
            <w:pPr>
              <w:cnfStyle w:val="000000000000" w:firstRow="0" w:lastRow="0" w:firstColumn="0" w:lastColumn="0" w:oddVBand="0" w:evenVBand="0" w:oddHBand="0" w:evenHBand="0" w:firstRowFirstColumn="0" w:firstRowLastColumn="0" w:lastRowFirstColumn="0" w:lastRowLastColumn="0"/>
            </w:pPr>
            <w:r>
              <w:rPr>
                <w:sz w:val="20"/>
                <w:szCs w:val="20"/>
              </w:rPr>
              <w:t xml:space="preserve">Clinical assessment, </w:t>
            </w:r>
            <w:proofErr w:type="gramStart"/>
            <w:r>
              <w:rPr>
                <w:sz w:val="20"/>
                <w:szCs w:val="20"/>
              </w:rPr>
              <w:t>diagnosis</w:t>
            </w:r>
            <w:proofErr w:type="gramEnd"/>
            <w:r>
              <w:rPr>
                <w:sz w:val="20"/>
                <w:szCs w:val="20"/>
              </w:rPr>
              <w:t xml:space="preserve"> and treatment; Disorders of trauma and stress</w:t>
            </w:r>
          </w:p>
        </w:tc>
        <w:tc>
          <w:tcPr>
            <w:tcW w:w="1106" w:type="dxa"/>
            <w:gridSpan w:val="2"/>
          </w:tcPr>
          <w:p w14:paraId="5A9532FD" w14:textId="77777777" w:rsidR="00906D76" w:rsidRDefault="00000000">
            <w:pPr>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sz w:val="20"/>
                <w:szCs w:val="20"/>
              </w:rPr>
              <w:t>3 &amp; 5</w:t>
            </w:r>
          </w:p>
          <w:p w14:paraId="28D2013B" w14:textId="77777777" w:rsidR="00906D76" w:rsidRDefault="00906D76">
            <w:pPr>
              <w:jc w:val="center"/>
              <w:cnfStyle w:val="000000000000" w:firstRow="0" w:lastRow="0" w:firstColumn="0" w:lastColumn="0" w:oddVBand="0" w:evenVBand="0" w:oddHBand="0" w:evenHBand="0" w:firstRowFirstColumn="0" w:firstRowLastColumn="0" w:lastRowFirstColumn="0" w:lastRowLastColumn="0"/>
              <w:rPr>
                <w:b/>
                <w:i/>
                <w:color w:val="538135"/>
                <w:sz w:val="20"/>
                <w:szCs w:val="20"/>
              </w:rPr>
            </w:pPr>
          </w:p>
        </w:tc>
        <w:tc>
          <w:tcPr>
            <w:tcW w:w="2404" w:type="dxa"/>
          </w:tcPr>
          <w:p w14:paraId="1B860ECD" w14:textId="77777777" w:rsidR="00906D76" w:rsidRDefault="00000000">
            <w:pPr>
              <w:jc w:val="center"/>
              <w:cnfStyle w:val="000000000000" w:firstRow="0" w:lastRow="0" w:firstColumn="0" w:lastColumn="0" w:oddVBand="0" w:evenVBand="0" w:oddHBand="0" w:evenHBand="0" w:firstRowFirstColumn="0" w:firstRowLastColumn="0" w:lastRowFirstColumn="0" w:lastRowLastColumn="0"/>
              <w:rPr>
                <w:b/>
                <w:i/>
                <w:color w:val="0070C0"/>
                <w:sz w:val="20"/>
                <w:szCs w:val="20"/>
              </w:rPr>
            </w:pPr>
            <w:r>
              <w:rPr>
                <w:b/>
                <w:i/>
                <w:color w:val="0070C0"/>
                <w:sz w:val="20"/>
                <w:szCs w:val="20"/>
              </w:rPr>
              <w:t>Thursday, 4/13</w:t>
            </w:r>
          </w:p>
          <w:p w14:paraId="00F28433" w14:textId="77777777" w:rsidR="00906D76" w:rsidRDefault="00000000">
            <w:pPr>
              <w:widowControl w:val="0"/>
              <w:ind w:firstLine="1"/>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Response to Weekly</w:t>
            </w:r>
          </w:p>
          <w:p w14:paraId="72C65511" w14:textId="77777777" w:rsidR="00906D76" w:rsidRDefault="00000000">
            <w:pPr>
              <w:widowControl w:val="0"/>
              <w:ind w:firstLine="1"/>
              <w:jc w:val="center"/>
              <w:cnfStyle w:val="000000000000" w:firstRow="0" w:lastRow="0" w:firstColumn="0" w:lastColumn="0" w:oddVBand="0" w:evenVBand="0" w:oddHBand="0" w:evenHBand="0" w:firstRowFirstColumn="0" w:firstRowLastColumn="0" w:lastRowFirstColumn="0" w:lastRowLastColumn="0"/>
              <w:rPr>
                <w:b/>
                <w:i/>
                <w:color w:val="385623"/>
              </w:rPr>
            </w:pPr>
            <w:r>
              <w:rPr>
                <w:sz w:val="20"/>
                <w:szCs w:val="20"/>
              </w:rPr>
              <w:t xml:space="preserve">Assignment </w:t>
            </w:r>
          </w:p>
        </w:tc>
        <w:tc>
          <w:tcPr>
            <w:tcW w:w="4405" w:type="dxa"/>
          </w:tcPr>
          <w:p w14:paraId="3DBA6463" w14:textId="77777777" w:rsidR="00906D76" w:rsidRDefault="00000000">
            <w:pPr>
              <w:jc w:val="center"/>
              <w:cnfStyle w:val="000000000000" w:firstRow="0" w:lastRow="0" w:firstColumn="0" w:lastColumn="0" w:oddVBand="0" w:evenVBand="0" w:oddHBand="0" w:evenHBand="0" w:firstRowFirstColumn="0" w:firstRowLastColumn="0" w:lastRowFirstColumn="0" w:lastRowLastColumn="0"/>
              <w:rPr>
                <w:b/>
              </w:rPr>
            </w:pPr>
            <w:r>
              <w:rPr>
                <w:b/>
                <w:i/>
              </w:rPr>
              <w:t>4/17</w:t>
            </w:r>
          </w:p>
          <w:p w14:paraId="32AA0F0B" w14:textId="77777777" w:rsidR="00906D76" w:rsidRDefault="00000000">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Knowledge Check</w:t>
            </w:r>
          </w:p>
          <w:p w14:paraId="410FF41C" w14:textId="77777777" w:rsidR="00906D76" w:rsidRDefault="00000000">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Weekly Assignment (reply to classmate)</w:t>
            </w:r>
          </w:p>
          <w:p w14:paraId="1C14AB38" w14:textId="77777777" w:rsidR="00906D76" w:rsidRDefault="00906D76">
            <w:pPr>
              <w:jc w:val="center"/>
              <w:cnfStyle w:val="000000000000" w:firstRow="0" w:lastRow="0" w:firstColumn="0" w:lastColumn="0" w:oddVBand="0" w:evenVBand="0" w:oddHBand="0" w:evenHBand="0" w:firstRowFirstColumn="0" w:firstRowLastColumn="0" w:lastRowFirstColumn="0" w:lastRowLastColumn="0"/>
            </w:pPr>
          </w:p>
        </w:tc>
      </w:tr>
      <w:tr w:rsidR="00906D76" w14:paraId="4DB03C3C" w14:textId="77777777" w:rsidTr="00906D76">
        <w:trPr>
          <w:trHeight w:val="893"/>
        </w:trPr>
        <w:tc>
          <w:tcPr>
            <w:cnfStyle w:val="001000000000" w:firstRow="0" w:lastRow="0" w:firstColumn="1" w:lastColumn="0" w:oddVBand="0" w:evenVBand="0" w:oddHBand="0" w:evenHBand="0" w:firstRowFirstColumn="0" w:firstRowLastColumn="0" w:lastRowFirstColumn="0" w:lastRowLastColumn="0"/>
            <w:tcW w:w="743" w:type="dxa"/>
          </w:tcPr>
          <w:p w14:paraId="77A77D39" w14:textId="77777777" w:rsidR="00906D76" w:rsidRDefault="00000000">
            <w:pPr>
              <w:spacing w:before="120"/>
              <w:jc w:val="center"/>
            </w:pPr>
            <w:r>
              <w:t>3</w:t>
            </w:r>
          </w:p>
          <w:p w14:paraId="6F7BF6AE" w14:textId="77777777" w:rsidR="00906D76" w:rsidRDefault="00000000">
            <w:pPr>
              <w:jc w:val="center"/>
            </w:pPr>
            <w:r>
              <w:t>4/17</w:t>
            </w:r>
          </w:p>
        </w:tc>
        <w:tc>
          <w:tcPr>
            <w:tcW w:w="1952" w:type="dxa"/>
          </w:tcPr>
          <w:p w14:paraId="01B35E89" w14:textId="77777777" w:rsidR="00906D76" w:rsidRDefault="00000000">
            <w:pPr>
              <w:spacing w:after="60"/>
              <w:cnfStyle w:val="000000000000" w:firstRow="0" w:lastRow="0" w:firstColumn="0" w:lastColumn="0" w:oddVBand="0" w:evenVBand="0" w:oddHBand="0" w:evenHBand="0" w:firstRowFirstColumn="0" w:firstRowLastColumn="0" w:lastRowFirstColumn="0" w:lastRowLastColumn="0"/>
            </w:pPr>
            <w:r>
              <w:rPr>
                <w:sz w:val="20"/>
                <w:szCs w:val="20"/>
              </w:rPr>
              <w:t>Anxiety, obsessive compulsive, and related Disorders</w:t>
            </w:r>
          </w:p>
        </w:tc>
        <w:tc>
          <w:tcPr>
            <w:tcW w:w="1106" w:type="dxa"/>
            <w:gridSpan w:val="2"/>
          </w:tcPr>
          <w:p w14:paraId="593E61D8" w14:textId="77777777" w:rsidR="00906D76" w:rsidRDefault="00000000">
            <w:pPr>
              <w:jc w:val="center"/>
              <w:cnfStyle w:val="000000000000" w:firstRow="0" w:lastRow="0" w:firstColumn="0" w:lastColumn="0" w:oddVBand="0" w:evenVBand="0" w:oddHBand="0" w:evenHBand="0" w:firstRowFirstColumn="0" w:firstRowLastColumn="0" w:lastRowFirstColumn="0" w:lastRowLastColumn="0"/>
              <w:rPr>
                <w:b/>
                <w:i/>
                <w:color w:val="538135"/>
                <w:sz w:val="20"/>
                <w:szCs w:val="20"/>
              </w:rPr>
            </w:pPr>
            <w:r>
              <w:rPr>
                <w:sz w:val="20"/>
                <w:szCs w:val="20"/>
              </w:rPr>
              <w:t>4</w:t>
            </w:r>
          </w:p>
        </w:tc>
        <w:tc>
          <w:tcPr>
            <w:tcW w:w="2404" w:type="dxa"/>
          </w:tcPr>
          <w:p w14:paraId="493C7E87" w14:textId="77777777" w:rsidR="00906D76" w:rsidRDefault="00000000">
            <w:pPr>
              <w:jc w:val="center"/>
              <w:cnfStyle w:val="000000000000" w:firstRow="0" w:lastRow="0" w:firstColumn="0" w:lastColumn="0" w:oddVBand="0" w:evenVBand="0" w:oddHBand="0" w:evenHBand="0" w:firstRowFirstColumn="0" w:firstRowLastColumn="0" w:lastRowFirstColumn="0" w:lastRowLastColumn="0"/>
              <w:rPr>
                <w:b/>
                <w:i/>
                <w:color w:val="0070C0"/>
                <w:sz w:val="20"/>
                <w:szCs w:val="20"/>
              </w:rPr>
            </w:pPr>
            <w:r>
              <w:rPr>
                <w:b/>
                <w:i/>
                <w:color w:val="0070C0"/>
                <w:sz w:val="20"/>
                <w:szCs w:val="20"/>
              </w:rPr>
              <w:t>Thursday, 4/20</w:t>
            </w:r>
          </w:p>
          <w:p w14:paraId="30CED078" w14:textId="77777777" w:rsidR="00906D76" w:rsidRDefault="00000000">
            <w:pPr>
              <w:widowControl w:val="0"/>
              <w:ind w:firstLine="1"/>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Response to Weekly</w:t>
            </w:r>
          </w:p>
          <w:p w14:paraId="092053C1" w14:textId="77777777" w:rsidR="00906D76" w:rsidRDefault="00000000">
            <w:pPr>
              <w:widowControl w:val="0"/>
              <w:ind w:firstLine="1"/>
              <w:jc w:val="center"/>
              <w:cnfStyle w:val="000000000000" w:firstRow="0" w:lastRow="0" w:firstColumn="0" w:lastColumn="0" w:oddVBand="0" w:evenVBand="0" w:oddHBand="0" w:evenHBand="0" w:firstRowFirstColumn="0" w:firstRowLastColumn="0" w:lastRowFirstColumn="0" w:lastRowLastColumn="0"/>
              <w:rPr>
                <w:b/>
                <w:i/>
                <w:color w:val="385623"/>
              </w:rPr>
            </w:pPr>
            <w:r>
              <w:rPr>
                <w:sz w:val="20"/>
                <w:szCs w:val="20"/>
              </w:rPr>
              <w:t xml:space="preserve">Assignment </w:t>
            </w:r>
          </w:p>
        </w:tc>
        <w:tc>
          <w:tcPr>
            <w:tcW w:w="4405" w:type="dxa"/>
          </w:tcPr>
          <w:p w14:paraId="3839C385" w14:textId="77777777" w:rsidR="00906D76" w:rsidRDefault="00000000">
            <w:pPr>
              <w:jc w:val="center"/>
              <w:cnfStyle w:val="000000000000" w:firstRow="0" w:lastRow="0" w:firstColumn="0" w:lastColumn="0" w:oddVBand="0" w:evenVBand="0" w:oddHBand="0" w:evenHBand="0" w:firstRowFirstColumn="0" w:firstRowLastColumn="0" w:lastRowFirstColumn="0" w:lastRowLastColumn="0"/>
              <w:rPr>
                <w:b/>
              </w:rPr>
            </w:pPr>
            <w:r>
              <w:rPr>
                <w:b/>
                <w:i/>
              </w:rPr>
              <w:t>4/24</w:t>
            </w:r>
          </w:p>
          <w:p w14:paraId="1B0E85D5" w14:textId="77777777" w:rsidR="00906D76" w:rsidRDefault="00000000">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Knowledge Check</w:t>
            </w:r>
          </w:p>
          <w:p w14:paraId="1730FEEB" w14:textId="77777777" w:rsidR="00906D76" w:rsidRDefault="00000000">
            <w:pPr>
              <w:jc w:val="center"/>
              <w:cnfStyle w:val="000000000000" w:firstRow="0" w:lastRow="0" w:firstColumn="0" w:lastColumn="0" w:oddVBand="0" w:evenVBand="0" w:oddHBand="0" w:evenHBand="0" w:firstRowFirstColumn="0" w:firstRowLastColumn="0" w:lastRowFirstColumn="0" w:lastRowLastColumn="0"/>
            </w:pPr>
            <w:r>
              <w:rPr>
                <w:sz w:val="20"/>
                <w:szCs w:val="20"/>
              </w:rPr>
              <w:t>Weekly Assignment (reply to classmate)</w:t>
            </w:r>
          </w:p>
        </w:tc>
      </w:tr>
      <w:tr w:rsidR="00906D76" w14:paraId="0B16D4AF" w14:textId="77777777" w:rsidTr="00906D76">
        <w:trPr>
          <w:trHeight w:val="758"/>
        </w:trPr>
        <w:tc>
          <w:tcPr>
            <w:cnfStyle w:val="001000000000" w:firstRow="0" w:lastRow="0" w:firstColumn="1" w:lastColumn="0" w:oddVBand="0" w:evenVBand="0" w:oddHBand="0" w:evenHBand="0" w:firstRowFirstColumn="0" w:firstRowLastColumn="0" w:lastRowFirstColumn="0" w:lastRowLastColumn="0"/>
            <w:tcW w:w="743" w:type="dxa"/>
          </w:tcPr>
          <w:p w14:paraId="7D03B2D8" w14:textId="77777777" w:rsidR="00906D76" w:rsidRDefault="00000000">
            <w:pPr>
              <w:spacing w:before="120"/>
              <w:jc w:val="center"/>
            </w:pPr>
            <w:r>
              <w:t>4</w:t>
            </w:r>
          </w:p>
          <w:p w14:paraId="11F0FBA3" w14:textId="77777777" w:rsidR="00906D76" w:rsidRDefault="00000000">
            <w:pPr>
              <w:jc w:val="center"/>
            </w:pPr>
            <w:r>
              <w:t>4/24</w:t>
            </w:r>
          </w:p>
        </w:tc>
        <w:tc>
          <w:tcPr>
            <w:tcW w:w="1952" w:type="dxa"/>
          </w:tcPr>
          <w:p w14:paraId="64F256BB" w14:textId="77777777" w:rsidR="00906D76" w:rsidRDefault="00000000">
            <w:pPr>
              <w:cnfStyle w:val="000000000000" w:firstRow="0" w:lastRow="0" w:firstColumn="0" w:lastColumn="0" w:oddVBand="0" w:evenVBand="0" w:oddHBand="0" w:evenHBand="0" w:firstRowFirstColumn="0" w:firstRowLastColumn="0" w:lastRowFirstColumn="0" w:lastRowLastColumn="0"/>
            </w:pPr>
            <w:r>
              <w:rPr>
                <w:sz w:val="20"/>
                <w:szCs w:val="20"/>
              </w:rPr>
              <w:t>Depressive and bipolar disorders; suicide</w:t>
            </w:r>
          </w:p>
        </w:tc>
        <w:tc>
          <w:tcPr>
            <w:tcW w:w="1106" w:type="dxa"/>
            <w:gridSpan w:val="2"/>
          </w:tcPr>
          <w:p w14:paraId="3FF63ED1" w14:textId="77777777" w:rsidR="00906D76" w:rsidRDefault="00000000">
            <w:pPr>
              <w:spacing w:after="60"/>
              <w:jc w:val="center"/>
              <w:cnfStyle w:val="000000000000" w:firstRow="0" w:lastRow="0" w:firstColumn="0" w:lastColumn="0" w:oddVBand="0" w:evenVBand="0" w:oddHBand="0" w:evenHBand="0" w:firstRowFirstColumn="0" w:firstRowLastColumn="0" w:lastRowFirstColumn="0" w:lastRowLastColumn="0"/>
              <w:rPr>
                <w:b/>
                <w:i/>
                <w:color w:val="538135"/>
                <w:sz w:val="20"/>
                <w:szCs w:val="20"/>
              </w:rPr>
            </w:pPr>
            <w:r>
              <w:rPr>
                <w:sz w:val="20"/>
                <w:szCs w:val="20"/>
              </w:rPr>
              <w:t>6 &amp; 7</w:t>
            </w:r>
          </w:p>
        </w:tc>
        <w:tc>
          <w:tcPr>
            <w:tcW w:w="2404" w:type="dxa"/>
          </w:tcPr>
          <w:p w14:paraId="64D4AD91" w14:textId="77777777" w:rsidR="00906D76" w:rsidRDefault="00000000">
            <w:pPr>
              <w:jc w:val="center"/>
              <w:cnfStyle w:val="000000000000" w:firstRow="0" w:lastRow="0" w:firstColumn="0" w:lastColumn="0" w:oddVBand="0" w:evenVBand="0" w:oddHBand="0" w:evenHBand="0" w:firstRowFirstColumn="0" w:firstRowLastColumn="0" w:lastRowFirstColumn="0" w:lastRowLastColumn="0"/>
              <w:rPr>
                <w:b/>
                <w:i/>
                <w:color w:val="0070C0"/>
                <w:sz w:val="20"/>
                <w:szCs w:val="20"/>
              </w:rPr>
            </w:pPr>
            <w:r>
              <w:rPr>
                <w:b/>
                <w:i/>
                <w:color w:val="0070C0"/>
                <w:sz w:val="20"/>
                <w:szCs w:val="20"/>
              </w:rPr>
              <w:t>Thursday 4/27</w:t>
            </w:r>
          </w:p>
          <w:p w14:paraId="4E13851E" w14:textId="77777777" w:rsidR="00906D76" w:rsidRDefault="00000000">
            <w:pPr>
              <w:widowControl w:val="0"/>
              <w:ind w:firstLine="1"/>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Response to Weekly</w:t>
            </w:r>
          </w:p>
          <w:p w14:paraId="5DE6A9E3" w14:textId="77777777" w:rsidR="00906D76" w:rsidRDefault="00000000">
            <w:pPr>
              <w:widowControl w:val="0"/>
              <w:ind w:firstLine="1"/>
              <w:jc w:val="center"/>
              <w:cnfStyle w:val="000000000000" w:firstRow="0" w:lastRow="0" w:firstColumn="0" w:lastColumn="0" w:oddVBand="0" w:evenVBand="0" w:oddHBand="0" w:evenHBand="0" w:firstRowFirstColumn="0" w:firstRowLastColumn="0" w:lastRowFirstColumn="0" w:lastRowLastColumn="0"/>
              <w:rPr>
                <w:b/>
                <w:color w:val="385623"/>
              </w:rPr>
            </w:pPr>
            <w:r>
              <w:rPr>
                <w:sz w:val="20"/>
                <w:szCs w:val="20"/>
              </w:rPr>
              <w:t xml:space="preserve">Assignment </w:t>
            </w:r>
          </w:p>
        </w:tc>
        <w:tc>
          <w:tcPr>
            <w:tcW w:w="4405" w:type="dxa"/>
          </w:tcPr>
          <w:p w14:paraId="75104912" w14:textId="77777777" w:rsidR="00906D76" w:rsidRDefault="00000000">
            <w:pPr>
              <w:jc w:val="center"/>
              <w:cnfStyle w:val="000000000000" w:firstRow="0" w:lastRow="0" w:firstColumn="0" w:lastColumn="0" w:oddVBand="0" w:evenVBand="0" w:oddHBand="0" w:evenHBand="0" w:firstRowFirstColumn="0" w:firstRowLastColumn="0" w:lastRowFirstColumn="0" w:lastRowLastColumn="0"/>
              <w:rPr>
                <w:b/>
              </w:rPr>
            </w:pPr>
            <w:r>
              <w:rPr>
                <w:b/>
              </w:rPr>
              <w:t>5/1</w:t>
            </w:r>
          </w:p>
          <w:p w14:paraId="0CD02F0E" w14:textId="77777777" w:rsidR="00906D76" w:rsidRDefault="00000000">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Knowledge Check</w:t>
            </w:r>
          </w:p>
          <w:p w14:paraId="29A9D4C6" w14:textId="77777777" w:rsidR="00906D76" w:rsidRDefault="00000000">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Weekly Assignment (reply to classmate)</w:t>
            </w:r>
          </w:p>
          <w:p w14:paraId="73547B9B" w14:textId="77777777" w:rsidR="00906D76" w:rsidRDefault="00906D76">
            <w:pPr>
              <w:jc w:val="center"/>
              <w:cnfStyle w:val="000000000000" w:firstRow="0" w:lastRow="0" w:firstColumn="0" w:lastColumn="0" w:oddVBand="0" w:evenVBand="0" w:oddHBand="0" w:evenHBand="0" w:firstRowFirstColumn="0" w:firstRowLastColumn="0" w:lastRowFirstColumn="0" w:lastRowLastColumn="0"/>
            </w:pPr>
          </w:p>
        </w:tc>
      </w:tr>
      <w:tr w:rsidR="00906D76" w14:paraId="1810E571" w14:textId="77777777" w:rsidTr="00906D76">
        <w:trPr>
          <w:trHeight w:val="965"/>
        </w:trPr>
        <w:tc>
          <w:tcPr>
            <w:cnfStyle w:val="001000000000" w:firstRow="0" w:lastRow="0" w:firstColumn="1" w:lastColumn="0" w:oddVBand="0" w:evenVBand="0" w:oddHBand="0" w:evenHBand="0" w:firstRowFirstColumn="0" w:firstRowLastColumn="0" w:lastRowFirstColumn="0" w:lastRowLastColumn="0"/>
            <w:tcW w:w="743" w:type="dxa"/>
          </w:tcPr>
          <w:p w14:paraId="05E9FC4B" w14:textId="77777777" w:rsidR="00906D76" w:rsidRDefault="00000000">
            <w:pPr>
              <w:spacing w:before="120"/>
              <w:jc w:val="center"/>
            </w:pPr>
            <w:r>
              <w:t>5</w:t>
            </w:r>
          </w:p>
          <w:p w14:paraId="7C807DFE" w14:textId="77777777" w:rsidR="00906D76" w:rsidRDefault="00000000">
            <w:pPr>
              <w:jc w:val="center"/>
            </w:pPr>
            <w:r>
              <w:t>5/1</w:t>
            </w:r>
          </w:p>
        </w:tc>
        <w:tc>
          <w:tcPr>
            <w:tcW w:w="1952" w:type="dxa"/>
          </w:tcPr>
          <w:p w14:paraId="686E74AE" w14:textId="77777777" w:rsidR="00906D76" w:rsidRDefault="00000000">
            <w:pPr>
              <w:cnfStyle w:val="000000000000" w:firstRow="0" w:lastRow="0" w:firstColumn="0" w:lastColumn="0" w:oddVBand="0" w:evenVBand="0" w:oddHBand="0" w:evenHBand="0" w:firstRowFirstColumn="0" w:firstRowLastColumn="0" w:lastRowFirstColumn="0" w:lastRowLastColumn="0"/>
            </w:pPr>
            <w:r>
              <w:rPr>
                <w:sz w:val="20"/>
                <w:szCs w:val="20"/>
              </w:rPr>
              <w:t>Disorders Featuring Somatic Symptoms &amp; Eating Disorders</w:t>
            </w:r>
          </w:p>
        </w:tc>
        <w:tc>
          <w:tcPr>
            <w:tcW w:w="1106" w:type="dxa"/>
            <w:gridSpan w:val="2"/>
          </w:tcPr>
          <w:p w14:paraId="707F1757" w14:textId="77777777" w:rsidR="00906D76" w:rsidRDefault="00000000">
            <w:pPr>
              <w:spacing w:after="60"/>
              <w:jc w:val="center"/>
              <w:cnfStyle w:val="000000000000" w:firstRow="0" w:lastRow="0" w:firstColumn="0" w:lastColumn="0" w:oddVBand="0" w:evenVBand="0" w:oddHBand="0" w:evenHBand="0" w:firstRowFirstColumn="0" w:firstRowLastColumn="0" w:lastRowFirstColumn="0" w:lastRowLastColumn="0"/>
              <w:rPr>
                <w:b/>
                <w:i/>
                <w:color w:val="538135"/>
                <w:sz w:val="20"/>
                <w:szCs w:val="20"/>
              </w:rPr>
            </w:pPr>
            <w:r>
              <w:rPr>
                <w:sz w:val="20"/>
                <w:szCs w:val="20"/>
              </w:rPr>
              <w:t>8 &amp; 9</w:t>
            </w:r>
          </w:p>
        </w:tc>
        <w:tc>
          <w:tcPr>
            <w:tcW w:w="2404" w:type="dxa"/>
          </w:tcPr>
          <w:p w14:paraId="56AF6688" w14:textId="77777777" w:rsidR="00906D76" w:rsidRDefault="00000000">
            <w:pPr>
              <w:jc w:val="center"/>
              <w:cnfStyle w:val="000000000000" w:firstRow="0" w:lastRow="0" w:firstColumn="0" w:lastColumn="0" w:oddVBand="0" w:evenVBand="0" w:oddHBand="0" w:evenHBand="0" w:firstRowFirstColumn="0" w:firstRowLastColumn="0" w:lastRowFirstColumn="0" w:lastRowLastColumn="0"/>
              <w:rPr>
                <w:b/>
                <w:i/>
                <w:color w:val="0070C0"/>
                <w:sz w:val="20"/>
                <w:szCs w:val="20"/>
              </w:rPr>
            </w:pPr>
            <w:r>
              <w:rPr>
                <w:b/>
                <w:i/>
                <w:color w:val="0070C0"/>
                <w:sz w:val="20"/>
                <w:szCs w:val="20"/>
              </w:rPr>
              <w:t>Thursday 5/4</w:t>
            </w:r>
          </w:p>
          <w:p w14:paraId="21FD480C" w14:textId="77777777" w:rsidR="00906D76" w:rsidRDefault="00000000">
            <w:pPr>
              <w:widowControl w:val="0"/>
              <w:ind w:firstLine="1"/>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Response to Weekly</w:t>
            </w:r>
          </w:p>
          <w:p w14:paraId="0CC1C9A2" w14:textId="77777777" w:rsidR="00906D76" w:rsidRDefault="00000000">
            <w:pPr>
              <w:widowControl w:val="0"/>
              <w:ind w:firstLine="1"/>
              <w:jc w:val="center"/>
              <w:cnfStyle w:val="000000000000" w:firstRow="0" w:lastRow="0" w:firstColumn="0" w:lastColumn="0" w:oddVBand="0" w:evenVBand="0" w:oddHBand="0" w:evenHBand="0" w:firstRowFirstColumn="0" w:firstRowLastColumn="0" w:lastRowFirstColumn="0" w:lastRowLastColumn="0"/>
              <w:rPr>
                <w:b/>
                <w:i/>
                <w:color w:val="385623"/>
              </w:rPr>
            </w:pPr>
            <w:r>
              <w:rPr>
                <w:sz w:val="20"/>
                <w:szCs w:val="20"/>
              </w:rPr>
              <w:t xml:space="preserve">Assignment </w:t>
            </w:r>
          </w:p>
        </w:tc>
        <w:tc>
          <w:tcPr>
            <w:tcW w:w="4405" w:type="dxa"/>
          </w:tcPr>
          <w:p w14:paraId="0160F418" w14:textId="77777777" w:rsidR="00906D76" w:rsidRDefault="00000000">
            <w:pPr>
              <w:jc w:val="center"/>
              <w:cnfStyle w:val="000000000000" w:firstRow="0" w:lastRow="0" w:firstColumn="0" w:lastColumn="0" w:oddVBand="0" w:evenVBand="0" w:oddHBand="0" w:evenHBand="0" w:firstRowFirstColumn="0" w:firstRowLastColumn="0" w:lastRowFirstColumn="0" w:lastRowLastColumn="0"/>
              <w:rPr>
                <w:b/>
              </w:rPr>
            </w:pPr>
            <w:r>
              <w:rPr>
                <w:b/>
              </w:rPr>
              <w:t>5/8</w:t>
            </w:r>
          </w:p>
          <w:p w14:paraId="7F80DE95" w14:textId="77777777" w:rsidR="00906D76" w:rsidRDefault="00000000">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Knowledge Check</w:t>
            </w:r>
          </w:p>
          <w:p w14:paraId="0DE7FE3B" w14:textId="77777777" w:rsidR="00906D76" w:rsidRDefault="00000000">
            <w:pPr>
              <w:jc w:val="center"/>
              <w:cnfStyle w:val="000000000000" w:firstRow="0" w:lastRow="0" w:firstColumn="0" w:lastColumn="0" w:oddVBand="0" w:evenVBand="0" w:oddHBand="0" w:evenHBand="0" w:firstRowFirstColumn="0" w:firstRowLastColumn="0" w:lastRowFirstColumn="0" w:lastRowLastColumn="0"/>
              <w:rPr>
                <w:b/>
              </w:rPr>
            </w:pPr>
            <w:r>
              <w:rPr>
                <w:sz w:val="20"/>
                <w:szCs w:val="20"/>
              </w:rPr>
              <w:t>Weekly Assignment (reply to classmate)</w:t>
            </w:r>
          </w:p>
        </w:tc>
      </w:tr>
      <w:tr w:rsidR="00906D76" w14:paraId="2C92C249" w14:textId="77777777" w:rsidTr="00906D76">
        <w:tc>
          <w:tcPr>
            <w:cnfStyle w:val="001000000000" w:firstRow="0" w:lastRow="0" w:firstColumn="1" w:lastColumn="0" w:oddVBand="0" w:evenVBand="0" w:oddHBand="0" w:evenHBand="0" w:firstRowFirstColumn="0" w:firstRowLastColumn="0" w:lastRowFirstColumn="0" w:lastRowLastColumn="0"/>
            <w:tcW w:w="743" w:type="dxa"/>
          </w:tcPr>
          <w:p w14:paraId="5B3EE8E1" w14:textId="77777777" w:rsidR="00906D76" w:rsidRDefault="00000000">
            <w:pPr>
              <w:spacing w:before="120"/>
              <w:jc w:val="center"/>
            </w:pPr>
            <w:r>
              <w:t>6</w:t>
            </w:r>
          </w:p>
          <w:p w14:paraId="1778EEDC" w14:textId="77777777" w:rsidR="00906D76" w:rsidRDefault="00000000">
            <w:pPr>
              <w:jc w:val="center"/>
            </w:pPr>
            <w:r>
              <w:t>5/8</w:t>
            </w:r>
          </w:p>
        </w:tc>
        <w:tc>
          <w:tcPr>
            <w:tcW w:w="1952" w:type="dxa"/>
          </w:tcPr>
          <w:p w14:paraId="15702FB6" w14:textId="77777777" w:rsidR="00906D76" w:rsidRDefault="00000000">
            <w:pPr>
              <w:spacing w:after="120"/>
              <w:cnfStyle w:val="000000000000" w:firstRow="0" w:lastRow="0" w:firstColumn="0" w:lastColumn="0" w:oddVBand="0" w:evenVBand="0" w:oddHBand="0" w:evenHBand="0" w:firstRowFirstColumn="0" w:firstRowLastColumn="0" w:lastRowFirstColumn="0" w:lastRowLastColumn="0"/>
            </w:pPr>
            <w:r>
              <w:rPr>
                <w:sz w:val="20"/>
                <w:szCs w:val="20"/>
              </w:rPr>
              <w:t>Substance Use and addictive disorders</w:t>
            </w:r>
          </w:p>
        </w:tc>
        <w:tc>
          <w:tcPr>
            <w:tcW w:w="1106" w:type="dxa"/>
            <w:gridSpan w:val="2"/>
          </w:tcPr>
          <w:p w14:paraId="0BE31F07" w14:textId="77777777" w:rsidR="00906D76" w:rsidRDefault="00000000">
            <w:pPr>
              <w:jc w:val="center"/>
              <w:cnfStyle w:val="000000000000" w:firstRow="0" w:lastRow="0" w:firstColumn="0" w:lastColumn="0" w:oddVBand="0" w:evenVBand="0" w:oddHBand="0" w:evenHBand="0" w:firstRowFirstColumn="0" w:firstRowLastColumn="0" w:lastRowFirstColumn="0" w:lastRowLastColumn="0"/>
              <w:rPr>
                <w:color w:val="538135"/>
                <w:sz w:val="20"/>
                <w:szCs w:val="20"/>
              </w:rPr>
            </w:pPr>
            <w:r>
              <w:rPr>
                <w:sz w:val="20"/>
                <w:szCs w:val="20"/>
              </w:rPr>
              <w:t xml:space="preserve">10  </w:t>
            </w:r>
          </w:p>
        </w:tc>
        <w:tc>
          <w:tcPr>
            <w:tcW w:w="2404" w:type="dxa"/>
          </w:tcPr>
          <w:p w14:paraId="232A1514" w14:textId="77777777" w:rsidR="00906D76" w:rsidRDefault="00000000">
            <w:pPr>
              <w:jc w:val="center"/>
              <w:cnfStyle w:val="000000000000" w:firstRow="0" w:lastRow="0" w:firstColumn="0" w:lastColumn="0" w:oddVBand="0" w:evenVBand="0" w:oddHBand="0" w:evenHBand="0" w:firstRowFirstColumn="0" w:firstRowLastColumn="0" w:lastRowFirstColumn="0" w:lastRowLastColumn="0"/>
              <w:rPr>
                <w:b/>
                <w:i/>
                <w:color w:val="0070C0"/>
                <w:sz w:val="20"/>
                <w:szCs w:val="20"/>
              </w:rPr>
            </w:pPr>
            <w:r>
              <w:rPr>
                <w:b/>
                <w:i/>
                <w:color w:val="0070C0"/>
                <w:sz w:val="20"/>
                <w:szCs w:val="20"/>
              </w:rPr>
              <w:t>Thursday 5/11</w:t>
            </w:r>
          </w:p>
          <w:p w14:paraId="20776953" w14:textId="77777777" w:rsidR="00906D76" w:rsidRDefault="00000000">
            <w:pPr>
              <w:widowControl w:val="0"/>
              <w:ind w:firstLine="1"/>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Response to Weekly</w:t>
            </w:r>
          </w:p>
          <w:p w14:paraId="20104C74" w14:textId="77777777" w:rsidR="00906D76" w:rsidRDefault="00000000">
            <w:pPr>
              <w:widowControl w:val="0"/>
              <w:ind w:firstLine="1"/>
              <w:jc w:val="center"/>
              <w:cnfStyle w:val="000000000000" w:firstRow="0" w:lastRow="0" w:firstColumn="0" w:lastColumn="0" w:oddVBand="0" w:evenVBand="0" w:oddHBand="0" w:evenHBand="0" w:firstRowFirstColumn="0" w:firstRowLastColumn="0" w:lastRowFirstColumn="0" w:lastRowLastColumn="0"/>
              <w:rPr>
                <w:b/>
                <w:i/>
                <w:color w:val="385623"/>
              </w:rPr>
            </w:pPr>
            <w:r>
              <w:rPr>
                <w:sz w:val="20"/>
                <w:szCs w:val="20"/>
              </w:rPr>
              <w:t xml:space="preserve">Assignment </w:t>
            </w:r>
          </w:p>
        </w:tc>
        <w:tc>
          <w:tcPr>
            <w:tcW w:w="4405" w:type="dxa"/>
          </w:tcPr>
          <w:p w14:paraId="2C51B391" w14:textId="77777777" w:rsidR="00906D76" w:rsidRDefault="00000000">
            <w:pPr>
              <w:jc w:val="center"/>
              <w:cnfStyle w:val="000000000000" w:firstRow="0" w:lastRow="0" w:firstColumn="0" w:lastColumn="0" w:oddVBand="0" w:evenVBand="0" w:oddHBand="0" w:evenHBand="0" w:firstRowFirstColumn="0" w:firstRowLastColumn="0" w:lastRowFirstColumn="0" w:lastRowLastColumn="0"/>
              <w:rPr>
                <w:b/>
                <w:i/>
              </w:rPr>
            </w:pPr>
            <w:r>
              <w:rPr>
                <w:b/>
                <w:i/>
              </w:rPr>
              <w:t>5/15</w:t>
            </w:r>
          </w:p>
          <w:p w14:paraId="556288B5" w14:textId="77777777" w:rsidR="00906D76" w:rsidRDefault="00000000">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Knowledge Check</w:t>
            </w:r>
          </w:p>
          <w:p w14:paraId="40236916" w14:textId="77777777" w:rsidR="00906D76" w:rsidRDefault="00000000">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Weekly Assignment (reply to classmate)</w:t>
            </w:r>
          </w:p>
          <w:p w14:paraId="298348F6" w14:textId="77777777" w:rsidR="00906D76" w:rsidRDefault="00906D76">
            <w:pPr>
              <w:jc w:val="center"/>
              <w:cnfStyle w:val="000000000000" w:firstRow="0" w:lastRow="0" w:firstColumn="0" w:lastColumn="0" w:oddVBand="0" w:evenVBand="0" w:oddHBand="0" w:evenHBand="0" w:firstRowFirstColumn="0" w:firstRowLastColumn="0" w:lastRowFirstColumn="0" w:lastRowLastColumn="0"/>
            </w:pPr>
          </w:p>
        </w:tc>
      </w:tr>
      <w:tr w:rsidR="00906D76" w14:paraId="19F480F5" w14:textId="77777777" w:rsidTr="00906D76">
        <w:trPr>
          <w:trHeight w:val="1082"/>
        </w:trPr>
        <w:tc>
          <w:tcPr>
            <w:cnfStyle w:val="001000000000" w:firstRow="0" w:lastRow="0" w:firstColumn="1" w:lastColumn="0" w:oddVBand="0" w:evenVBand="0" w:oddHBand="0" w:evenHBand="0" w:firstRowFirstColumn="0" w:firstRowLastColumn="0" w:lastRowFirstColumn="0" w:lastRowLastColumn="0"/>
            <w:tcW w:w="743" w:type="dxa"/>
          </w:tcPr>
          <w:p w14:paraId="153437D9" w14:textId="77777777" w:rsidR="00906D76" w:rsidRDefault="00000000">
            <w:pPr>
              <w:spacing w:before="120"/>
              <w:jc w:val="center"/>
            </w:pPr>
            <w:r>
              <w:t>7</w:t>
            </w:r>
          </w:p>
          <w:p w14:paraId="0F4F44B2" w14:textId="77777777" w:rsidR="00906D76" w:rsidRDefault="00000000">
            <w:pPr>
              <w:jc w:val="center"/>
            </w:pPr>
            <w:r>
              <w:t>5/15</w:t>
            </w:r>
          </w:p>
        </w:tc>
        <w:tc>
          <w:tcPr>
            <w:tcW w:w="1952" w:type="dxa"/>
          </w:tcPr>
          <w:p w14:paraId="6F0B115D" w14:textId="77777777" w:rsidR="00906D76" w:rsidRDefault="00000000">
            <w:pPr>
              <w:cnfStyle w:val="000000000000" w:firstRow="0" w:lastRow="0" w:firstColumn="0" w:lastColumn="0" w:oddVBand="0" w:evenVBand="0" w:oddHBand="0" w:evenHBand="0" w:firstRowFirstColumn="0" w:firstRowLastColumn="0" w:lastRowFirstColumn="0" w:lastRowLastColumn="0"/>
            </w:pPr>
            <w:r>
              <w:rPr>
                <w:sz w:val="20"/>
                <w:szCs w:val="20"/>
              </w:rPr>
              <w:t xml:space="preserve">Sexual disorders and gender variations. </w:t>
            </w:r>
          </w:p>
        </w:tc>
        <w:tc>
          <w:tcPr>
            <w:tcW w:w="1106" w:type="dxa"/>
            <w:gridSpan w:val="2"/>
          </w:tcPr>
          <w:p w14:paraId="16A61F8A" w14:textId="77777777" w:rsidR="00906D76" w:rsidRDefault="00000000">
            <w:pPr>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sz w:val="20"/>
                <w:szCs w:val="20"/>
              </w:rPr>
              <w:t>11</w:t>
            </w:r>
          </w:p>
          <w:p w14:paraId="7E14A342" w14:textId="77777777" w:rsidR="00906D76" w:rsidRDefault="00000000">
            <w:pPr>
              <w:spacing w:after="60"/>
              <w:jc w:val="center"/>
              <w:cnfStyle w:val="000000000000" w:firstRow="0" w:lastRow="0" w:firstColumn="0" w:lastColumn="0" w:oddVBand="0" w:evenVBand="0" w:oddHBand="0" w:evenHBand="0" w:firstRowFirstColumn="0" w:firstRowLastColumn="0" w:lastRowFirstColumn="0" w:lastRowLastColumn="0"/>
              <w:rPr>
                <w:b/>
                <w:i/>
                <w:color w:val="538135"/>
                <w:sz w:val="20"/>
                <w:szCs w:val="20"/>
              </w:rPr>
            </w:pPr>
            <w:r>
              <w:rPr>
                <w:sz w:val="20"/>
                <w:szCs w:val="20"/>
              </w:rPr>
              <w:t xml:space="preserve"> </w:t>
            </w:r>
          </w:p>
        </w:tc>
        <w:tc>
          <w:tcPr>
            <w:tcW w:w="2404" w:type="dxa"/>
          </w:tcPr>
          <w:p w14:paraId="78C808AB" w14:textId="77777777" w:rsidR="00906D76" w:rsidRDefault="00000000">
            <w:pPr>
              <w:jc w:val="center"/>
              <w:cnfStyle w:val="000000000000" w:firstRow="0" w:lastRow="0" w:firstColumn="0" w:lastColumn="0" w:oddVBand="0" w:evenVBand="0" w:oddHBand="0" w:evenHBand="0" w:firstRowFirstColumn="0" w:firstRowLastColumn="0" w:lastRowFirstColumn="0" w:lastRowLastColumn="0"/>
              <w:rPr>
                <w:b/>
                <w:i/>
                <w:color w:val="0070C0"/>
                <w:sz w:val="20"/>
                <w:szCs w:val="20"/>
              </w:rPr>
            </w:pPr>
            <w:r>
              <w:rPr>
                <w:b/>
                <w:i/>
                <w:color w:val="0070C0"/>
                <w:sz w:val="20"/>
                <w:szCs w:val="20"/>
              </w:rPr>
              <w:t>Thursday 5/18</w:t>
            </w:r>
          </w:p>
          <w:p w14:paraId="2D018554" w14:textId="77777777" w:rsidR="00906D76" w:rsidRDefault="00000000">
            <w:pPr>
              <w:widowControl w:val="0"/>
              <w:ind w:firstLine="1"/>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Response to Weekly</w:t>
            </w:r>
          </w:p>
          <w:p w14:paraId="2E64AF13" w14:textId="77777777" w:rsidR="00906D76" w:rsidRDefault="00000000">
            <w:pPr>
              <w:widowControl w:val="0"/>
              <w:ind w:firstLine="1"/>
              <w:jc w:val="center"/>
              <w:cnfStyle w:val="000000000000" w:firstRow="0" w:lastRow="0" w:firstColumn="0" w:lastColumn="0" w:oddVBand="0" w:evenVBand="0" w:oddHBand="0" w:evenHBand="0" w:firstRowFirstColumn="0" w:firstRowLastColumn="0" w:lastRowFirstColumn="0" w:lastRowLastColumn="0"/>
              <w:rPr>
                <w:b/>
                <w:i/>
                <w:color w:val="385623"/>
              </w:rPr>
            </w:pPr>
            <w:r>
              <w:rPr>
                <w:sz w:val="20"/>
                <w:szCs w:val="20"/>
              </w:rPr>
              <w:t xml:space="preserve">Assignment </w:t>
            </w:r>
          </w:p>
        </w:tc>
        <w:tc>
          <w:tcPr>
            <w:tcW w:w="4405" w:type="dxa"/>
          </w:tcPr>
          <w:p w14:paraId="679D3149" w14:textId="77777777" w:rsidR="00906D76" w:rsidRDefault="00000000">
            <w:pPr>
              <w:jc w:val="center"/>
              <w:cnfStyle w:val="000000000000" w:firstRow="0" w:lastRow="0" w:firstColumn="0" w:lastColumn="0" w:oddVBand="0" w:evenVBand="0" w:oddHBand="0" w:evenHBand="0" w:firstRowFirstColumn="0" w:firstRowLastColumn="0" w:lastRowFirstColumn="0" w:lastRowLastColumn="0"/>
              <w:rPr>
                <w:b/>
                <w:i/>
              </w:rPr>
            </w:pPr>
            <w:r>
              <w:rPr>
                <w:b/>
                <w:i/>
              </w:rPr>
              <w:t>5/22</w:t>
            </w:r>
          </w:p>
          <w:p w14:paraId="14789F01" w14:textId="77777777" w:rsidR="00906D76" w:rsidRDefault="00000000">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Knowledge Check</w:t>
            </w:r>
          </w:p>
          <w:p w14:paraId="7278A8E6" w14:textId="77777777" w:rsidR="00906D76" w:rsidRDefault="00000000">
            <w:pPr>
              <w:jc w:val="center"/>
              <w:cnfStyle w:val="000000000000" w:firstRow="0" w:lastRow="0" w:firstColumn="0" w:lastColumn="0" w:oddVBand="0" w:evenVBand="0" w:oddHBand="0" w:evenHBand="0" w:firstRowFirstColumn="0" w:firstRowLastColumn="0" w:lastRowFirstColumn="0" w:lastRowLastColumn="0"/>
              <w:rPr>
                <w:b/>
              </w:rPr>
            </w:pPr>
            <w:r>
              <w:rPr>
                <w:sz w:val="20"/>
                <w:szCs w:val="20"/>
              </w:rPr>
              <w:t>Weekly Assignment (reply to classmate)</w:t>
            </w:r>
          </w:p>
        </w:tc>
      </w:tr>
      <w:tr w:rsidR="00906D76" w14:paraId="4986E8EE" w14:textId="77777777" w:rsidTr="00906D76">
        <w:trPr>
          <w:trHeight w:val="965"/>
        </w:trPr>
        <w:tc>
          <w:tcPr>
            <w:cnfStyle w:val="001000000000" w:firstRow="0" w:lastRow="0" w:firstColumn="1" w:lastColumn="0" w:oddVBand="0" w:evenVBand="0" w:oddHBand="0" w:evenHBand="0" w:firstRowFirstColumn="0" w:firstRowLastColumn="0" w:lastRowFirstColumn="0" w:lastRowLastColumn="0"/>
            <w:tcW w:w="743" w:type="dxa"/>
          </w:tcPr>
          <w:p w14:paraId="54040527" w14:textId="77777777" w:rsidR="00906D76" w:rsidRDefault="00000000">
            <w:pPr>
              <w:spacing w:before="120"/>
              <w:jc w:val="center"/>
            </w:pPr>
            <w:r>
              <w:t>8</w:t>
            </w:r>
          </w:p>
          <w:p w14:paraId="39469451" w14:textId="77777777" w:rsidR="00906D76" w:rsidRDefault="00000000">
            <w:pPr>
              <w:jc w:val="center"/>
            </w:pPr>
            <w:r>
              <w:t>5/22</w:t>
            </w:r>
          </w:p>
        </w:tc>
        <w:tc>
          <w:tcPr>
            <w:tcW w:w="1952" w:type="dxa"/>
          </w:tcPr>
          <w:p w14:paraId="63B4B786" w14:textId="77777777" w:rsidR="00906D76" w:rsidRDefault="00000000">
            <w:pPr>
              <w:spacing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sz w:val="20"/>
                <w:szCs w:val="20"/>
              </w:rPr>
              <w:t>Schizophrenia &amp; related disorders and treatment</w:t>
            </w:r>
          </w:p>
          <w:p w14:paraId="26F17030" w14:textId="77777777" w:rsidR="00906D76" w:rsidRDefault="00906D76">
            <w:pPr>
              <w:spacing w:after="60"/>
              <w:cnfStyle w:val="000000000000" w:firstRow="0" w:lastRow="0" w:firstColumn="0" w:lastColumn="0" w:oddVBand="0" w:evenVBand="0" w:oddHBand="0" w:evenHBand="0" w:firstRowFirstColumn="0" w:firstRowLastColumn="0" w:lastRowFirstColumn="0" w:lastRowLastColumn="0"/>
            </w:pPr>
          </w:p>
        </w:tc>
        <w:tc>
          <w:tcPr>
            <w:tcW w:w="1106" w:type="dxa"/>
            <w:gridSpan w:val="2"/>
          </w:tcPr>
          <w:p w14:paraId="1769B97B" w14:textId="77777777" w:rsidR="00906D76" w:rsidRDefault="00000000">
            <w:pPr>
              <w:jc w:val="center"/>
              <w:cnfStyle w:val="000000000000" w:firstRow="0" w:lastRow="0" w:firstColumn="0" w:lastColumn="0" w:oddVBand="0" w:evenVBand="0" w:oddHBand="0" w:evenHBand="0" w:firstRowFirstColumn="0" w:firstRowLastColumn="0" w:lastRowFirstColumn="0" w:lastRowLastColumn="0"/>
              <w:rPr>
                <w:b/>
                <w:i/>
                <w:color w:val="538135"/>
                <w:sz w:val="20"/>
                <w:szCs w:val="20"/>
              </w:rPr>
            </w:pPr>
            <w:r>
              <w:rPr>
                <w:sz w:val="20"/>
                <w:szCs w:val="20"/>
              </w:rPr>
              <w:t>12</w:t>
            </w:r>
          </w:p>
        </w:tc>
        <w:tc>
          <w:tcPr>
            <w:tcW w:w="2404" w:type="dxa"/>
          </w:tcPr>
          <w:p w14:paraId="4DFD6791" w14:textId="77777777" w:rsidR="00906D76" w:rsidRDefault="00000000">
            <w:pPr>
              <w:jc w:val="center"/>
              <w:cnfStyle w:val="000000000000" w:firstRow="0" w:lastRow="0" w:firstColumn="0" w:lastColumn="0" w:oddVBand="0" w:evenVBand="0" w:oddHBand="0" w:evenHBand="0" w:firstRowFirstColumn="0" w:firstRowLastColumn="0" w:lastRowFirstColumn="0" w:lastRowLastColumn="0"/>
              <w:rPr>
                <w:b/>
                <w:i/>
                <w:color w:val="0070C0"/>
                <w:sz w:val="20"/>
                <w:szCs w:val="20"/>
              </w:rPr>
            </w:pPr>
            <w:r>
              <w:rPr>
                <w:b/>
                <w:i/>
                <w:color w:val="0070C0"/>
                <w:sz w:val="20"/>
                <w:szCs w:val="20"/>
              </w:rPr>
              <w:t>Thursday 5/25</w:t>
            </w:r>
          </w:p>
          <w:p w14:paraId="0D7B153F" w14:textId="77777777" w:rsidR="00906D76" w:rsidRDefault="00000000">
            <w:pPr>
              <w:widowControl w:val="0"/>
              <w:ind w:firstLine="1"/>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Response to Weekly</w:t>
            </w:r>
          </w:p>
          <w:p w14:paraId="45EAD71F" w14:textId="77777777" w:rsidR="00906D76" w:rsidRDefault="00000000">
            <w:pPr>
              <w:widowControl w:val="0"/>
              <w:ind w:firstLine="1"/>
              <w:jc w:val="center"/>
              <w:cnfStyle w:val="000000000000" w:firstRow="0" w:lastRow="0" w:firstColumn="0" w:lastColumn="0" w:oddVBand="0" w:evenVBand="0" w:oddHBand="0" w:evenHBand="0" w:firstRowFirstColumn="0" w:firstRowLastColumn="0" w:lastRowFirstColumn="0" w:lastRowLastColumn="0"/>
              <w:rPr>
                <w:b/>
                <w:color w:val="385623"/>
              </w:rPr>
            </w:pPr>
            <w:r>
              <w:rPr>
                <w:sz w:val="20"/>
                <w:szCs w:val="20"/>
              </w:rPr>
              <w:t xml:space="preserve">Assignment </w:t>
            </w:r>
          </w:p>
        </w:tc>
        <w:tc>
          <w:tcPr>
            <w:tcW w:w="4405" w:type="dxa"/>
          </w:tcPr>
          <w:p w14:paraId="5D4B93CE" w14:textId="77777777" w:rsidR="00906D76" w:rsidRDefault="00000000">
            <w:pPr>
              <w:jc w:val="center"/>
              <w:cnfStyle w:val="000000000000" w:firstRow="0" w:lastRow="0" w:firstColumn="0" w:lastColumn="0" w:oddVBand="0" w:evenVBand="0" w:oddHBand="0" w:evenHBand="0" w:firstRowFirstColumn="0" w:firstRowLastColumn="0" w:lastRowFirstColumn="0" w:lastRowLastColumn="0"/>
              <w:rPr>
                <w:b/>
              </w:rPr>
            </w:pPr>
            <w:r>
              <w:rPr>
                <w:b/>
              </w:rPr>
              <w:t>5/29</w:t>
            </w:r>
          </w:p>
          <w:p w14:paraId="377233FB" w14:textId="77777777" w:rsidR="00906D76" w:rsidRDefault="00000000">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Knowledge Check</w:t>
            </w:r>
          </w:p>
          <w:p w14:paraId="3340FE79" w14:textId="77777777" w:rsidR="00906D76" w:rsidRDefault="00000000">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Weekly Assignment (reply to classmate)</w:t>
            </w:r>
          </w:p>
          <w:p w14:paraId="5F6F3D13" w14:textId="77777777" w:rsidR="00906D76" w:rsidRDefault="00000000">
            <w:pPr>
              <w:jc w:val="center"/>
              <w:cnfStyle w:val="000000000000" w:firstRow="0" w:lastRow="0" w:firstColumn="0" w:lastColumn="0" w:oddVBand="0" w:evenVBand="0" w:oddHBand="0" w:evenHBand="0" w:firstRowFirstColumn="0" w:firstRowLastColumn="0" w:lastRowFirstColumn="0" w:lastRowLastColumn="0"/>
              <w:rPr>
                <w:b/>
              </w:rPr>
            </w:pPr>
            <w:r>
              <w:rPr>
                <w:b/>
              </w:rPr>
              <w:t>Class Project Due</w:t>
            </w:r>
          </w:p>
        </w:tc>
      </w:tr>
      <w:tr w:rsidR="00906D76" w14:paraId="40D0F9BF" w14:textId="77777777" w:rsidTr="00906D76">
        <w:trPr>
          <w:trHeight w:val="888"/>
        </w:trPr>
        <w:tc>
          <w:tcPr>
            <w:cnfStyle w:val="001000000000" w:firstRow="0" w:lastRow="0" w:firstColumn="1" w:lastColumn="0" w:oddVBand="0" w:evenVBand="0" w:oddHBand="0" w:evenHBand="0" w:firstRowFirstColumn="0" w:firstRowLastColumn="0" w:lastRowFirstColumn="0" w:lastRowLastColumn="0"/>
            <w:tcW w:w="743" w:type="dxa"/>
          </w:tcPr>
          <w:p w14:paraId="57A2C2EF" w14:textId="77777777" w:rsidR="00906D76" w:rsidRDefault="00000000">
            <w:pPr>
              <w:spacing w:before="120"/>
              <w:jc w:val="center"/>
            </w:pPr>
            <w:r>
              <w:t>9</w:t>
            </w:r>
          </w:p>
          <w:p w14:paraId="1A1D27D0" w14:textId="77777777" w:rsidR="00906D76" w:rsidRDefault="00000000">
            <w:pPr>
              <w:jc w:val="center"/>
            </w:pPr>
            <w:r>
              <w:t>5/29</w:t>
            </w:r>
          </w:p>
        </w:tc>
        <w:tc>
          <w:tcPr>
            <w:tcW w:w="1952" w:type="dxa"/>
          </w:tcPr>
          <w:p w14:paraId="6B8D19FF" w14:textId="77777777" w:rsidR="00906D76" w:rsidRDefault="00000000">
            <w:pPr>
              <w:cnfStyle w:val="000000000000" w:firstRow="0" w:lastRow="0" w:firstColumn="0" w:lastColumn="0" w:oddVBand="0" w:evenVBand="0" w:oddHBand="0" w:evenHBand="0" w:firstRowFirstColumn="0" w:firstRowLastColumn="0" w:lastRowFirstColumn="0" w:lastRowLastColumn="0"/>
            </w:pPr>
            <w:r>
              <w:rPr>
                <w:sz w:val="20"/>
                <w:szCs w:val="20"/>
              </w:rPr>
              <w:t>Personality disorders</w:t>
            </w:r>
          </w:p>
        </w:tc>
        <w:tc>
          <w:tcPr>
            <w:tcW w:w="1080" w:type="dxa"/>
          </w:tcPr>
          <w:p w14:paraId="1F2B37C3" w14:textId="77777777" w:rsidR="00906D76" w:rsidRDefault="00000000">
            <w:pPr>
              <w:jc w:val="center"/>
              <w:cnfStyle w:val="000000000000" w:firstRow="0" w:lastRow="0" w:firstColumn="0" w:lastColumn="0" w:oddVBand="0" w:evenVBand="0" w:oddHBand="0" w:evenHBand="0" w:firstRowFirstColumn="0" w:firstRowLastColumn="0" w:lastRowFirstColumn="0" w:lastRowLastColumn="0"/>
              <w:rPr>
                <w:b/>
                <w:i/>
                <w:color w:val="538135"/>
                <w:sz w:val="20"/>
                <w:szCs w:val="20"/>
              </w:rPr>
            </w:pPr>
            <w:r>
              <w:rPr>
                <w:sz w:val="20"/>
                <w:szCs w:val="20"/>
              </w:rPr>
              <w:t>13</w:t>
            </w:r>
          </w:p>
        </w:tc>
        <w:tc>
          <w:tcPr>
            <w:tcW w:w="2430" w:type="dxa"/>
            <w:gridSpan w:val="2"/>
          </w:tcPr>
          <w:p w14:paraId="5806EB83" w14:textId="77777777" w:rsidR="00906D76" w:rsidRDefault="00000000">
            <w:pPr>
              <w:jc w:val="center"/>
              <w:cnfStyle w:val="000000000000" w:firstRow="0" w:lastRow="0" w:firstColumn="0" w:lastColumn="0" w:oddVBand="0" w:evenVBand="0" w:oddHBand="0" w:evenHBand="0" w:firstRowFirstColumn="0" w:firstRowLastColumn="0" w:lastRowFirstColumn="0" w:lastRowLastColumn="0"/>
              <w:rPr>
                <w:b/>
                <w:i/>
                <w:color w:val="0070C0"/>
                <w:sz w:val="20"/>
                <w:szCs w:val="20"/>
              </w:rPr>
            </w:pPr>
            <w:r>
              <w:rPr>
                <w:b/>
                <w:i/>
                <w:color w:val="0070C0"/>
                <w:sz w:val="20"/>
                <w:szCs w:val="20"/>
              </w:rPr>
              <w:t>Thursday 6/1</w:t>
            </w:r>
          </w:p>
          <w:p w14:paraId="1C85D8DC" w14:textId="77777777" w:rsidR="00906D76" w:rsidRDefault="00000000">
            <w:pPr>
              <w:widowControl w:val="0"/>
              <w:ind w:firstLine="1"/>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Response to Weekly</w:t>
            </w:r>
          </w:p>
          <w:p w14:paraId="55DD2259" w14:textId="77777777" w:rsidR="00906D76" w:rsidRDefault="00000000">
            <w:pPr>
              <w:widowControl w:val="0"/>
              <w:ind w:firstLine="1"/>
              <w:jc w:val="center"/>
              <w:cnfStyle w:val="000000000000" w:firstRow="0" w:lastRow="0" w:firstColumn="0" w:lastColumn="0" w:oddVBand="0" w:evenVBand="0" w:oddHBand="0" w:evenHBand="0" w:firstRowFirstColumn="0" w:firstRowLastColumn="0" w:lastRowFirstColumn="0" w:lastRowLastColumn="0"/>
              <w:rPr>
                <w:b/>
                <w:i/>
                <w:color w:val="385623"/>
                <w:sz w:val="18"/>
                <w:szCs w:val="18"/>
              </w:rPr>
            </w:pPr>
            <w:r>
              <w:rPr>
                <w:sz w:val="20"/>
                <w:szCs w:val="20"/>
              </w:rPr>
              <w:t xml:space="preserve">Assignment </w:t>
            </w:r>
          </w:p>
        </w:tc>
        <w:tc>
          <w:tcPr>
            <w:tcW w:w="4405" w:type="dxa"/>
          </w:tcPr>
          <w:p w14:paraId="1F7B938A" w14:textId="77777777" w:rsidR="00906D76" w:rsidRDefault="00000000">
            <w:pPr>
              <w:jc w:val="center"/>
              <w:cnfStyle w:val="000000000000" w:firstRow="0" w:lastRow="0" w:firstColumn="0" w:lastColumn="0" w:oddVBand="0" w:evenVBand="0" w:oddHBand="0" w:evenHBand="0" w:firstRowFirstColumn="0" w:firstRowLastColumn="0" w:lastRowFirstColumn="0" w:lastRowLastColumn="0"/>
              <w:rPr>
                <w:b/>
              </w:rPr>
            </w:pPr>
            <w:r>
              <w:rPr>
                <w:b/>
              </w:rPr>
              <w:t>6/5</w:t>
            </w:r>
          </w:p>
          <w:p w14:paraId="62D7DB7D" w14:textId="77777777" w:rsidR="00906D76" w:rsidRDefault="00000000">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Knowledge Check</w:t>
            </w:r>
          </w:p>
          <w:p w14:paraId="0E0C39C2" w14:textId="77777777" w:rsidR="00906D76" w:rsidRDefault="00000000">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Weekly Assignment (reply to classmate)</w:t>
            </w:r>
          </w:p>
          <w:p w14:paraId="061077CF" w14:textId="77777777" w:rsidR="00906D76" w:rsidRDefault="00906D76">
            <w:pPr>
              <w:jc w:val="center"/>
              <w:cnfStyle w:val="000000000000" w:firstRow="0" w:lastRow="0" w:firstColumn="0" w:lastColumn="0" w:oddVBand="0" w:evenVBand="0" w:oddHBand="0" w:evenHBand="0" w:firstRowFirstColumn="0" w:firstRowLastColumn="0" w:lastRowFirstColumn="0" w:lastRowLastColumn="0"/>
              <w:rPr>
                <w:b/>
              </w:rPr>
            </w:pPr>
          </w:p>
        </w:tc>
      </w:tr>
      <w:tr w:rsidR="00906D76" w14:paraId="0EEE0D35" w14:textId="77777777" w:rsidTr="00906D76">
        <w:trPr>
          <w:trHeight w:val="573"/>
        </w:trPr>
        <w:tc>
          <w:tcPr>
            <w:cnfStyle w:val="001000000000" w:firstRow="0" w:lastRow="0" w:firstColumn="1" w:lastColumn="0" w:oddVBand="0" w:evenVBand="0" w:oddHBand="0" w:evenHBand="0" w:firstRowFirstColumn="0" w:firstRowLastColumn="0" w:lastRowFirstColumn="0" w:lastRowLastColumn="0"/>
            <w:tcW w:w="743" w:type="dxa"/>
          </w:tcPr>
          <w:p w14:paraId="2C09DB0C" w14:textId="77777777" w:rsidR="00906D76" w:rsidRDefault="00000000">
            <w:pPr>
              <w:spacing w:before="120"/>
              <w:jc w:val="center"/>
            </w:pPr>
            <w:r>
              <w:t>10</w:t>
            </w:r>
          </w:p>
          <w:p w14:paraId="112519DA" w14:textId="77777777" w:rsidR="00906D76" w:rsidRDefault="00000000">
            <w:pPr>
              <w:jc w:val="center"/>
            </w:pPr>
            <w:r>
              <w:t>6/5</w:t>
            </w:r>
          </w:p>
        </w:tc>
        <w:tc>
          <w:tcPr>
            <w:tcW w:w="1952" w:type="dxa"/>
          </w:tcPr>
          <w:p w14:paraId="575D8667" w14:textId="77777777" w:rsidR="00906D76" w:rsidRDefault="00000000">
            <w:pPr>
              <w:cnfStyle w:val="000000000000" w:firstRow="0" w:lastRow="0" w:firstColumn="0" w:lastColumn="0" w:oddVBand="0" w:evenVBand="0" w:oddHBand="0" w:evenHBand="0" w:firstRowFirstColumn="0" w:firstRowLastColumn="0" w:lastRowFirstColumn="0" w:lastRowLastColumn="0"/>
            </w:pPr>
            <w:r>
              <w:rPr>
                <w:sz w:val="20"/>
                <w:szCs w:val="20"/>
              </w:rPr>
              <w:t>Disorders of aging and cognition</w:t>
            </w:r>
          </w:p>
        </w:tc>
        <w:tc>
          <w:tcPr>
            <w:tcW w:w="1080" w:type="dxa"/>
          </w:tcPr>
          <w:p w14:paraId="39F9FED3" w14:textId="77777777" w:rsidR="00906D76" w:rsidRDefault="00000000">
            <w:pPr>
              <w:cnfStyle w:val="000000000000" w:firstRow="0" w:lastRow="0" w:firstColumn="0" w:lastColumn="0" w:oddVBand="0" w:evenVBand="0" w:oddHBand="0" w:evenHBand="0" w:firstRowFirstColumn="0" w:firstRowLastColumn="0" w:lastRowFirstColumn="0" w:lastRowLastColumn="0"/>
              <w:rPr>
                <w:sz w:val="20"/>
                <w:szCs w:val="20"/>
              </w:rPr>
            </w:pPr>
            <w:r>
              <w:t xml:space="preserve">      </w:t>
            </w:r>
            <w:r>
              <w:rPr>
                <w:sz w:val="20"/>
                <w:szCs w:val="20"/>
              </w:rPr>
              <w:t xml:space="preserve"> 15</w:t>
            </w:r>
          </w:p>
        </w:tc>
        <w:tc>
          <w:tcPr>
            <w:tcW w:w="2430" w:type="dxa"/>
            <w:gridSpan w:val="2"/>
          </w:tcPr>
          <w:p w14:paraId="46B1C396" w14:textId="77777777" w:rsidR="00906D76" w:rsidRDefault="00000000">
            <w:pPr>
              <w:jc w:val="center"/>
              <w:cnfStyle w:val="000000000000" w:firstRow="0" w:lastRow="0" w:firstColumn="0" w:lastColumn="0" w:oddVBand="0" w:evenVBand="0" w:oddHBand="0" w:evenHBand="0" w:firstRowFirstColumn="0" w:firstRowLastColumn="0" w:lastRowFirstColumn="0" w:lastRowLastColumn="0"/>
              <w:rPr>
                <w:b/>
                <w:i/>
                <w:color w:val="0070C0"/>
                <w:sz w:val="20"/>
                <w:szCs w:val="20"/>
              </w:rPr>
            </w:pPr>
            <w:r>
              <w:rPr>
                <w:b/>
                <w:i/>
                <w:color w:val="0070C0"/>
                <w:sz w:val="20"/>
                <w:szCs w:val="20"/>
              </w:rPr>
              <w:t xml:space="preserve">  Thursday 6/8</w:t>
            </w:r>
          </w:p>
          <w:p w14:paraId="2CA930A7" w14:textId="77777777" w:rsidR="00906D76" w:rsidRDefault="00000000">
            <w:pPr>
              <w:widowControl w:val="0"/>
              <w:ind w:firstLine="1"/>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Response to Weekly</w:t>
            </w:r>
          </w:p>
          <w:p w14:paraId="71BC445E" w14:textId="77777777" w:rsidR="00906D76" w:rsidRDefault="00000000">
            <w:pPr>
              <w:jc w:val="center"/>
              <w:cnfStyle w:val="000000000000" w:firstRow="0" w:lastRow="0" w:firstColumn="0" w:lastColumn="0" w:oddVBand="0" w:evenVBand="0" w:oddHBand="0" w:evenHBand="0" w:firstRowFirstColumn="0" w:firstRowLastColumn="0" w:lastRowFirstColumn="0" w:lastRowLastColumn="0"/>
            </w:pPr>
            <w:r>
              <w:rPr>
                <w:sz w:val="20"/>
                <w:szCs w:val="20"/>
              </w:rPr>
              <w:t xml:space="preserve">Assignment </w:t>
            </w:r>
          </w:p>
        </w:tc>
        <w:tc>
          <w:tcPr>
            <w:tcW w:w="4405" w:type="dxa"/>
          </w:tcPr>
          <w:p w14:paraId="5E97B1D9" w14:textId="77777777" w:rsidR="00906D76" w:rsidRDefault="00000000">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6/12</w:t>
            </w:r>
          </w:p>
          <w:p w14:paraId="7C8EBAA7" w14:textId="77777777" w:rsidR="00906D76" w:rsidRDefault="00000000">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Knowledge Check</w:t>
            </w:r>
          </w:p>
          <w:p w14:paraId="0A9B9D4B" w14:textId="77777777" w:rsidR="00906D76" w:rsidRDefault="00000000">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Weekly Assignment (reply to classmate)</w:t>
            </w:r>
          </w:p>
        </w:tc>
      </w:tr>
      <w:tr w:rsidR="00906D76" w14:paraId="64E818EE" w14:textId="77777777" w:rsidTr="00906D76">
        <w:trPr>
          <w:trHeight w:val="605"/>
        </w:trPr>
        <w:tc>
          <w:tcPr>
            <w:cnfStyle w:val="001000000000" w:firstRow="0" w:lastRow="0" w:firstColumn="1" w:lastColumn="0" w:oddVBand="0" w:evenVBand="0" w:oddHBand="0" w:evenHBand="0" w:firstRowFirstColumn="0" w:firstRowLastColumn="0" w:lastRowFirstColumn="0" w:lastRowLastColumn="0"/>
            <w:tcW w:w="743" w:type="dxa"/>
          </w:tcPr>
          <w:p w14:paraId="5D7D5E41" w14:textId="77777777" w:rsidR="00906D76" w:rsidRDefault="00000000">
            <w:pPr>
              <w:jc w:val="center"/>
            </w:pPr>
            <w:bookmarkStart w:id="8" w:name="_heading=h.tyjcwt" w:colFirst="0" w:colLast="0"/>
            <w:bookmarkEnd w:id="8"/>
            <w:r>
              <w:t>11</w:t>
            </w:r>
          </w:p>
        </w:tc>
        <w:tc>
          <w:tcPr>
            <w:tcW w:w="9867" w:type="dxa"/>
            <w:gridSpan w:val="5"/>
          </w:tcPr>
          <w:p w14:paraId="2D95BFB4" w14:textId="77777777" w:rsidR="00906D76" w:rsidRDefault="00000000">
            <w:pPr>
              <w:cnfStyle w:val="000000000000" w:firstRow="0" w:lastRow="0" w:firstColumn="0" w:lastColumn="0" w:oddVBand="0" w:evenVBand="0" w:oddHBand="0" w:evenHBand="0" w:firstRowFirstColumn="0" w:firstRowLastColumn="0" w:lastRowFirstColumn="0" w:lastRowLastColumn="0"/>
              <w:rPr>
                <w:b/>
                <w:i/>
                <w:sz w:val="20"/>
                <w:szCs w:val="20"/>
              </w:rPr>
            </w:pPr>
            <w:r>
              <w:rPr>
                <w:i/>
                <w:sz w:val="20"/>
                <w:szCs w:val="20"/>
              </w:rPr>
              <w:t xml:space="preserve">Option to retake or make up one missed Knowledge Check (you must note your preference </w:t>
            </w:r>
            <w:r>
              <w:rPr>
                <w:i/>
                <w:sz w:val="20"/>
                <w:szCs w:val="20"/>
                <w:u w:val="single"/>
              </w:rPr>
              <w:t>before 9am on Friday 5/26</w:t>
            </w:r>
            <w:r>
              <w:rPr>
                <w:i/>
                <w:sz w:val="20"/>
                <w:szCs w:val="20"/>
              </w:rPr>
              <w:t xml:space="preserve"> if you want this option. Please wait for my email with a link to the form). If you have taken all Knowledge Checks and are happy with your score, this is a ‘free’ week.</w:t>
            </w:r>
          </w:p>
        </w:tc>
      </w:tr>
    </w:tbl>
    <w:p w14:paraId="371159AC" w14:textId="77777777" w:rsidR="00906D76" w:rsidRDefault="00906D76">
      <w:pPr>
        <w:ind w:left="0" w:firstLine="0"/>
      </w:pPr>
    </w:p>
    <w:p w14:paraId="2FA9F4F3" w14:textId="77777777" w:rsidR="00906D76" w:rsidRDefault="00906D76">
      <w:pPr>
        <w:spacing w:before="120" w:after="0" w:line="240" w:lineRule="auto"/>
        <w:ind w:left="0" w:firstLine="0"/>
        <w:rPr>
          <w:rFonts w:ascii="Verdana" w:eastAsia="Verdana" w:hAnsi="Verdana" w:cs="Verdana"/>
          <w:sz w:val="22"/>
          <w:szCs w:val="22"/>
        </w:rPr>
      </w:pPr>
    </w:p>
    <w:sectPr w:rsidR="00906D76">
      <w:pgSz w:w="12240" w:h="15840"/>
      <w:pgMar w:top="743" w:right="900" w:bottom="774"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37486"/>
    <w:multiLevelType w:val="multilevel"/>
    <w:tmpl w:val="310613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A4597E"/>
    <w:multiLevelType w:val="multilevel"/>
    <w:tmpl w:val="FDD8E3D8"/>
    <w:lvl w:ilvl="0">
      <w:start w:val="1"/>
      <w:numFmt w:val="bullet"/>
      <w:lvlText w:val="•"/>
      <w:lvlJc w:val="left"/>
      <w:pPr>
        <w:ind w:left="1440" w:hanging="720"/>
      </w:pPr>
      <w:rPr>
        <w:rFonts w:ascii="Verdana" w:eastAsia="Verdana" w:hAnsi="Verdana" w:cs="Verdana"/>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39727C92"/>
    <w:multiLevelType w:val="multilevel"/>
    <w:tmpl w:val="9806CA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2DF2D11"/>
    <w:multiLevelType w:val="multilevel"/>
    <w:tmpl w:val="307695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7563DEE"/>
    <w:multiLevelType w:val="multilevel"/>
    <w:tmpl w:val="275A0A58"/>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7761939"/>
    <w:multiLevelType w:val="multilevel"/>
    <w:tmpl w:val="A814A8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678843576">
    <w:abstractNumId w:val="2"/>
  </w:num>
  <w:num w:numId="2" w16cid:durableId="1290623588">
    <w:abstractNumId w:val="3"/>
  </w:num>
  <w:num w:numId="3" w16cid:durableId="720062212">
    <w:abstractNumId w:val="4"/>
  </w:num>
  <w:num w:numId="4" w16cid:durableId="1172718775">
    <w:abstractNumId w:val="5"/>
  </w:num>
  <w:num w:numId="5" w16cid:durableId="1358383275">
    <w:abstractNumId w:val="0"/>
  </w:num>
  <w:num w:numId="6" w16cid:durableId="885415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D76"/>
    <w:rsid w:val="00906D76"/>
    <w:rsid w:val="00CA0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16097"/>
  <w15:docId w15:val="{E5A02846-FCFC-4391-82DD-FCEC377BC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pPr>
        <w:spacing w:after="4" w:line="290" w:lineRule="auto"/>
        <w:ind w:left="2170" w:hanging="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DED"/>
    <w:rPr>
      <w:color w:val="000000"/>
    </w:rPr>
  </w:style>
  <w:style w:type="paragraph" w:styleId="Heading1">
    <w:name w:val="heading 1"/>
    <w:next w:val="Normal"/>
    <w:link w:val="Heading1Char"/>
    <w:uiPriority w:val="9"/>
    <w:qFormat/>
    <w:pPr>
      <w:keepNext/>
      <w:keepLines/>
      <w:spacing w:after="36"/>
      <w:ind w:left="10"/>
      <w:outlineLvl w:val="0"/>
    </w:pPr>
    <w:rPr>
      <w:b/>
      <w:color w:val="000000"/>
      <w:u w:val="single" w:color="000000"/>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D4526B"/>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D4526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uiPriority w:val="9"/>
    <w:rPr>
      <w:rFonts w:ascii="Arial" w:eastAsia="Arial" w:hAnsi="Arial" w:cs="Arial"/>
      <w:b/>
      <w:color w:val="000000"/>
      <w:sz w:val="24"/>
      <w:u w:val="single" w:color="000000"/>
    </w:rPr>
  </w:style>
  <w:style w:type="character" w:customStyle="1" w:styleId="Heading3Char">
    <w:name w:val="Heading 3 Char"/>
    <w:basedOn w:val="DefaultParagraphFont"/>
    <w:link w:val="Heading3"/>
    <w:uiPriority w:val="9"/>
    <w:semiHidden/>
    <w:rsid w:val="00D4526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D4526B"/>
    <w:rPr>
      <w:rFonts w:asciiTheme="majorHAnsi" w:eastAsiaTheme="majorEastAsia" w:hAnsiTheme="majorHAnsi" w:cstheme="majorBidi"/>
      <w:i/>
      <w:iCs/>
      <w:color w:val="2E74B5" w:themeColor="accent1" w:themeShade="BF"/>
      <w:sz w:val="24"/>
    </w:rPr>
  </w:style>
  <w:style w:type="character" w:styleId="Hyperlink">
    <w:name w:val="Hyperlink"/>
    <w:basedOn w:val="DefaultParagraphFont"/>
    <w:uiPriority w:val="99"/>
    <w:unhideWhenUsed/>
    <w:rsid w:val="0085551D"/>
    <w:rPr>
      <w:color w:val="0563C1" w:themeColor="hyperlink"/>
      <w:u w:val="single"/>
    </w:rPr>
  </w:style>
  <w:style w:type="paragraph" w:styleId="NoSpacing">
    <w:name w:val="No Spacing"/>
    <w:link w:val="NoSpacingChar"/>
    <w:uiPriority w:val="1"/>
    <w:qFormat/>
    <w:rsid w:val="0085551D"/>
    <w:pPr>
      <w:spacing w:after="0" w:line="240" w:lineRule="auto"/>
    </w:pPr>
  </w:style>
  <w:style w:type="character" w:customStyle="1" w:styleId="NoSpacingChar">
    <w:name w:val="No Spacing Char"/>
    <w:basedOn w:val="DefaultParagraphFont"/>
    <w:link w:val="NoSpacing"/>
    <w:uiPriority w:val="1"/>
    <w:rsid w:val="0085551D"/>
  </w:style>
  <w:style w:type="character" w:styleId="FollowedHyperlink">
    <w:name w:val="FollowedHyperlink"/>
    <w:basedOn w:val="DefaultParagraphFont"/>
    <w:uiPriority w:val="99"/>
    <w:semiHidden/>
    <w:unhideWhenUsed/>
    <w:rsid w:val="0085551D"/>
    <w:rPr>
      <w:color w:val="954F72" w:themeColor="followedHyperlink"/>
      <w:u w:val="single"/>
    </w:rPr>
  </w:style>
  <w:style w:type="paragraph" w:styleId="ListParagraph">
    <w:name w:val="List Paragraph"/>
    <w:basedOn w:val="Normal"/>
    <w:uiPriority w:val="34"/>
    <w:qFormat/>
    <w:rsid w:val="00F554A1"/>
    <w:pPr>
      <w:ind w:left="720"/>
      <w:contextualSpacing/>
    </w:pPr>
  </w:style>
  <w:style w:type="character" w:styleId="UnresolvedMention">
    <w:name w:val="Unresolved Mention"/>
    <w:basedOn w:val="DefaultParagraphFont"/>
    <w:uiPriority w:val="99"/>
    <w:semiHidden/>
    <w:unhideWhenUsed/>
    <w:rsid w:val="003345A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paragraph" w:styleId="BalloonText">
    <w:name w:val="Balloon Text"/>
    <w:basedOn w:val="Normal"/>
    <w:link w:val="BalloonTextChar"/>
    <w:uiPriority w:val="99"/>
    <w:semiHidden/>
    <w:unhideWhenUsed/>
    <w:rsid w:val="00BE33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3A5"/>
    <w:rPr>
      <w:rFonts w:ascii="Segoe UI" w:hAnsi="Segoe UI" w:cs="Segoe UI"/>
      <w:color w:val="000000"/>
      <w:sz w:val="18"/>
      <w:szCs w:val="18"/>
    </w:rPr>
  </w:style>
  <w:style w:type="table" w:customStyle="1" w:styleId="GridTable1Light-Accent11">
    <w:name w:val="Grid Table 1 Light - Accent 11"/>
    <w:basedOn w:val="TableNormal"/>
    <w:next w:val="GridTable1Light-Accent1"/>
    <w:uiPriority w:val="46"/>
    <w:rsid w:val="008D537E"/>
    <w:pPr>
      <w:spacing w:after="0" w:line="240" w:lineRule="auto"/>
      <w:ind w:left="0" w:firstLine="0"/>
    </w:pPr>
    <w:rPr>
      <w:rFonts w:asciiTheme="minorHAnsi" w:eastAsiaTheme="minorHAnsi" w:hAnsiTheme="minorHAnsi" w:cstheme="minorBidi"/>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D537E"/>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ind w:left="0" w:firstLine="0"/>
    </w:pPr>
    <w:rPr>
      <w:rFonts w:ascii="Calibri" w:eastAsia="Calibri" w:hAnsi="Calibri" w:cs="Calibri"/>
      <w:sz w:val="22"/>
      <w:szCs w:val="22"/>
    </w:rPr>
    <w:tblPr>
      <w:tblStyleRowBandSize w:val="1"/>
      <w:tblStyleColBandSize w:val="1"/>
      <w:tblCellMar>
        <w:top w:w="15" w:type="dxa"/>
        <w:left w:w="15" w:type="dxa"/>
        <w:bottom w:w="15" w:type="dxa"/>
        <w:right w:w="15" w:type="dxa"/>
      </w:tblCellMar>
    </w:tblPr>
    <w:tblStylePr w:type="firstRow">
      <w:rPr>
        <w:b/>
      </w:rPr>
      <w:tblPr/>
      <w:tcPr>
        <w:tcBorders>
          <w:bottom w:val="single" w:sz="12" w:space="0" w:color="9CC2E5"/>
        </w:tcBorders>
      </w:tcPr>
    </w:tblStylePr>
    <w:tblStylePr w:type="lastRow">
      <w:rPr>
        <w:b/>
      </w:rPr>
      <w:tblPr/>
      <w:tcPr>
        <w:tcBorders>
          <w:top w:val="single" w:sz="4" w:space="0" w:color="9CC2E5"/>
        </w:tcBorders>
      </w:tcPr>
    </w:tblStylePr>
    <w:tblStylePr w:type="firstCol">
      <w:rPr>
        <w:b/>
      </w:r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innbenton.edu/about-lbcc/campus-locations/campus-map/index.php" TargetMode="External"/><Relationship Id="rId13" Type="http://schemas.openxmlformats.org/officeDocument/2006/relationships/hyperlink" Target="https://docs.google.com/document/d/1H3-vZkG6YaALD1QePNPz7eoBqiwodanZ/edit?usp=sharing&amp;ouid=118000335862117971344&amp;rtpof=true&amp;sd=true" TargetMode="External"/><Relationship Id="rId3" Type="http://schemas.openxmlformats.org/officeDocument/2006/relationships/styles" Target="styles.xml"/><Relationship Id="rId7" Type="http://schemas.openxmlformats.org/officeDocument/2006/relationships/hyperlink" Target="https://calendar.google.com/calendar/u/0/appointments/schedules/AcZssZ1cNgdFW1MvbA6aI2bqzyRGCJAn2vma2AUYtxgTI6XH9rpopw00cfQKx7p2anBOHkUZR9GbgaN5" TargetMode="External"/><Relationship Id="rId12" Type="http://schemas.openxmlformats.org/officeDocument/2006/relationships/hyperlink" Target="https://www.linnbenton.edu/student-services/library-tutoring-testing/library/help-desk.ph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jonesl@linnbenton.edu" TargetMode="External"/><Relationship Id="rId11" Type="http://schemas.openxmlformats.org/officeDocument/2006/relationships/hyperlink" Target="https://www.linnbenton.edu/staff-resources/faculty/learning-innovation-center/eLearning/support_services.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innbenton.edu/staff-resources/college-services/information-services/services/elearning/current-elearning-students.php" TargetMode="External"/><Relationship Id="rId4" Type="http://schemas.openxmlformats.org/officeDocument/2006/relationships/settings" Target="settings.xml"/><Relationship Id="rId9" Type="http://schemas.openxmlformats.org/officeDocument/2006/relationships/hyperlink" Target="https://docs.google.com/document/d/1UQuyaOMat1cYxj-Ev-mOc_LeWPnYpey-8vy39MgMVsQ/edit" TargetMode="External"/><Relationship Id="rId14" Type="http://schemas.openxmlformats.org/officeDocument/2006/relationships/hyperlink" Target="mailto:cfar@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HLGJUjXbq52o8h9dx24+rptWhA==">AMUW2mUhcwrPDhYLkv+ML36scYPp4eMBoQiJCjP8lzG/z96+wLIva/K+wBwFT2I1P+UI6wSTocKutY+kCqn1o9pQ1p5E9UeBWF4LOrzVztOyw2/Yb48roZxJN8KxElGIkLfqHzcg/ych1JYwKsSOvNP8RPngX10raE6nPnYPtcy1kpcDDeVsfOaBcFN1wYIMfE/Oev0/XN6IZvZg3to2Jgngt8dxDhBsZV7DG0/URJf7cgkq0zzHwfbrAxXVWb1pfg90UTwUJht8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2430</Words>
  <Characters>13851</Characters>
  <Application>Microsoft Office Word</Application>
  <DocSecurity>0</DocSecurity>
  <Lines>115</Lines>
  <Paragraphs>32</Paragraphs>
  <ScaleCrop>false</ScaleCrop>
  <Company/>
  <LinksUpToDate>false</LinksUpToDate>
  <CharactersWithSpaces>16249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Jones</dc:creator>
  <cp:lastModifiedBy>Laura Jones</cp:lastModifiedBy>
  <cp:revision>2</cp:revision>
  <dcterms:created xsi:type="dcterms:W3CDTF">2023-04-03T20:30:00Z</dcterms:created>
  <dcterms:modified xsi:type="dcterms:W3CDTF">2023-04-03T20:30:00Z</dcterms:modified>
</cp:coreProperties>
</file>