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A8" w:rsidRDefault="002306A8" w:rsidP="005C09B6">
      <w:pPr>
        <w:pStyle w:val="NoSpacing"/>
        <w:ind w:left="-720" w:right="-720"/>
        <w:jc w:val="center"/>
        <w:rPr>
          <w:b/>
          <w:sz w:val="32"/>
          <w:szCs w:val="32"/>
          <w:u w:val="single"/>
        </w:rPr>
      </w:pPr>
      <w:r>
        <w:rPr>
          <w:b/>
          <w:sz w:val="32"/>
          <w:szCs w:val="32"/>
          <w:u w:val="single"/>
        </w:rPr>
        <w:t>N</w:t>
      </w:r>
      <w:r w:rsidR="007873E9">
        <w:rPr>
          <w:b/>
          <w:sz w:val="32"/>
          <w:szCs w:val="32"/>
          <w:u w:val="single"/>
        </w:rPr>
        <w:t xml:space="preserve">DT </w:t>
      </w:r>
      <w:r w:rsidR="004400EA">
        <w:rPr>
          <w:b/>
          <w:sz w:val="32"/>
          <w:szCs w:val="32"/>
          <w:u w:val="single"/>
        </w:rPr>
        <w:t>275</w:t>
      </w:r>
      <w:r w:rsidR="007873E9">
        <w:rPr>
          <w:b/>
          <w:sz w:val="32"/>
          <w:szCs w:val="32"/>
          <w:u w:val="single"/>
        </w:rPr>
        <w:t xml:space="preserve">: </w:t>
      </w:r>
      <w:r w:rsidR="004400EA">
        <w:rPr>
          <w:b/>
          <w:sz w:val="32"/>
          <w:szCs w:val="32"/>
          <w:u w:val="single"/>
        </w:rPr>
        <w:t>DR/CR</w:t>
      </w:r>
    </w:p>
    <w:p w:rsidR="00FF2333" w:rsidRDefault="00FF2333" w:rsidP="005C09B6">
      <w:pPr>
        <w:pStyle w:val="NoSpacing"/>
        <w:ind w:left="-720" w:right="-720"/>
        <w:jc w:val="center"/>
        <w:rPr>
          <w:b/>
          <w:sz w:val="32"/>
          <w:szCs w:val="32"/>
          <w:u w:val="single"/>
        </w:rPr>
      </w:pPr>
    </w:p>
    <w:p w:rsidR="00FF2333" w:rsidRPr="00FE6C63" w:rsidRDefault="00FF2333" w:rsidP="005C09B6">
      <w:pPr>
        <w:pStyle w:val="NoSpacing"/>
        <w:ind w:left="-720" w:right="-720"/>
      </w:pPr>
      <w:r w:rsidRPr="00FE6C63">
        <w:rPr>
          <w:b/>
          <w:u w:val="single"/>
        </w:rPr>
        <w:t>Instructor:</w:t>
      </w:r>
      <w:r w:rsidRPr="00FE6C63">
        <w:tab/>
        <w:t>Scott Ballard</w:t>
      </w:r>
    </w:p>
    <w:p w:rsidR="00FF2333" w:rsidRPr="00FE6C63" w:rsidRDefault="00FF2333" w:rsidP="005C09B6">
      <w:pPr>
        <w:pStyle w:val="NoSpacing"/>
        <w:ind w:left="-720" w:right="-720"/>
      </w:pPr>
      <w:r w:rsidRPr="00FE6C63">
        <w:rPr>
          <w:b/>
          <w:u w:val="single"/>
        </w:rPr>
        <w:t>Office:</w:t>
      </w:r>
      <w:r w:rsidRPr="00FE6C63">
        <w:tab/>
      </w:r>
      <w:r w:rsidRPr="00FE6C63">
        <w:tab/>
        <w:t>IA-124</w:t>
      </w:r>
    </w:p>
    <w:p w:rsidR="00FF2333" w:rsidRPr="00FE6C63" w:rsidRDefault="00FF2333" w:rsidP="005A3928">
      <w:pPr>
        <w:pStyle w:val="NoSpacing"/>
        <w:ind w:left="-720" w:right="-720"/>
      </w:pPr>
      <w:r w:rsidRPr="00FE6C63">
        <w:rPr>
          <w:b/>
          <w:u w:val="single"/>
        </w:rPr>
        <w:t>Phone:</w:t>
      </w:r>
      <w:r w:rsidRPr="00FE6C63">
        <w:tab/>
      </w:r>
      <w:r w:rsidRPr="00FE6C63">
        <w:tab/>
        <w:t>541-917-4586</w:t>
      </w:r>
      <w:r w:rsidR="00303768">
        <w:t xml:space="preserve"> (messages will be checked weekly)</w:t>
      </w:r>
    </w:p>
    <w:p w:rsidR="00FF2333" w:rsidRPr="00FE6C63" w:rsidRDefault="00FF2333" w:rsidP="005C09B6">
      <w:pPr>
        <w:pStyle w:val="NoSpacing"/>
        <w:ind w:left="-720" w:right="-720"/>
      </w:pPr>
      <w:r w:rsidRPr="00FE6C63">
        <w:rPr>
          <w:b/>
          <w:u w:val="single"/>
        </w:rPr>
        <w:t>Email:</w:t>
      </w:r>
      <w:r w:rsidRPr="00FE6C63">
        <w:tab/>
      </w:r>
      <w:r w:rsidRPr="00FE6C63">
        <w:tab/>
      </w:r>
      <w:hyperlink r:id="rId7" w:history="1">
        <w:r w:rsidR="005C7CF0" w:rsidRPr="00FE6C63">
          <w:rPr>
            <w:rStyle w:val="Hyperlink"/>
          </w:rPr>
          <w:t>ballars@linnbenton.edu</w:t>
        </w:r>
      </w:hyperlink>
      <w:r w:rsidR="005C7CF0" w:rsidRPr="00FE6C63">
        <w:t xml:space="preserve"> </w:t>
      </w:r>
    </w:p>
    <w:p w:rsidR="00FF2333" w:rsidRDefault="00FF2333" w:rsidP="005C09B6">
      <w:pPr>
        <w:pStyle w:val="NoSpacing"/>
        <w:ind w:left="-720" w:right="-720"/>
      </w:pPr>
      <w:r w:rsidRPr="00FE6C63">
        <w:rPr>
          <w:b/>
          <w:u w:val="single"/>
        </w:rPr>
        <w:t>Office Hours:</w:t>
      </w:r>
      <w:r w:rsidRPr="00FE6C63">
        <w:tab/>
      </w:r>
      <w:r w:rsidR="00303768" w:rsidRPr="00A50E86">
        <w:rPr>
          <w:b/>
          <w:color w:val="FF0000"/>
        </w:rPr>
        <w:t>The primary way to communicate with the instructor is email</w:t>
      </w:r>
      <w:r w:rsidR="00303768">
        <w:t>.  We will schedule Zoom and telephone conferences as needed, but all communication will start with email.</w:t>
      </w:r>
    </w:p>
    <w:p w:rsidR="007A0135" w:rsidRPr="00FE6C63" w:rsidRDefault="007A0135" w:rsidP="005C09B6">
      <w:pPr>
        <w:pStyle w:val="NoSpacing"/>
        <w:ind w:left="-720" w:right="-720"/>
      </w:pPr>
    </w:p>
    <w:p w:rsidR="007A0135" w:rsidRDefault="007A0135" w:rsidP="007A0135">
      <w:pPr>
        <w:pStyle w:val="NoSpacing"/>
        <w:ind w:left="-720" w:right="-720"/>
        <w:rPr>
          <w:rFonts w:cstheme="minorHAnsi"/>
          <w:b/>
          <w:sz w:val="24"/>
          <w:szCs w:val="24"/>
          <w:u w:val="single"/>
        </w:rPr>
      </w:pPr>
      <w:r w:rsidRPr="00593501">
        <w:rPr>
          <w:rFonts w:cstheme="minorHAnsi"/>
          <w:b/>
          <w:sz w:val="24"/>
          <w:szCs w:val="24"/>
          <w:u w:val="single"/>
        </w:rPr>
        <w:t>C</w:t>
      </w:r>
      <w:r>
        <w:rPr>
          <w:rFonts w:cstheme="minorHAnsi"/>
          <w:b/>
          <w:sz w:val="24"/>
          <w:szCs w:val="24"/>
          <w:u w:val="single"/>
        </w:rPr>
        <w:t xml:space="preserve">RN: </w:t>
      </w:r>
      <w:r w:rsidRPr="00D31B36">
        <w:rPr>
          <w:rFonts w:cstheme="minorHAnsi"/>
          <w:sz w:val="24"/>
          <w:szCs w:val="24"/>
        </w:rPr>
        <w:t xml:space="preserve"> </w:t>
      </w:r>
      <w:r w:rsidRPr="00D31B36">
        <w:rPr>
          <w:rFonts w:cstheme="minorHAnsi"/>
          <w:sz w:val="24"/>
          <w:szCs w:val="24"/>
        </w:rPr>
        <w:tab/>
      </w:r>
      <w:r>
        <w:rPr>
          <w:rFonts w:cstheme="minorHAnsi"/>
          <w:sz w:val="24"/>
          <w:szCs w:val="24"/>
        </w:rPr>
        <w:tab/>
      </w:r>
      <w:r>
        <w:rPr>
          <w:rFonts w:cstheme="minorHAnsi"/>
          <w:sz w:val="24"/>
          <w:szCs w:val="24"/>
        </w:rPr>
        <w:t>43489</w:t>
      </w:r>
    </w:p>
    <w:p w:rsidR="007A0135" w:rsidRDefault="007A0135" w:rsidP="007A0135">
      <w:pPr>
        <w:pStyle w:val="NoSpacing"/>
        <w:ind w:left="-720" w:right="-720"/>
        <w:rPr>
          <w:rFonts w:cstheme="minorHAnsi"/>
          <w:b/>
          <w:sz w:val="24"/>
          <w:szCs w:val="24"/>
          <w:u w:val="single"/>
        </w:rPr>
      </w:pPr>
      <w:r>
        <w:rPr>
          <w:rFonts w:cstheme="minorHAnsi"/>
          <w:b/>
          <w:sz w:val="24"/>
          <w:szCs w:val="24"/>
          <w:u w:val="single"/>
        </w:rPr>
        <w:t xml:space="preserve">Credits:  </w:t>
      </w:r>
      <w:r w:rsidRPr="00D31B36">
        <w:rPr>
          <w:rFonts w:cstheme="minorHAnsi"/>
          <w:sz w:val="24"/>
          <w:szCs w:val="24"/>
        </w:rPr>
        <w:tab/>
        <w:t>5</w:t>
      </w:r>
    </w:p>
    <w:p w:rsidR="007A0135" w:rsidRDefault="007A0135" w:rsidP="007A0135">
      <w:pPr>
        <w:pStyle w:val="NoSpacing"/>
        <w:ind w:left="-720" w:right="-720"/>
        <w:rPr>
          <w:rFonts w:cstheme="minorHAnsi"/>
          <w:b/>
          <w:sz w:val="24"/>
          <w:szCs w:val="24"/>
          <w:u w:val="single"/>
        </w:rPr>
      </w:pPr>
      <w:r>
        <w:rPr>
          <w:rFonts w:cstheme="minorHAnsi"/>
          <w:b/>
          <w:sz w:val="24"/>
          <w:szCs w:val="24"/>
          <w:u w:val="single"/>
        </w:rPr>
        <w:t>Prerequisites:</w:t>
      </w:r>
      <w:r w:rsidRPr="00D31B36">
        <w:rPr>
          <w:rFonts w:cstheme="minorHAnsi"/>
          <w:sz w:val="24"/>
          <w:szCs w:val="24"/>
        </w:rPr>
        <w:t xml:space="preserve">  </w:t>
      </w:r>
      <w:r w:rsidRPr="00F43EE6">
        <w:rPr>
          <w:rFonts w:cstheme="minorHAnsi"/>
          <w:sz w:val="24"/>
          <w:szCs w:val="24"/>
        </w:rPr>
        <w:t>NDT</w:t>
      </w:r>
      <w:r>
        <w:rPr>
          <w:rFonts w:cstheme="minorHAnsi"/>
          <w:sz w:val="24"/>
          <w:szCs w:val="24"/>
        </w:rPr>
        <w:t>130 Radiation Safety and NDT</w:t>
      </w:r>
      <w:r w:rsidRPr="00F43EE6">
        <w:rPr>
          <w:rFonts w:cstheme="minorHAnsi"/>
          <w:sz w:val="24"/>
          <w:szCs w:val="24"/>
        </w:rPr>
        <w:t xml:space="preserve"> 140 RT Level-I</w:t>
      </w:r>
    </w:p>
    <w:p w:rsidR="007A0135" w:rsidRDefault="007A0135" w:rsidP="007A0135">
      <w:pPr>
        <w:pStyle w:val="NoSpacing"/>
        <w:ind w:left="-720" w:right="-720"/>
        <w:rPr>
          <w:rFonts w:cstheme="minorHAnsi"/>
          <w:b/>
          <w:sz w:val="24"/>
          <w:szCs w:val="24"/>
          <w:u w:val="single"/>
        </w:rPr>
      </w:pPr>
    </w:p>
    <w:p w:rsidR="005B27E9" w:rsidRDefault="005B27E9" w:rsidP="005B27E9">
      <w:pPr>
        <w:pStyle w:val="NoSpacing"/>
        <w:ind w:left="-720" w:right="-720"/>
        <w:rPr>
          <w:rFonts w:cstheme="minorHAnsi"/>
          <w:b/>
          <w:sz w:val="24"/>
          <w:szCs w:val="24"/>
          <w:u w:val="single"/>
        </w:rPr>
      </w:pPr>
      <w:r>
        <w:rPr>
          <w:rFonts w:cstheme="minorHAnsi"/>
          <w:b/>
          <w:sz w:val="24"/>
          <w:szCs w:val="24"/>
          <w:u w:val="single"/>
        </w:rPr>
        <w:t>Class Meeting Days/Times/Locations:</w:t>
      </w:r>
    </w:p>
    <w:p w:rsidR="005B27E9" w:rsidRDefault="005B27E9" w:rsidP="005B27E9">
      <w:pPr>
        <w:pStyle w:val="NoSpacing"/>
        <w:numPr>
          <w:ilvl w:val="0"/>
          <w:numId w:val="49"/>
        </w:numPr>
        <w:ind w:right="-720"/>
        <w:rPr>
          <w:rFonts w:cstheme="minorHAnsi"/>
          <w:sz w:val="24"/>
          <w:szCs w:val="24"/>
        </w:rPr>
      </w:pPr>
      <w:r>
        <w:rPr>
          <w:rFonts w:cstheme="minorHAnsi"/>
          <w:sz w:val="24"/>
          <w:szCs w:val="24"/>
        </w:rPr>
        <w:t xml:space="preserve">Days: </w:t>
      </w:r>
      <w:r>
        <w:rPr>
          <w:rFonts w:cstheme="minorHAnsi"/>
          <w:sz w:val="24"/>
          <w:szCs w:val="24"/>
        </w:rPr>
        <w:tab/>
      </w:r>
      <w:r>
        <w:rPr>
          <w:rFonts w:cstheme="minorHAnsi"/>
          <w:sz w:val="24"/>
          <w:szCs w:val="24"/>
        </w:rPr>
        <w:t>Monday/Wednesday</w:t>
      </w:r>
    </w:p>
    <w:p w:rsidR="005B27E9" w:rsidRDefault="005B27E9" w:rsidP="005B27E9">
      <w:pPr>
        <w:pStyle w:val="NoSpacing"/>
        <w:numPr>
          <w:ilvl w:val="0"/>
          <w:numId w:val="49"/>
        </w:numPr>
        <w:ind w:right="-720"/>
        <w:rPr>
          <w:rFonts w:cstheme="minorHAnsi"/>
          <w:sz w:val="24"/>
          <w:szCs w:val="24"/>
        </w:rPr>
      </w:pPr>
      <w:r>
        <w:rPr>
          <w:rFonts w:cstheme="minorHAnsi"/>
          <w:sz w:val="24"/>
          <w:szCs w:val="24"/>
        </w:rPr>
        <w:t>Times:</w:t>
      </w:r>
      <w:r>
        <w:rPr>
          <w:rFonts w:cstheme="minorHAnsi"/>
          <w:sz w:val="24"/>
          <w:szCs w:val="24"/>
        </w:rPr>
        <w:tab/>
        <w:t>8:00-12:00 (unless otherwise stated)</w:t>
      </w:r>
    </w:p>
    <w:p w:rsidR="005B27E9" w:rsidRDefault="005B27E9" w:rsidP="005B27E9">
      <w:pPr>
        <w:pStyle w:val="NoSpacing"/>
        <w:numPr>
          <w:ilvl w:val="1"/>
          <w:numId w:val="49"/>
        </w:numPr>
        <w:ind w:right="-720"/>
        <w:rPr>
          <w:rFonts w:cstheme="minorHAnsi"/>
          <w:sz w:val="24"/>
          <w:szCs w:val="24"/>
        </w:rPr>
      </w:pPr>
      <w:r>
        <w:rPr>
          <w:rFonts w:cstheme="minorHAnsi"/>
          <w:sz w:val="24"/>
          <w:szCs w:val="24"/>
        </w:rPr>
        <w:t xml:space="preserve">Daily assignments, Quizzes, Lab videos, guest lectures will be posted on Moodle by 8:00 am </w:t>
      </w:r>
    </w:p>
    <w:p w:rsidR="005B27E9" w:rsidRPr="005B27E9" w:rsidRDefault="005B27E9" w:rsidP="005B27E9">
      <w:pPr>
        <w:pStyle w:val="NoSpacing"/>
        <w:numPr>
          <w:ilvl w:val="1"/>
          <w:numId w:val="49"/>
        </w:numPr>
        <w:ind w:right="-720"/>
        <w:rPr>
          <w:rFonts w:cstheme="minorHAnsi"/>
          <w:sz w:val="24"/>
          <w:szCs w:val="24"/>
        </w:rPr>
      </w:pPr>
      <w:r>
        <w:rPr>
          <w:rFonts w:cstheme="minorHAnsi"/>
          <w:sz w:val="24"/>
          <w:szCs w:val="24"/>
        </w:rPr>
        <w:t>Regular lectures will begin at 10:00 am</w:t>
      </w:r>
    </w:p>
    <w:p w:rsidR="005B27E9" w:rsidRDefault="005B27E9" w:rsidP="005B27E9">
      <w:pPr>
        <w:pStyle w:val="NoSpacing"/>
        <w:numPr>
          <w:ilvl w:val="0"/>
          <w:numId w:val="49"/>
        </w:numPr>
        <w:ind w:right="-720"/>
        <w:rPr>
          <w:rFonts w:cstheme="minorHAnsi"/>
          <w:sz w:val="24"/>
          <w:szCs w:val="24"/>
        </w:rPr>
      </w:pPr>
      <w:r>
        <w:rPr>
          <w:rFonts w:cstheme="minorHAnsi"/>
          <w:sz w:val="24"/>
          <w:szCs w:val="24"/>
        </w:rPr>
        <w:t>Location:</w:t>
      </w:r>
      <w:r w:rsidR="00904417">
        <w:rPr>
          <w:rFonts w:cstheme="minorHAnsi"/>
          <w:sz w:val="24"/>
          <w:szCs w:val="24"/>
        </w:rPr>
        <w:t xml:space="preserve">  </w:t>
      </w:r>
      <w:r>
        <w:rPr>
          <w:rFonts w:cstheme="minorHAnsi"/>
          <w:sz w:val="24"/>
          <w:szCs w:val="24"/>
        </w:rPr>
        <w:t>The Stratosphere</w:t>
      </w:r>
    </w:p>
    <w:p w:rsidR="00490E84" w:rsidRPr="00FE6C63" w:rsidRDefault="00490E84" w:rsidP="005C09B6">
      <w:pPr>
        <w:pStyle w:val="NoSpacing"/>
        <w:ind w:left="-720" w:right="-720"/>
      </w:pPr>
    </w:p>
    <w:p w:rsidR="00E02D56" w:rsidRPr="00FE6C63" w:rsidRDefault="00E02D56" w:rsidP="005C09B6">
      <w:pPr>
        <w:pStyle w:val="NoSpacing"/>
        <w:ind w:left="-720" w:right="-720"/>
        <w:rPr>
          <w:b/>
          <w:u w:val="single"/>
        </w:rPr>
      </w:pPr>
      <w:r w:rsidRPr="00FE6C63">
        <w:rPr>
          <w:b/>
          <w:u w:val="single"/>
        </w:rPr>
        <w:t xml:space="preserve">Course Description:  </w:t>
      </w:r>
    </w:p>
    <w:p w:rsidR="00E02D56" w:rsidRPr="00FE6C63" w:rsidRDefault="00E02D56" w:rsidP="005C09B6">
      <w:pPr>
        <w:pStyle w:val="NoSpacing"/>
        <w:ind w:left="-720" w:right="-720"/>
        <w:rPr>
          <w:b/>
          <w:u w:val="single"/>
        </w:rPr>
      </w:pPr>
      <w:r w:rsidRPr="00FE6C63">
        <w:t xml:space="preserve">NDT </w:t>
      </w:r>
      <w:r w:rsidR="0097570D">
        <w:t>275</w:t>
      </w:r>
      <w:r w:rsidRPr="00FE6C63">
        <w:t xml:space="preserve"> is </w:t>
      </w:r>
      <w:r w:rsidR="00B522DC" w:rsidRPr="00FE6C63">
        <w:t xml:space="preserve">designed in accordance with the </w:t>
      </w:r>
      <w:r w:rsidR="00E20390" w:rsidRPr="00FE6C63">
        <w:t xml:space="preserve">ASNT, </w:t>
      </w:r>
      <w:r w:rsidR="00B522DC" w:rsidRPr="00FE6C63">
        <w:t>SNT-T</w:t>
      </w:r>
      <w:r w:rsidRPr="00FE6C63">
        <w:t>C</w:t>
      </w:r>
      <w:r w:rsidR="00B522DC" w:rsidRPr="00FE6C63">
        <w:t>-</w:t>
      </w:r>
      <w:r w:rsidRPr="00FE6C63">
        <w:t xml:space="preserve">1A </w:t>
      </w:r>
      <w:r w:rsidR="00B522DC" w:rsidRPr="00FE6C63">
        <w:t>recommended practice</w:t>
      </w:r>
      <w:r w:rsidR="007F6546">
        <w:t xml:space="preserve"> and conforms with NAS-410</w:t>
      </w:r>
      <w:r w:rsidR="00B522DC" w:rsidRPr="00FE6C63">
        <w:t xml:space="preserve"> </w:t>
      </w:r>
      <w:r w:rsidRPr="00FE6C63">
        <w:t xml:space="preserve">to meet </w:t>
      </w:r>
      <w:r w:rsidR="001F433F">
        <w:t>Computed (CR) &amp; Digital (DR)</w:t>
      </w:r>
      <w:r w:rsidRPr="00FE6C63">
        <w:t xml:space="preserve"> </w:t>
      </w:r>
      <w:r w:rsidR="00022EFC" w:rsidRPr="00FE6C63">
        <w:t xml:space="preserve">Radiographic </w:t>
      </w:r>
      <w:r w:rsidR="00805C80" w:rsidRPr="00FE6C63">
        <w:t>Testing (</w:t>
      </w:r>
      <w:r w:rsidR="00022EFC" w:rsidRPr="00FE6C63">
        <w:t>R</w:t>
      </w:r>
      <w:r w:rsidR="00805C80" w:rsidRPr="00FE6C63">
        <w:t>T)</w:t>
      </w:r>
      <w:r w:rsidR="00E20390" w:rsidRPr="00FE6C63">
        <w:t xml:space="preserve"> Level-I</w:t>
      </w:r>
      <w:r w:rsidR="00805C80" w:rsidRPr="00FE6C63">
        <w:t xml:space="preserve"> requirements.  </w:t>
      </w:r>
    </w:p>
    <w:p w:rsidR="006351D1" w:rsidRDefault="006351D1" w:rsidP="005C09B6">
      <w:pPr>
        <w:pStyle w:val="NoSpacing"/>
        <w:ind w:left="-720" w:right="-720"/>
        <w:rPr>
          <w:b/>
          <w:u w:val="single"/>
        </w:rPr>
      </w:pPr>
      <w:bookmarkStart w:id="0" w:name="_GoBack"/>
      <w:bookmarkEnd w:id="0"/>
    </w:p>
    <w:p w:rsidR="00490E84" w:rsidRPr="00FE6C63" w:rsidRDefault="00490E84" w:rsidP="005C09B6">
      <w:pPr>
        <w:pStyle w:val="NoSpacing"/>
        <w:ind w:left="-720" w:right="-720"/>
        <w:rPr>
          <w:b/>
          <w:u w:val="single"/>
        </w:rPr>
      </w:pPr>
      <w:r w:rsidRPr="00FE6C63">
        <w:rPr>
          <w:b/>
          <w:u w:val="single"/>
        </w:rPr>
        <w:t xml:space="preserve">Course </w:t>
      </w:r>
      <w:r w:rsidR="00E02D56" w:rsidRPr="00FE6C63">
        <w:rPr>
          <w:b/>
          <w:u w:val="single"/>
        </w:rPr>
        <w:t>Outcome</w:t>
      </w:r>
      <w:r w:rsidRPr="00FE6C63">
        <w:rPr>
          <w:b/>
          <w:u w:val="single"/>
        </w:rPr>
        <w:t xml:space="preserve">:  </w:t>
      </w:r>
    </w:p>
    <w:p w:rsidR="002F3614" w:rsidRPr="00FE6C63" w:rsidRDefault="002E1CA8" w:rsidP="005C09B6">
      <w:pPr>
        <w:pStyle w:val="NoSpacing"/>
        <w:ind w:left="-720" w:right="-720"/>
      </w:pPr>
      <w:r w:rsidRPr="00FE6C63">
        <w:t xml:space="preserve">Upon completion of NDT </w:t>
      </w:r>
      <w:r w:rsidR="001F433F">
        <w:t xml:space="preserve">275 </w:t>
      </w:r>
      <w:r w:rsidR="002F3614" w:rsidRPr="00FE6C63">
        <w:t>the student will be able to:</w:t>
      </w:r>
    </w:p>
    <w:p w:rsidR="005006DA" w:rsidRPr="00E6532F" w:rsidRDefault="005006DA" w:rsidP="005006DA">
      <w:pPr>
        <w:pStyle w:val="NoSpacing"/>
        <w:numPr>
          <w:ilvl w:val="0"/>
          <w:numId w:val="44"/>
        </w:numPr>
        <w:ind w:right="-720"/>
        <w:rPr>
          <w:b/>
          <w:u w:val="single"/>
        </w:rPr>
      </w:pPr>
      <w:r>
        <w:t>Radiographic Testing – In accordance with ASNT, CP-105 (Course Outlines for Qualification of NDT Personnel) will be presented and understood.</w:t>
      </w:r>
    </w:p>
    <w:p w:rsidR="00BA406E" w:rsidRPr="00340779" w:rsidRDefault="00BA406E" w:rsidP="00BA406E">
      <w:pPr>
        <w:pStyle w:val="NoSpacing"/>
        <w:numPr>
          <w:ilvl w:val="0"/>
          <w:numId w:val="44"/>
        </w:numPr>
        <w:ind w:right="-720"/>
        <w:rPr>
          <w:b/>
          <w:u w:val="single"/>
        </w:rPr>
      </w:pPr>
      <w:r w:rsidRPr="00E6532F">
        <w:rPr>
          <w:b/>
        </w:rPr>
        <w:t xml:space="preserve">Students who successfully complete this course will still satisfy the minimum requirements for classroom training for </w:t>
      </w:r>
      <w:r w:rsidR="00113216">
        <w:rPr>
          <w:b/>
        </w:rPr>
        <w:t xml:space="preserve">Computed </w:t>
      </w:r>
      <w:r>
        <w:rPr>
          <w:b/>
        </w:rPr>
        <w:t>Radiographic Testing</w:t>
      </w:r>
      <w:r w:rsidRPr="00E6532F">
        <w:rPr>
          <w:b/>
        </w:rPr>
        <w:t xml:space="preserve"> </w:t>
      </w:r>
      <w:r>
        <w:rPr>
          <w:b/>
        </w:rPr>
        <w:t>Level I</w:t>
      </w:r>
      <w:r w:rsidRPr="00E6532F">
        <w:rPr>
          <w:b/>
        </w:rPr>
        <w:t xml:space="preserve"> i.e. 40 hours of structured classroom training.</w:t>
      </w:r>
    </w:p>
    <w:p w:rsidR="00BA406E" w:rsidRPr="00E6532F" w:rsidRDefault="00BA406E" w:rsidP="00BA406E">
      <w:pPr>
        <w:pStyle w:val="NoSpacing"/>
        <w:numPr>
          <w:ilvl w:val="0"/>
          <w:numId w:val="44"/>
        </w:numPr>
        <w:ind w:right="-720"/>
        <w:rPr>
          <w:b/>
          <w:u w:val="single"/>
        </w:rPr>
      </w:pPr>
      <w:r>
        <w:rPr>
          <w:b/>
        </w:rPr>
        <w:t xml:space="preserve">Certificates of Completion of the ASNT Required Classroom instruction time will be given for successful completion of this course, however, the proctoring of these final written exams is TBD. </w:t>
      </w:r>
    </w:p>
    <w:p w:rsidR="00490E84" w:rsidRPr="00FE6C63" w:rsidRDefault="002F3614" w:rsidP="00C15E52">
      <w:pPr>
        <w:pStyle w:val="NoSpacing"/>
        <w:numPr>
          <w:ilvl w:val="0"/>
          <w:numId w:val="44"/>
        </w:numPr>
        <w:ind w:right="-720"/>
      </w:pPr>
      <w:r w:rsidRPr="00FE6C63">
        <w:t>P</w:t>
      </w:r>
      <w:r w:rsidR="00805C80" w:rsidRPr="00FE6C63">
        <w:t xml:space="preserve">ass the ASNT </w:t>
      </w:r>
      <w:r w:rsidRPr="00FE6C63">
        <w:t xml:space="preserve">general knowledge </w:t>
      </w:r>
      <w:r w:rsidR="00113216">
        <w:t>CR/DR</w:t>
      </w:r>
      <w:r w:rsidRPr="00FE6C63">
        <w:t xml:space="preserve">, 40 question written exam with a score of </w:t>
      </w:r>
      <w:r w:rsidR="005A7FDD" w:rsidRPr="000818E0">
        <w:rPr>
          <w:b/>
        </w:rPr>
        <w:t>7</w:t>
      </w:r>
      <w:r w:rsidRPr="000818E0">
        <w:rPr>
          <w:b/>
        </w:rPr>
        <w:t>0%</w:t>
      </w:r>
      <w:r w:rsidR="00FC2BCA" w:rsidRPr="000818E0">
        <w:rPr>
          <w:b/>
        </w:rPr>
        <w:t xml:space="preserve"> or higher</w:t>
      </w:r>
    </w:p>
    <w:p w:rsidR="00FC2BCA" w:rsidRPr="00BA406E" w:rsidRDefault="00FC2BCA" w:rsidP="00C15E52">
      <w:pPr>
        <w:pStyle w:val="NoSpacing"/>
        <w:numPr>
          <w:ilvl w:val="0"/>
          <w:numId w:val="44"/>
        </w:numPr>
        <w:ind w:right="-720"/>
      </w:pPr>
      <w:r w:rsidRPr="00FE6C63">
        <w:t xml:space="preserve">Pass the 30 question </w:t>
      </w:r>
      <w:r w:rsidR="00113216">
        <w:t>CR/DR</w:t>
      </w:r>
      <w:r w:rsidR="00761ED6" w:rsidRPr="00FE6C63">
        <w:t xml:space="preserve"> equipment</w:t>
      </w:r>
      <w:r w:rsidRPr="00FE6C63">
        <w:t xml:space="preserve"> specific exam with a score of </w:t>
      </w:r>
      <w:r w:rsidRPr="000818E0">
        <w:rPr>
          <w:b/>
        </w:rPr>
        <w:t>70% or higher</w:t>
      </w:r>
    </w:p>
    <w:p w:rsidR="00BA406E" w:rsidRPr="00FE6C63" w:rsidRDefault="00BA406E" w:rsidP="00BA406E">
      <w:pPr>
        <w:pStyle w:val="NoSpacing"/>
        <w:numPr>
          <w:ilvl w:val="0"/>
          <w:numId w:val="44"/>
        </w:numPr>
        <w:ind w:right="-720"/>
      </w:pPr>
      <w:r w:rsidRPr="00FE6C63">
        <w:t>Pass the general knowledge written exam</w:t>
      </w:r>
      <w:r>
        <w:t xml:space="preserve"> and </w:t>
      </w:r>
      <w:r w:rsidRPr="00FE6C63">
        <w:t xml:space="preserve">specific with a </w:t>
      </w:r>
      <w:r w:rsidRPr="00FE6C63">
        <w:rPr>
          <w:b/>
          <w:u w:val="single"/>
        </w:rPr>
        <w:t>composite score of 80% or higher</w:t>
      </w:r>
      <w:r w:rsidRPr="00FE6C63">
        <w:t>.</w:t>
      </w:r>
    </w:p>
    <w:p w:rsidR="006351D1" w:rsidRDefault="006351D1" w:rsidP="005C09B6">
      <w:pPr>
        <w:pStyle w:val="NoSpacing"/>
        <w:ind w:left="-720" w:right="-720"/>
        <w:rPr>
          <w:b/>
          <w:u w:val="single"/>
        </w:rPr>
      </w:pPr>
    </w:p>
    <w:p w:rsidR="006A18C2" w:rsidRPr="00FE6C63" w:rsidRDefault="006A18C2" w:rsidP="005C09B6">
      <w:pPr>
        <w:pStyle w:val="NoSpacing"/>
        <w:ind w:left="-720" w:right="-720"/>
        <w:rPr>
          <w:b/>
          <w:u w:val="single"/>
        </w:rPr>
      </w:pPr>
      <w:r w:rsidRPr="00FE6C63">
        <w:rPr>
          <w:b/>
          <w:u w:val="single"/>
        </w:rPr>
        <w:t>Required Text/Supplies</w:t>
      </w:r>
      <w:r w:rsidR="004666AF">
        <w:rPr>
          <w:b/>
          <w:u w:val="single"/>
        </w:rPr>
        <w:t>/Software</w:t>
      </w:r>
      <w:r w:rsidRPr="00FE6C63">
        <w:rPr>
          <w:b/>
          <w:u w:val="single"/>
        </w:rPr>
        <w:t>:</w:t>
      </w:r>
    </w:p>
    <w:p w:rsidR="00F94408" w:rsidRDefault="00F94408" w:rsidP="0037426F">
      <w:pPr>
        <w:pStyle w:val="ListParagraph"/>
        <w:numPr>
          <w:ilvl w:val="0"/>
          <w:numId w:val="45"/>
        </w:numPr>
        <w:ind w:right="-720"/>
      </w:pPr>
      <w:r>
        <w:t>RT-Radiographic</w:t>
      </w:r>
      <w:r w:rsidR="00FC1A6F" w:rsidRPr="00E6532F">
        <w:t xml:space="preserve"> Classroom Training Book</w:t>
      </w:r>
      <w:r>
        <w:t>, 2</w:t>
      </w:r>
      <w:r w:rsidRPr="00F94408">
        <w:rPr>
          <w:vertAlign w:val="superscript"/>
        </w:rPr>
        <w:t>nd</w:t>
      </w:r>
      <w:r>
        <w:t xml:space="preserve"> edition, 2016</w:t>
      </w:r>
      <w:r w:rsidR="00FC1A6F" w:rsidRPr="00E6532F">
        <w:t xml:space="preserve">– </w:t>
      </w:r>
    </w:p>
    <w:p w:rsidR="00F94408" w:rsidRDefault="00FC1A6F" w:rsidP="00F94408">
      <w:pPr>
        <w:pStyle w:val="ListParagraph"/>
        <w:numPr>
          <w:ilvl w:val="1"/>
          <w:numId w:val="45"/>
        </w:numPr>
        <w:ind w:right="-720"/>
      </w:pPr>
      <w:r w:rsidRPr="00E6532F">
        <w:t xml:space="preserve">Available </w:t>
      </w:r>
      <w:r w:rsidR="00F94408">
        <w:t>at ASNT</w:t>
      </w:r>
      <w:r w:rsidRPr="00E6532F">
        <w:t xml:space="preserve"> Store</w:t>
      </w:r>
      <w:r w:rsidR="00F94408">
        <w:t xml:space="preserve"> </w:t>
      </w:r>
      <w:hyperlink r:id="rId8" w:history="1">
        <w:r w:rsidR="00F94408">
          <w:rPr>
            <w:rStyle w:val="Hyperlink"/>
          </w:rPr>
          <w:t>https://www.asnt.org/Store/Browse?category=PTP%20Series%3A%20Classroom%20Training%20Books</w:t>
        </w:r>
      </w:hyperlink>
      <w:r w:rsidRPr="00E6532F">
        <w:t xml:space="preserve"> </w:t>
      </w:r>
    </w:p>
    <w:p w:rsidR="00FC1A6F" w:rsidRPr="00E6532F" w:rsidRDefault="00FC1A6F" w:rsidP="00F94408">
      <w:pPr>
        <w:pStyle w:val="ListParagraph"/>
        <w:numPr>
          <w:ilvl w:val="1"/>
          <w:numId w:val="45"/>
        </w:numPr>
        <w:ind w:right="-720"/>
      </w:pPr>
      <w:r w:rsidRPr="00E6532F">
        <w:t xml:space="preserve">(ISBN </w:t>
      </w:r>
      <w:r w:rsidR="00F94408" w:rsidRPr="00F94408">
        <w:rPr>
          <w:rFonts w:ascii="Arial" w:hAnsi="Arial" w:cs="Arial"/>
          <w:color w:val="222222"/>
          <w:shd w:val="clear" w:color="auto" w:fill="FFFFFF"/>
        </w:rPr>
        <w:t>978-1-57117-376-8</w:t>
      </w:r>
      <w:r w:rsidRPr="00E6532F">
        <w:t xml:space="preserve">) </w:t>
      </w:r>
    </w:p>
    <w:p w:rsidR="00E425C1" w:rsidRDefault="00E425C1" w:rsidP="00C15E52">
      <w:pPr>
        <w:pStyle w:val="NoSpacing"/>
        <w:numPr>
          <w:ilvl w:val="0"/>
          <w:numId w:val="45"/>
        </w:numPr>
        <w:ind w:right="-720"/>
      </w:pPr>
      <w:r w:rsidRPr="00FE6C63">
        <w:t>Students will need a computer with internet to access many of the class online resources</w:t>
      </w:r>
      <w:r w:rsidR="002A2F16">
        <w:t xml:space="preserve">.  </w:t>
      </w:r>
    </w:p>
    <w:p w:rsidR="009D5AB1" w:rsidRDefault="009D5AB1" w:rsidP="00C15E52">
      <w:pPr>
        <w:pStyle w:val="NoSpacing"/>
        <w:numPr>
          <w:ilvl w:val="0"/>
          <w:numId w:val="45"/>
        </w:numPr>
        <w:ind w:right="-720"/>
      </w:pPr>
      <w:r>
        <w:t>We will be using each of the following platforms throughout the term:</w:t>
      </w:r>
      <w:r w:rsidRPr="004666AF">
        <w:rPr>
          <w:b/>
          <w:u w:val="single"/>
        </w:rPr>
        <w:t xml:space="preserve">  </w:t>
      </w:r>
    </w:p>
    <w:p w:rsidR="004666AF" w:rsidRDefault="004666AF" w:rsidP="00C15E52">
      <w:pPr>
        <w:pStyle w:val="NoSpacing"/>
        <w:numPr>
          <w:ilvl w:val="1"/>
          <w:numId w:val="45"/>
        </w:numPr>
        <w:ind w:right="-720"/>
      </w:pPr>
      <w:r>
        <w:t xml:space="preserve">LBCC Student Email – I will communicate to you using your LBCC email address.  </w:t>
      </w:r>
    </w:p>
    <w:p w:rsidR="004666AF" w:rsidRDefault="004666AF" w:rsidP="00C15E52">
      <w:pPr>
        <w:pStyle w:val="NoSpacing"/>
        <w:numPr>
          <w:ilvl w:val="1"/>
          <w:numId w:val="45"/>
        </w:numPr>
        <w:ind w:right="-720"/>
      </w:pPr>
      <w:r>
        <w:t>MS Word/PowerPoint, Google Docs/Google Forms/Google Sheets/Google Slides</w:t>
      </w:r>
    </w:p>
    <w:p w:rsidR="004666AF" w:rsidRPr="00FE6C63" w:rsidRDefault="004666AF" w:rsidP="00C15E52">
      <w:pPr>
        <w:pStyle w:val="NoSpacing"/>
        <w:numPr>
          <w:ilvl w:val="1"/>
          <w:numId w:val="45"/>
        </w:numPr>
        <w:ind w:right="-720"/>
      </w:pPr>
      <w:r>
        <w:t>Moodle – familiarize yourself with Moodle, we will be working to use Moodle as much as possible</w:t>
      </w:r>
    </w:p>
    <w:p w:rsidR="006A18C2" w:rsidRPr="00FE6C63" w:rsidRDefault="006A18C2" w:rsidP="005C09B6">
      <w:pPr>
        <w:pStyle w:val="NoSpacing"/>
        <w:ind w:left="-720" w:right="-720"/>
      </w:pPr>
    </w:p>
    <w:p w:rsidR="0088271F" w:rsidRPr="00FE6C63" w:rsidRDefault="0088271F" w:rsidP="005C09B6">
      <w:pPr>
        <w:pStyle w:val="NoSpacing"/>
        <w:ind w:left="-720" w:right="-720"/>
        <w:rPr>
          <w:b/>
          <w:u w:val="single"/>
        </w:rPr>
      </w:pPr>
      <w:r w:rsidRPr="00FE6C63">
        <w:rPr>
          <w:b/>
          <w:u w:val="single"/>
        </w:rPr>
        <w:t>Class Structure:</w:t>
      </w:r>
    </w:p>
    <w:p w:rsidR="00C15E52" w:rsidRDefault="0088271F" w:rsidP="00C15E52">
      <w:pPr>
        <w:pStyle w:val="NoSpacing"/>
        <w:ind w:left="-720" w:right="-720"/>
      </w:pPr>
      <w:r w:rsidRPr="00FE6C63">
        <w:t xml:space="preserve">The class will require students to </w:t>
      </w:r>
      <w:r w:rsidR="00C94647">
        <w:t xml:space="preserve">access </w:t>
      </w:r>
      <w:r w:rsidR="00C15E52">
        <w:t>video lectures, PowerPoint Lessons</w:t>
      </w:r>
      <w:r w:rsidRPr="00FE6C63">
        <w:t xml:space="preserve">, listen, read, take notes, learn &amp; apply mathematical equations, apply and synthesize concepts specific to </w:t>
      </w:r>
      <w:r w:rsidR="000E7FA5">
        <w:t>Radiographic</w:t>
      </w:r>
      <w:r w:rsidR="00383775" w:rsidRPr="00FE6C63">
        <w:t xml:space="preserve"> Testing</w:t>
      </w:r>
      <w:r w:rsidRPr="00FE6C63">
        <w:t>.  Class sessions will include</w:t>
      </w:r>
      <w:r w:rsidR="00C15E52">
        <w:t>:</w:t>
      </w:r>
    </w:p>
    <w:p w:rsidR="00FC1A6F" w:rsidRDefault="00FC1A6F" w:rsidP="00FC1A6F">
      <w:pPr>
        <w:pStyle w:val="NoSpacing"/>
        <w:numPr>
          <w:ilvl w:val="0"/>
          <w:numId w:val="43"/>
        </w:numPr>
        <w:ind w:right="-720"/>
      </w:pPr>
      <w:r w:rsidRPr="004666AF">
        <w:rPr>
          <w:b/>
          <w:u w:val="single"/>
        </w:rPr>
        <w:lastRenderedPageBreak/>
        <w:t>FULL DISCLOSURE:</w:t>
      </w:r>
      <w:r>
        <w:t xml:space="preserve">  it is likely the curriculum delivery will evolve throughout the term as it is my goal to teach in the least restrictive, most accessible way for students and since we’re charting new territory, the methods will change as needed.</w:t>
      </w:r>
    </w:p>
    <w:p w:rsidR="006351D1" w:rsidRPr="00EA3AA6" w:rsidRDefault="006351D1" w:rsidP="00C15E52">
      <w:pPr>
        <w:pStyle w:val="NoSpacing"/>
        <w:numPr>
          <w:ilvl w:val="0"/>
          <w:numId w:val="43"/>
        </w:numPr>
        <w:ind w:right="-720"/>
      </w:pPr>
      <w:r>
        <w:t>L</w:t>
      </w:r>
      <w:r w:rsidR="0088271F" w:rsidRPr="00FE6C63">
        <w:t>ectures</w:t>
      </w:r>
      <w:r>
        <w:t xml:space="preserve"> – you will receive a </w:t>
      </w:r>
      <w:r w:rsidRPr="00EA3AA6">
        <w:t xml:space="preserve">Google calendar invite, </w:t>
      </w:r>
      <w:r w:rsidR="00B0643F" w:rsidRPr="00EA3AA6">
        <w:t>requesting you join</w:t>
      </w:r>
      <w:r w:rsidRPr="00EA3AA6">
        <w:t xml:space="preserve"> a Zoom lecture at </w:t>
      </w:r>
      <w:r w:rsidR="00B0643F" w:rsidRPr="00EA3AA6">
        <w:t>our specified class time</w:t>
      </w:r>
    </w:p>
    <w:p w:rsidR="00B0643F" w:rsidRPr="00EA3AA6" w:rsidRDefault="00B0643F" w:rsidP="00B0643F">
      <w:pPr>
        <w:pStyle w:val="NoSpacing"/>
        <w:numPr>
          <w:ilvl w:val="1"/>
          <w:numId w:val="43"/>
        </w:numPr>
        <w:ind w:right="-720"/>
      </w:pPr>
      <w:r w:rsidRPr="00EA3AA6">
        <w:t>All lectures will be recorded, stored and available for students to access on the Moodle Portal….</w:t>
      </w:r>
    </w:p>
    <w:p w:rsidR="00B0643F" w:rsidRPr="00B0643F" w:rsidRDefault="00B0643F" w:rsidP="00B0643F">
      <w:pPr>
        <w:pStyle w:val="NoSpacing"/>
        <w:numPr>
          <w:ilvl w:val="1"/>
          <w:numId w:val="43"/>
        </w:numPr>
        <w:ind w:right="-720"/>
      </w:pPr>
      <w:r w:rsidRPr="00EA3AA6">
        <w:t xml:space="preserve">Lecture Notes – lectures will be accompanied with lecture/discussion notes to guide your learning.  Access </w:t>
      </w:r>
      <w:proofErr w:type="gramStart"/>
      <w:r w:rsidRPr="00EA3AA6">
        <w:t>to  Notes</w:t>
      </w:r>
      <w:proofErr w:type="gramEnd"/>
      <w:r w:rsidRPr="00EA3AA6">
        <w:t xml:space="preserve"> </w:t>
      </w:r>
      <w:r w:rsidRPr="00B0643F">
        <w:rPr>
          <w:color w:val="FF0000"/>
        </w:rPr>
        <w:t xml:space="preserve">TBA </w:t>
      </w:r>
      <w:r>
        <w:t>– likely will be emailed or possibly made available on Moodle.</w:t>
      </w:r>
    </w:p>
    <w:p w:rsidR="00EB4521" w:rsidRDefault="0088271F" w:rsidP="007F76CE">
      <w:pPr>
        <w:pStyle w:val="NoSpacing"/>
        <w:numPr>
          <w:ilvl w:val="0"/>
          <w:numId w:val="43"/>
        </w:numPr>
        <w:ind w:right="-720"/>
      </w:pPr>
      <w:r w:rsidRPr="00FE6C63">
        <w:t xml:space="preserve"> </w:t>
      </w:r>
      <w:r w:rsidR="00E32A84">
        <w:t xml:space="preserve">Worksheets – will be emailed, sent through Google Forms or accessed on Moodle, </w:t>
      </w:r>
    </w:p>
    <w:p w:rsidR="00EB4521" w:rsidRDefault="00EB4521" w:rsidP="007F76CE">
      <w:pPr>
        <w:pStyle w:val="NoSpacing"/>
        <w:numPr>
          <w:ilvl w:val="0"/>
          <w:numId w:val="43"/>
        </w:numPr>
        <w:ind w:right="-720"/>
      </w:pPr>
      <w:r>
        <w:t xml:space="preserve">Quizzes using – </w:t>
      </w:r>
    </w:p>
    <w:p w:rsidR="00EB4521" w:rsidRDefault="00EB4521" w:rsidP="00EB4521">
      <w:pPr>
        <w:pStyle w:val="NoSpacing"/>
        <w:numPr>
          <w:ilvl w:val="1"/>
          <w:numId w:val="43"/>
        </w:numPr>
        <w:ind w:right="-720"/>
      </w:pPr>
      <w:r>
        <w:t xml:space="preserve">Google Forms </w:t>
      </w:r>
    </w:p>
    <w:p w:rsidR="002B354A" w:rsidRDefault="00EB4521" w:rsidP="0022071F">
      <w:pPr>
        <w:pStyle w:val="NoSpacing"/>
        <w:numPr>
          <w:ilvl w:val="1"/>
          <w:numId w:val="43"/>
        </w:numPr>
        <w:ind w:right="-720"/>
      </w:pPr>
      <w:r>
        <w:t>Moodle</w:t>
      </w:r>
    </w:p>
    <w:p w:rsidR="0022071F" w:rsidRDefault="002B354A" w:rsidP="0022071F">
      <w:pPr>
        <w:pStyle w:val="NoSpacing"/>
        <w:numPr>
          <w:ilvl w:val="1"/>
          <w:numId w:val="43"/>
        </w:numPr>
        <w:ind w:right="-720"/>
      </w:pPr>
      <w:r>
        <w:t>Email</w:t>
      </w:r>
      <w:r w:rsidR="00EB4521">
        <w:t xml:space="preserve"> </w:t>
      </w:r>
    </w:p>
    <w:p w:rsidR="0022071F" w:rsidRDefault="0022071F" w:rsidP="007F76CE">
      <w:pPr>
        <w:pStyle w:val="NoSpacing"/>
        <w:numPr>
          <w:ilvl w:val="0"/>
          <w:numId w:val="43"/>
        </w:numPr>
        <w:ind w:right="-720"/>
      </w:pPr>
      <w:r>
        <w:t>G</w:t>
      </w:r>
      <w:r w:rsidR="0088271F" w:rsidRPr="00FE6C63">
        <w:t>uest speakers,</w:t>
      </w:r>
      <w:r>
        <w:t xml:space="preserve"> virtual field trips, group activities</w:t>
      </w:r>
    </w:p>
    <w:p w:rsidR="0022071F" w:rsidRDefault="0022071F" w:rsidP="0022071F">
      <w:pPr>
        <w:pStyle w:val="NoSpacing"/>
        <w:numPr>
          <w:ilvl w:val="1"/>
          <w:numId w:val="43"/>
        </w:numPr>
        <w:ind w:right="-720"/>
      </w:pPr>
      <w:r>
        <w:t>Assessment of these activities might include an online, interactive discussion in small groups, short write-ups documenting what you’ve observed and learned, worksheets and quizzes.</w:t>
      </w:r>
    </w:p>
    <w:p w:rsidR="0088271F" w:rsidRDefault="0088271F" w:rsidP="007F76CE">
      <w:pPr>
        <w:pStyle w:val="NoSpacing"/>
        <w:numPr>
          <w:ilvl w:val="0"/>
          <w:numId w:val="43"/>
        </w:numPr>
        <w:ind w:right="-720"/>
      </w:pPr>
      <w:r w:rsidRPr="00FE6C63">
        <w:t xml:space="preserve"> </w:t>
      </w:r>
      <w:r w:rsidR="0022071F">
        <w:t>Labs – there will be labs in a variety of forms including:</w:t>
      </w:r>
    </w:p>
    <w:p w:rsidR="0022071F" w:rsidRDefault="0022071F" w:rsidP="0022071F">
      <w:pPr>
        <w:pStyle w:val="NoSpacing"/>
        <w:numPr>
          <w:ilvl w:val="1"/>
          <w:numId w:val="43"/>
        </w:numPr>
        <w:ind w:right="-720"/>
      </w:pPr>
      <w:r>
        <w:t>Simulations</w:t>
      </w:r>
    </w:p>
    <w:p w:rsidR="0022071F" w:rsidRDefault="0022071F" w:rsidP="0022071F">
      <w:pPr>
        <w:pStyle w:val="NoSpacing"/>
        <w:numPr>
          <w:ilvl w:val="1"/>
          <w:numId w:val="43"/>
        </w:numPr>
        <w:ind w:right="-720"/>
      </w:pPr>
      <w:r>
        <w:t>Radiographic video demonstrations with techniques to follow</w:t>
      </w:r>
      <w:r w:rsidR="00AB4CC9">
        <w:t xml:space="preserve"> from Dr. Emily</w:t>
      </w:r>
    </w:p>
    <w:p w:rsidR="0022071F" w:rsidRPr="00FE6C63" w:rsidRDefault="0022071F" w:rsidP="0022071F">
      <w:pPr>
        <w:pStyle w:val="NoSpacing"/>
        <w:numPr>
          <w:ilvl w:val="1"/>
          <w:numId w:val="43"/>
        </w:numPr>
        <w:ind w:right="-720"/>
      </w:pPr>
      <w:r>
        <w:t>Technical report writing</w:t>
      </w:r>
    </w:p>
    <w:p w:rsidR="0088271F" w:rsidRPr="00FE6C63" w:rsidRDefault="0088271F" w:rsidP="005C09B6">
      <w:pPr>
        <w:pStyle w:val="NoSpacing"/>
        <w:ind w:right="-720"/>
      </w:pPr>
    </w:p>
    <w:p w:rsidR="00D26822" w:rsidRPr="00FE6C63" w:rsidRDefault="00D26822" w:rsidP="005C09B6">
      <w:pPr>
        <w:pStyle w:val="NoSpacing"/>
        <w:ind w:left="-720" w:right="-720"/>
        <w:rPr>
          <w:b/>
          <w:u w:val="single"/>
        </w:rPr>
      </w:pPr>
      <w:r w:rsidRPr="00FE6C63">
        <w:rPr>
          <w:b/>
          <w:u w:val="single"/>
        </w:rPr>
        <w:t>Attendance</w:t>
      </w:r>
      <w:r w:rsidR="00080F78">
        <w:rPr>
          <w:b/>
          <w:u w:val="single"/>
        </w:rPr>
        <w:t>/Participation</w:t>
      </w:r>
      <w:r w:rsidRPr="00FE6C63">
        <w:rPr>
          <w:b/>
          <w:u w:val="single"/>
        </w:rPr>
        <w:t>:</w:t>
      </w:r>
    </w:p>
    <w:p w:rsidR="00D26822" w:rsidRPr="00FE6C63" w:rsidRDefault="00D26822" w:rsidP="005C09B6">
      <w:pPr>
        <w:pStyle w:val="NoSpacing"/>
        <w:ind w:left="-720" w:right="-720"/>
      </w:pPr>
      <w:r w:rsidRPr="00FE6C63">
        <w:t>The number 1 reason employees are fired in the manufacturing indus</w:t>
      </w:r>
      <w:r w:rsidR="005733E1" w:rsidRPr="00FE6C63">
        <w:t xml:space="preserve">try is attendance and tardiness, consequently, </w:t>
      </w:r>
      <w:r w:rsidRPr="00FE6C63">
        <w:t xml:space="preserve">our industry partners </w:t>
      </w:r>
      <w:r w:rsidR="00976645" w:rsidRPr="00FE6C63">
        <w:t>request</w:t>
      </w:r>
      <w:r w:rsidRPr="00FE6C63">
        <w:t xml:space="preserve"> that we hold our students accountable for attendance and punctuality.  </w:t>
      </w:r>
      <w:r w:rsidR="006664EC">
        <w:t>This term, due to the current situation, we will not be counting daily attendance, however, p</w:t>
      </w:r>
      <w:r w:rsidR="00080F78">
        <w:t xml:space="preserve">oints will </w:t>
      </w:r>
      <w:r w:rsidR="006664EC">
        <w:t>be</w:t>
      </w:r>
      <w:r w:rsidR="00080F78">
        <w:t xml:space="preserve"> allocated for participation in our live classroom lectures and labs.</w:t>
      </w:r>
    </w:p>
    <w:p w:rsidR="00D26822" w:rsidRPr="00FE6C63" w:rsidRDefault="00D26822" w:rsidP="005C09B6">
      <w:pPr>
        <w:pStyle w:val="NoSpacing"/>
        <w:ind w:left="-720" w:right="-720"/>
      </w:pPr>
    </w:p>
    <w:p w:rsidR="0088271F" w:rsidRPr="00FE6C63" w:rsidRDefault="0088271F" w:rsidP="005C09B6">
      <w:pPr>
        <w:pStyle w:val="NoSpacing"/>
        <w:ind w:left="-720" w:right="-720"/>
        <w:rPr>
          <w:b/>
          <w:u w:val="single"/>
        </w:rPr>
      </w:pPr>
      <w:r w:rsidRPr="00FE6C63">
        <w:rPr>
          <w:b/>
          <w:u w:val="single"/>
        </w:rPr>
        <w:t>Course Evaluation:</w:t>
      </w:r>
    </w:p>
    <w:p w:rsidR="00D26822" w:rsidRPr="00FE6C63" w:rsidRDefault="00D26822" w:rsidP="00C15E52">
      <w:pPr>
        <w:pStyle w:val="NoSpacing"/>
        <w:numPr>
          <w:ilvl w:val="0"/>
          <w:numId w:val="46"/>
        </w:numPr>
        <w:ind w:right="-720"/>
      </w:pPr>
      <w:r w:rsidRPr="00FE6C63">
        <w:t>Assignments, notes, quizzes, activities</w:t>
      </w:r>
      <w:r w:rsidR="006A0D69">
        <w:t xml:space="preserve"> &amp; Participation</w:t>
      </w:r>
      <w:r w:rsidR="006A6907">
        <w:tab/>
      </w:r>
      <w:r w:rsidRPr="00FE6C63">
        <w:t xml:space="preserve">approx. </w:t>
      </w:r>
      <w:r w:rsidR="006A0D69">
        <w:rPr>
          <w:b/>
        </w:rPr>
        <w:t>75</w:t>
      </w:r>
      <w:r w:rsidRPr="00FE6C63">
        <w:rPr>
          <w:b/>
        </w:rPr>
        <w:t>%</w:t>
      </w:r>
    </w:p>
    <w:p w:rsidR="00E20390" w:rsidRPr="00FE6C63" w:rsidRDefault="00080F78" w:rsidP="00C15E52">
      <w:pPr>
        <w:pStyle w:val="NoSpacing"/>
        <w:numPr>
          <w:ilvl w:val="0"/>
          <w:numId w:val="46"/>
        </w:numPr>
        <w:ind w:right="-720"/>
      </w:pPr>
      <w:r>
        <w:t xml:space="preserve">ASNT Cert </w:t>
      </w:r>
      <w:r w:rsidR="004D2E6E" w:rsidRPr="00FE6C63">
        <w:t>Tests</w:t>
      </w:r>
      <w:r w:rsidR="004D2E6E" w:rsidRPr="00FE6C63">
        <w:tab/>
      </w:r>
      <w:r>
        <w:t xml:space="preserve"> (time, method, location </w:t>
      </w:r>
      <w:r w:rsidRPr="00080F78">
        <w:rPr>
          <w:b/>
          <w:color w:val="FF0000"/>
        </w:rPr>
        <w:t>TBA</w:t>
      </w:r>
      <w:r>
        <w:t>)</w:t>
      </w:r>
      <w:r w:rsidR="004D2E6E" w:rsidRPr="00FE6C63">
        <w:tab/>
      </w:r>
      <w:r w:rsidR="004D2E6E" w:rsidRPr="00FE6C63">
        <w:tab/>
        <w:t xml:space="preserve">approx. </w:t>
      </w:r>
      <w:r w:rsidR="004D2E6E" w:rsidRPr="00FE6C63">
        <w:rPr>
          <w:b/>
        </w:rPr>
        <w:t>25%</w:t>
      </w:r>
    </w:p>
    <w:p w:rsidR="005733E1" w:rsidRDefault="005733E1" w:rsidP="005C09B6">
      <w:pPr>
        <w:pStyle w:val="NoSpacing"/>
        <w:ind w:left="-720" w:right="-720"/>
        <w:rPr>
          <w:sz w:val="24"/>
          <w:szCs w:val="24"/>
        </w:rPr>
      </w:pPr>
    </w:p>
    <w:p w:rsidR="006105B1" w:rsidRPr="0038345D" w:rsidRDefault="005733E1" w:rsidP="00AD0344">
      <w:pPr>
        <w:spacing w:after="0" w:line="240" w:lineRule="auto"/>
        <w:ind w:left="-720" w:right="-720"/>
        <w:rPr>
          <w:rFonts w:cstheme="minorHAnsi"/>
          <w:sz w:val="24"/>
          <w:szCs w:val="24"/>
          <w:shd w:val="clear" w:color="auto" w:fill="F8F8F8"/>
        </w:rPr>
      </w:pPr>
      <w:r w:rsidRPr="0038345D">
        <w:rPr>
          <w:rFonts w:cstheme="minorHAnsi"/>
          <w:sz w:val="24"/>
          <w:szCs w:val="24"/>
          <w:shd w:val="clear" w:color="auto" w:fill="F8F8F8"/>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history="1">
        <w:r w:rsidRPr="0038345D">
          <w:rPr>
            <w:rFonts w:cstheme="minorHAnsi"/>
            <w:sz w:val="24"/>
            <w:szCs w:val="24"/>
            <w:u w:val="single"/>
            <w:shd w:val="clear" w:color="auto" w:fill="F8F8F8"/>
          </w:rPr>
          <w:t>CFAR Website</w:t>
        </w:r>
      </w:hyperlink>
      <w:r w:rsidRPr="0038345D">
        <w:rPr>
          <w:rFonts w:cstheme="minorHAnsi"/>
          <w:sz w:val="24"/>
          <w:szCs w:val="24"/>
          <w:shd w:val="clear" w:color="auto" w:fill="F8F8F8"/>
        </w:rPr>
        <w:t> for steps on how to apply for services or call 541-917-4789.</w:t>
      </w:r>
    </w:p>
    <w:p w:rsidR="00FE6C63" w:rsidRPr="0038345D" w:rsidRDefault="00FE6C63" w:rsidP="00FE6C63">
      <w:pPr>
        <w:spacing w:after="0" w:line="240" w:lineRule="auto"/>
        <w:ind w:left="-720" w:right="-720"/>
        <w:rPr>
          <w:rFonts w:eastAsia="Times New Roman" w:cstheme="minorHAnsi"/>
          <w:b/>
          <w:bCs/>
          <w:sz w:val="24"/>
          <w:szCs w:val="24"/>
          <w:shd w:val="clear" w:color="auto" w:fill="F8F8F8"/>
        </w:rPr>
      </w:pPr>
    </w:p>
    <w:p w:rsidR="006105B1" w:rsidRPr="0038345D" w:rsidRDefault="00FE6C63" w:rsidP="00344D76">
      <w:pPr>
        <w:spacing w:after="0" w:line="240" w:lineRule="auto"/>
        <w:ind w:left="-720" w:right="-720"/>
        <w:rPr>
          <w:rFonts w:cstheme="minorHAnsi"/>
          <w:sz w:val="24"/>
          <w:szCs w:val="24"/>
        </w:rPr>
      </w:pPr>
      <w:r w:rsidRPr="0038345D">
        <w:rPr>
          <w:rFonts w:eastAsia="Times New Roman" w:cstheme="minorHAnsi"/>
          <w:b/>
          <w:bCs/>
          <w:color w:val="333333"/>
          <w:sz w:val="24"/>
          <w:szCs w:val="24"/>
          <w:shd w:val="clear" w:color="auto" w:fill="F8F8F8"/>
        </w:rPr>
        <w:t>LBCC Comprehensive Statement of Nondiscrimination</w:t>
      </w:r>
      <w:r w:rsidRPr="0038345D">
        <w:rPr>
          <w:rFonts w:eastAsia="Times New Roman" w:cstheme="minorHAnsi"/>
          <w:color w:val="333333"/>
          <w:sz w:val="24"/>
          <w:szCs w:val="24"/>
        </w:rPr>
        <w:br/>
      </w:r>
      <w:r w:rsidRPr="0038345D">
        <w:rPr>
          <w:rFonts w:eastAsia="Times New Roman" w:cstheme="minorHAnsi"/>
          <w:color w:val="333333"/>
          <w:sz w:val="24"/>
          <w:szCs w:val="24"/>
          <w:shd w:val="clear" w:color="auto" w:fill="F8F8F8"/>
        </w:rPr>
        <w:t xml:space="preserve">LBCC prohibits unlawful discrimination based on race, color, religion, ethnicity, </w:t>
      </w:r>
      <w:r w:rsidR="0038345D" w:rsidRPr="0038345D">
        <w:rPr>
          <w:rFonts w:eastAsia="Times New Roman" w:cstheme="minorHAnsi"/>
          <w:color w:val="333333"/>
          <w:sz w:val="24"/>
          <w:szCs w:val="24"/>
          <w:shd w:val="clear" w:color="auto" w:fill="F8F8F8"/>
        </w:rPr>
        <w:t>and use</w:t>
      </w:r>
      <w:r w:rsidRPr="0038345D">
        <w:rPr>
          <w:rFonts w:eastAsia="Times New Roman" w:cstheme="minorHAnsi"/>
          <w:color w:val="333333"/>
          <w:sz w:val="24"/>
          <w:szCs w:val="24"/>
          <w:shd w:val="clear" w:color="auto" w:fill="F8F8F8"/>
        </w:rPr>
        <w:t xml:space="preserve"> of native language, national origin, sex, sexual orientation, gender, gender identity, marital status, disability, veteran status, age, or any other status protected under applicable federal, state, or local laws. For further </w:t>
      </w:r>
      <w:r w:rsidR="0038345D" w:rsidRPr="0038345D">
        <w:rPr>
          <w:rFonts w:eastAsia="Times New Roman" w:cstheme="minorHAnsi"/>
          <w:color w:val="333333"/>
          <w:sz w:val="24"/>
          <w:szCs w:val="24"/>
          <w:shd w:val="clear" w:color="auto" w:fill="F8F8F8"/>
        </w:rPr>
        <w:t>information,</w:t>
      </w:r>
      <w:r w:rsidRPr="0038345D">
        <w:rPr>
          <w:rFonts w:eastAsia="Times New Roman" w:cstheme="minorHAnsi"/>
          <w:color w:val="333333"/>
          <w:sz w:val="24"/>
          <w:szCs w:val="24"/>
          <w:shd w:val="clear" w:color="auto" w:fill="F8F8F8"/>
        </w:rPr>
        <w:t xml:space="preserve"> see Board Policy P1015 in our </w:t>
      </w:r>
      <w:hyperlink r:id="rId10" w:history="1">
        <w:r w:rsidRPr="0038345D">
          <w:rPr>
            <w:rFonts w:eastAsia="Times New Roman" w:cstheme="minorHAnsi"/>
            <w:color w:val="0B4DA2"/>
            <w:sz w:val="24"/>
            <w:szCs w:val="24"/>
            <w:u w:val="single"/>
            <w:shd w:val="clear" w:color="auto" w:fill="F8F8F8"/>
          </w:rPr>
          <w:t>Board Policies and Administrative Rules</w:t>
        </w:r>
      </w:hyperlink>
      <w:r w:rsidRPr="0038345D">
        <w:rPr>
          <w:rFonts w:eastAsia="Times New Roman" w:cstheme="minorHAnsi"/>
          <w:color w:val="333333"/>
          <w:sz w:val="24"/>
          <w:szCs w:val="24"/>
          <w:shd w:val="clear" w:color="auto" w:fill="F8F8F8"/>
        </w:rPr>
        <w:t xml:space="preserve">. Title II, IX, &amp; Section 504: Scott </w:t>
      </w:r>
      <w:proofErr w:type="spellStart"/>
      <w:r w:rsidRPr="0038345D">
        <w:rPr>
          <w:rFonts w:eastAsia="Times New Roman" w:cstheme="minorHAnsi"/>
          <w:color w:val="333333"/>
          <w:sz w:val="24"/>
          <w:szCs w:val="24"/>
          <w:shd w:val="clear" w:color="auto" w:fill="F8F8F8"/>
        </w:rPr>
        <w:t>Rolen</w:t>
      </w:r>
      <w:proofErr w:type="spellEnd"/>
      <w:r w:rsidRPr="0038345D">
        <w:rPr>
          <w:rFonts w:eastAsia="Times New Roman" w:cstheme="minorHAnsi"/>
          <w:color w:val="333333"/>
          <w:sz w:val="24"/>
          <w:szCs w:val="24"/>
          <w:shd w:val="clear" w:color="auto" w:fill="F8F8F8"/>
        </w:rPr>
        <w:t>, CC-108, 541-917-4425; Lynne Cox, T-107B, 541-917-4806, LBCC, Albany, Oregon. To report: </w:t>
      </w:r>
      <w:hyperlink r:id="rId11" w:history="1">
        <w:r w:rsidRPr="0038345D">
          <w:rPr>
            <w:rFonts w:eastAsia="Times New Roman" w:cstheme="minorHAnsi"/>
            <w:color w:val="0B4DA2"/>
            <w:sz w:val="24"/>
            <w:szCs w:val="24"/>
            <w:u w:val="single"/>
            <w:shd w:val="clear" w:color="auto" w:fill="F8F8F8"/>
          </w:rPr>
          <w:t>linnbenton-advocate.symplicity.com/</w:t>
        </w:r>
        <w:proofErr w:type="spellStart"/>
        <w:r w:rsidRPr="0038345D">
          <w:rPr>
            <w:rFonts w:eastAsia="Times New Roman" w:cstheme="minorHAnsi"/>
            <w:color w:val="0B4DA2"/>
            <w:sz w:val="24"/>
            <w:szCs w:val="24"/>
            <w:u w:val="single"/>
            <w:shd w:val="clear" w:color="auto" w:fill="F8F8F8"/>
          </w:rPr>
          <w:t>public_report</w:t>
        </w:r>
        <w:proofErr w:type="spellEnd"/>
      </w:hyperlink>
    </w:p>
    <w:sectPr w:rsidR="006105B1" w:rsidRPr="0038345D" w:rsidSect="005C09B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A99" w:rsidRDefault="00CC1A99" w:rsidP="007873E9">
      <w:pPr>
        <w:spacing w:after="0" w:line="240" w:lineRule="auto"/>
      </w:pPr>
      <w:r>
        <w:separator/>
      </w:r>
    </w:p>
  </w:endnote>
  <w:endnote w:type="continuationSeparator" w:id="0">
    <w:p w:rsidR="00CC1A99" w:rsidRDefault="00CC1A99" w:rsidP="0078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A99" w:rsidRDefault="00CC1A99" w:rsidP="007873E9">
      <w:pPr>
        <w:spacing w:after="0" w:line="240" w:lineRule="auto"/>
      </w:pPr>
      <w:r>
        <w:separator/>
      </w:r>
    </w:p>
  </w:footnote>
  <w:footnote w:type="continuationSeparator" w:id="0">
    <w:p w:rsidR="00CC1A99" w:rsidRDefault="00CC1A99" w:rsidP="00787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75pt;height:91.5pt" o:bullet="t">
        <v:imagedata r:id="rId1" o:title="Radiation Symbol"/>
      </v:shape>
    </w:pict>
  </w:numPicBullet>
  <w:abstractNum w:abstractNumId="0" w15:restartNumberingAfterBreak="0">
    <w:nsid w:val="04624D8A"/>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3C71"/>
    <w:multiLevelType w:val="hybridMultilevel"/>
    <w:tmpl w:val="547EB98E"/>
    <w:lvl w:ilvl="0" w:tplc="D8F25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82E90"/>
    <w:multiLevelType w:val="hybridMultilevel"/>
    <w:tmpl w:val="038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C53D7"/>
    <w:multiLevelType w:val="hybridMultilevel"/>
    <w:tmpl w:val="5BE2795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49236A"/>
    <w:multiLevelType w:val="hybridMultilevel"/>
    <w:tmpl w:val="AB5C8116"/>
    <w:lvl w:ilvl="0" w:tplc="46B897D8">
      <w:start w:val="1"/>
      <w:numFmt w:val="bullet"/>
      <w:lvlText w:val=""/>
      <w:lvlPicBulletId w:val="0"/>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4E06C4"/>
    <w:multiLevelType w:val="hybridMultilevel"/>
    <w:tmpl w:val="8AEE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1430D3"/>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E3F9A"/>
    <w:multiLevelType w:val="hybridMultilevel"/>
    <w:tmpl w:val="5DCA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9769F"/>
    <w:multiLevelType w:val="hybridMultilevel"/>
    <w:tmpl w:val="19564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9130E"/>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CF7"/>
    <w:multiLevelType w:val="hybridMultilevel"/>
    <w:tmpl w:val="B630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C4015"/>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E163F"/>
    <w:multiLevelType w:val="hybridMultilevel"/>
    <w:tmpl w:val="2AE2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3293B"/>
    <w:multiLevelType w:val="hybridMultilevel"/>
    <w:tmpl w:val="E4567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D1958"/>
    <w:multiLevelType w:val="hybridMultilevel"/>
    <w:tmpl w:val="DDD83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D29DF"/>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B553D"/>
    <w:multiLevelType w:val="hybridMultilevel"/>
    <w:tmpl w:val="CBD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576AA"/>
    <w:multiLevelType w:val="hybridMultilevel"/>
    <w:tmpl w:val="39889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827AD4"/>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36D63"/>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972AE"/>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36BAE"/>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775CB"/>
    <w:multiLevelType w:val="hybridMultilevel"/>
    <w:tmpl w:val="9BA6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24283"/>
    <w:multiLevelType w:val="hybridMultilevel"/>
    <w:tmpl w:val="D840CB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B133F"/>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A500B"/>
    <w:multiLevelType w:val="hybridMultilevel"/>
    <w:tmpl w:val="0E46EB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0BC40AB"/>
    <w:multiLevelType w:val="hybridMultilevel"/>
    <w:tmpl w:val="2B68B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867E17"/>
    <w:multiLevelType w:val="hybridMultilevel"/>
    <w:tmpl w:val="07581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D94138"/>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5C6B9F"/>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8D4074"/>
    <w:multiLevelType w:val="hybridMultilevel"/>
    <w:tmpl w:val="4168AD8A"/>
    <w:lvl w:ilvl="0" w:tplc="46B897D8">
      <w:start w:val="1"/>
      <w:numFmt w:val="bullet"/>
      <w:lvlText w:val=""/>
      <w:lvlPicBulletId w:val="0"/>
      <w:lvlJc w:val="left"/>
      <w:pPr>
        <w:ind w:left="45" w:hanging="360"/>
      </w:pPr>
      <w:rPr>
        <w:rFonts w:ascii="Symbol" w:hAnsi="Symbol" w:hint="default"/>
        <w:color w:val="auto"/>
      </w:rPr>
    </w:lvl>
    <w:lvl w:ilvl="1" w:tplc="04090009">
      <w:start w:val="1"/>
      <w:numFmt w:val="bullet"/>
      <w:lvlText w:val=""/>
      <w:lvlJc w:val="left"/>
      <w:pPr>
        <w:ind w:left="765" w:hanging="360"/>
      </w:pPr>
      <w:rPr>
        <w:rFonts w:ascii="Wingdings" w:hAnsi="Wingdings"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31" w15:restartNumberingAfterBreak="0">
    <w:nsid w:val="488270C3"/>
    <w:multiLevelType w:val="hybridMultilevel"/>
    <w:tmpl w:val="7C3A6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342141"/>
    <w:multiLevelType w:val="hybridMultilevel"/>
    <w:tmpl w:val="F38CF4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9F33516"/>
    <w:multiLevelType w:val="hybridMultilevel"/>
    <w:tmpl w:val="A3E4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157ED5"/>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0864E1"/>
    <w:multiLevelType w:val="hybridMultilevel"/>
    <w:tmpl w:val="B000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CD498A"/>
    <w:multiLevelType w:val="hybridMultilevel"/>
    <w:tmpl w:val="DC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FB437C"/>
    <w:multiLevelType w:val="hybridMultilevel"/>
    <w:tmpl w:val="DDD83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DC392E"/>
    <w:multiLevelType w:val="hybridMultilevel"/>
    <w:tmpl w:val="D83062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5912414C"/>
    <w:multiLevelType w:val="hybridMultilevel"/>
    <w:tmpl w:val="7D74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C10D75"/>
    <w:multiLevelType w:val="hybridMultilevel"/>
    <w:tmpl w:val="EB8CE392"/>
    <w:lvl w:ilvl="0" w:tplc="46B897D8">
      <w:start w:val="1"/>
      <w:numFmt w:val="bullet"/>
      <w:lvlText w:val=""/>
      <w:lvlPicBulletId w:val="0"/>
      <w:lvlJc w:val="left"/>
      <w:pPr>
        <w:ind w:left="0" w:hanging="360"/>
      </w:pPr>
      <w:rPr>
        <w:rFonts w:ascii="Symbol" w:hAnsi="Symbol" w:hint="default"/>
        <w:color w:val="auto"/>
      </w:rPr>
    </w:lvl>
    <w:lvl w:ilvl="1" w:tplc="04090009">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5B773759"/>
    <w:multiLevelType w:val="hybridMultilevel"/>
    <w:tmpl w:val="FA92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C53FF8"/>
    <w:multiLevelType w:val="hybridMultilevel"/>
    <w:tmpl w:val="A48C0F7A"/>
    <w:lvl w:ilvl="0" w:tplc="46B897D8">
      <w:start w:val="1"/>
      <w:numFmt w:val="bullet"/>
      <w:lvlText w:val=""/>
      <w:lvlPicBulletId w:val="0"/>
      <w:lvlJc w:val="left"/>
      <w:pPr>
        <w:ind w:left="0" w:hanging="360"/>
      </w:pPr>
      <w:rPr>
        <w:rFonts w:ascii="Symbol" w:hAnsi="Symbol" w:hint="default"/>
        <w:color w:val="auto"/>
      </w:rPr>
    </w:lvl>
    <w:lvl w:ilvl="1" w:tplc="04090009">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15:restartNumberingAfterBreak="0">
    <w:nsid w:val="636320CA"/>
    <w:multiLevelType w:val="hybridMultilevel"/>
    <w:tmpl w:val="5DCA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853BCC"/>
    <w:multiLevelType w:val="hybridMultilevel"/>
    <w:tmpl w:val="9874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3213AD"/>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C262B5"/>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E03777"/>
    <w:multiLevelType w:val="hybridMultilevel"/>
    <w:tmpl w:val="1A46530E"/>
    <w:lvl w:ilvl="0" w:tplc="46B897D8">
      <w:start w:val="1"/>
      <w:numFmt w:val="bullet"/>
      <w:lvlText w:val=""/>
      <w:lvlPicBulletId w:val="0"/>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6C746706"/>
    <w:multiLevelType w:val="hybridMultilevel"/>
    <w:tmpl w:val="30B4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6"/>
  </w:num>
  <w:num w:numId="3">
    <w:abstractNumId w:val="39"/>
  </w:num>
  <w:num w:numId="4">
    <w:abstractNumId w:val="10"/>
  </w:num>
  <w:num w:numId="5">
    <w:abstractNumId w:val="5"/>
  </w:num>
  <w:num w:numId="6">
    <w:abstractNumId w:val="12"/>
  </w:num>
  <w:num w:numId="7">
    <w:abstractNumId w:val="31"/>
  </w:num>
  <w:num w:numId="8">
    <w:abstractNumId w:val="26"/>
  </w:num>
  <w:num w:numId="9">
    <w:abstractNumId w:val="43"/>
  </w:num>
  <w:num w:numId="10">
    <w:abstractNumId w:val="7"/>
  </w:num>
  <w:num w:numId="11">
    <w:abstractNumId w:val="16"/>
  </w:num>
  <w:num w:numId="12">
    <w:abstractNumId w:val="41"/>
  </w:num>
  <w:num w:numId="13">
    <w:abstractNumId w:val="20"/>
  </w:num>
  <w:num w:numId="14">
    <w:abstractNumId w:val="18"/>
  </w:num>
  <w:num w:numId="15">
    <w:abstractNumId w:val="11"/>
  </w:num>
  <w:num w:numId="16">
    <w:abstractNumId w:val="9"/>
  </w:num>
  <w:num w:numId="17">
    <w:abstractNumId w:val="48"/>
  </w:num>
  <w:num w:numId="18">
    <w:abstractNumId w:val="13"/>
  </w:num>
  <w:num w:numId="19">
    <w:abstractNumId w:val="24"/>
  </w:num>
  <w:num w:numId="20">
    <w:abstractNumId w:val="28"/>
  </w:num>
  <w:num w:numId="21">
    <w:abstractNumId w:val="46"/>
  </w:num>
  <w:num w:numId="22">
    <w:abstractNumId w:val="19"/>
  </w:num>
  <w:num w:numId="23">
    <w:abstractNumId w:val="34"/>
  </w:num>
  <w:num w:numId="24">
    <w:abstractNumId w:val="14"/>
  </w:num>
  <w:num w:numId="25">
    <w:abstractNumId w:val="29"/>
  </w:num>
  <w:num w:numId="26">
    <w:abstractNumId w:val="8"/>
  </w:num>
  <w:num w:numId="27">
    <w:abstractNumId w:val="33"/>
  </w:num>
  <w:num w:numId="28">
    <w:abstractNumId w:val="44"/>
  </w:num>
  <w:num w:numId="29">
    <w:abstractNumId w:val="21"/>
  </w:num>
  <w:num w:numId="30">
    <w:abstractNumId w:val="15"/>
  </w:num>
  <w:num w:numId="31">
    <w:abstractNumId w:val="0"/>
  </w:num>
  <w:num w:numId="32">
    <w:abstractNumId w:val="23"/>
  </w:num>
  <w:num w:numId="33">
    <w:abstractNumId w:val="6"/>
  </w:num>
  <w:num w:numId="34">
    <w:abstractNumId w:val="37"/>
  </w:num>
  <w:num w:numId="35">
    <w:abstractNumId w:val="45"/>
  </w:num>
  <w:num w:numId="36">
    <w:abstractNumId w:val="27"/>
  </w:num>
  <w:num w:numId="37">
    <w:abstractNumId w:val="25"/>
  </w:num>
  <w:num w:numId="38">
    <w:abstractNumId w:val="1"/>
  </w:num>
  <w:num w:numId="39">
    <w:abstractNumId w:val="35"/>
  </w:num>
  <w:num w:numId="40">
    <w:abstractNumId w:val="3"/>
  </w:num>
  <w:num w:numId="41">
    <w:abstractNumId w:val="2"/>
  </w:num>
  <w:num w:numId="42">
    <w:abstractNumId w:val="32"/>
  </w:num>
  <w:num w:numId="43">
    <w:abstractNumId w:val="30"/>
  </w:num>
  <w:num w:numId="44">
    <w:abstractNumId w:val="4"/>
  </w:num>
  <w:num w:numId="45">
    <w:abstractNumId w:val="42"/>
  </w:num>
  <w:num w:numId="46">
    <w:abstractNumId w:val="47"/>
  </w:num>
  <w:num w:numId="47">
    <w:abstractNumId w:val="38"/>
  </w:num>
  <w:num w:numId="48">
    <w:abstractNumId w:val="17"/>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6A"/>
    <w:rsid w:val="00010148"/>
    <w:rsid w:val="00011D02"/>
    <w:rsid w:val="00022EFC"/>
    <w:rsid w:val="00033C3D"/>
    <w:rsid w:val="000405A6"/>
    <w:rsid w:val="0006030B"/>
    <w:rsid w:val="000677A4"/>
    <w:rsid w:val="00080F78"/>
    <w:rsid w:val="000818E0"/>
    <w:rsid w:val="00083F72"/>
    <w:rsid w:val="000C67EC"/>
    <w:rsid w:val="000D6F20"/>
    <w:rsid w:val="000E7FA5"/>
    <w:rsid w:val="000F119B"/>
    <w:rsid w:val="000F68F2"/>
    <w:rsid w:val="00113216"/>
    <w:rsid w:val="001178CB"/>
    <w:rsid w:val="00127C43"/>
    <w:rsid w:val="0014602A"/>
    <w:rsid w:val="001479B6"/>
    <w:rsid w:val="00154B7D"/>
    <w:rsid w:val="0018502E"/>
    <w:rsid w:val="0019432D"/>
    <w:rsid w:val="00194FFF"/>
    <w:rsid w:val="001954DE"/>
    <w:rsid w:val="001A1D1F"/>
    <w:rsid w:val="001A268E"/>
    <w:rsid w:val="001A40BE"/>
    <w:rsid w:val="001A7552"/>
    <w:rsid w:val="001B062D"/>
    <w:rsid w:val="001D395C"/>
    <w:rsid w:val="001E0C21"/>
    <w:rsid w:val="001E146A"/>
    <w:rsid w:val="001F433F"/>
    <w:rsid w:val="001F765D"/>
    <w:rsid w:val="00201269"/>
    <w:rsid w:val="0022071F"/>
    <w:rsid w:val="0022249F"/>
    <w:rsid w:val="00224712"/>
    <w:rsid w:val="002306A8"/>
    <w:rsid w:val="00237550"/>
    <w:rsid w:val="00247357"/>
    <w:rsid w:val="00266DF5"/>
    <w:rsid w:val="002770F0"/>
    <w:rsid w:val="00293D9B"/>
    <w:rsid w:val="002A2F16"/>
    <w:rsid w:val="002A4C4F"/>
    <w:rsid w:val="002B354A"/>
    <w:rsid w:val="002B6128"/>
    <w:rsid w:val="002E1CA8"/>
    <w:rsid w:val="002F3614"/>
    <w:rsid w:val="002F3E17"/>
    <w:rsid w:val="002F546C"/>
    <w:rsid w:val="002F7CF0"/>
    <w:rsid w:val="00303768"/>
    <w:rsid w:val="00310279"/>
    <w:rsid w:val="0031088E"/>
    <w:rsid w:val="00315A9A"/>
    <w:rsid w:val="00316095"/>
    <w:rsid w:val="0032052F"/>
    <w:rsid w:val="00331241"/>
    <w:rsid w:val="00337D41"/>
    <w:rsid w:val="00341762"/>
    <w:rsid w:val="003441F4"/>
    <w:rsid w:val="00344D76"/>
    <w:rsid w:val="00347065"/>
    <w:rsid w:val="00350B5F"/>
    <w:rsid w:val="0036359F"/>
    <w:rsid w:val="0038345D"/>
    <w:rsid w:val="00383775"/>
    <w:rsid w:val="0038595F"/>
    <w:rsid w:val="003B2905"/>
    <w:rsid w:val="003D5496"/>
    <w:rsid w:val="003E58B4"/>
    <w:rsid w:val="00406E24"/>
    <w:rsid w:val="00411B7B"/>
    <w:rsid w:val="004400EA"/>
    <w:rsid w:val="0044710F"/>
    <w:rsid w:val="00453984"/>
    <w:rsid w:val="00453B23"/>
    <w:rsid w:val="004666AF"/>
    <w:rsid w:val="00490084"/>
    <w:rsid w:val="00490E84"/>
    <w:rsid w:val="00494F75"/>
    <w:rsid w:val="00494FB4"/>
    <w:rsid w:val="004B5F47"/>
    <w:rsid w:val="004C7E8A"/>
    <w:rsid w:val="004D1D1E"/>
    <w:rsid w:val="004D2E6E"/>
    <w:rsid w:val="004D678B"/>
    <w:rsid w:val="004F6C9E"/>
    <w:rsid w:val="005006DA"/>
    <w:rsid w:val="00500B99"/>
    <w:rsid w:val="00511AD6"/>
    <w:rsid w:val="0054269E"/>
    <w:rsid w:val="0055753D"/>
    <w:rsid w:val="00561579"/>
    <w:rsid w:val="00564456"/>
    <w:rsid w:val="00566600"/>
    <w:rsid w:val="005733E1"/>
    <w:rsid w:val="005A3928"/>
    <w:rsid w:val="005A3A54"/>
    <w:rsid w:val="005A7FDD"/>
    <w:rsid w:val="005B1E3D"/>
    <w:rsid w:val="005B27E9"/>
    <w:rsid w:val="005C09B6"/>
    <w:rsid w:val="005C5649"/>
    <w:rsid w:val="005C7CF0"/>
    <w:rsid w:val="005D1B26"/>
    <w:rsid w:val="005D7AE3"/>
    <w:rsid w:val="005E4618"/>
    <w:rsid w:val="005F07D9"/>
    <w:rsid w:val="005F134D"/>
    <w:rsid w:val="006105B1"/>
    <w:rsid w:val="00626BFE"/>
    <w:rsid w:val="0063518A"/>
    <w:rsid w:val="006351D1"/>
    <w:rsid w:val="00637A98"/>
    <w:rsid w:val="006457A6"/>
    <w:rsid w:val="006664EC"/>
    <w:rsid w:val="00672286"/>
    <w:rsid w:val="00682CE6"/>
    <w:rsid w:val="00691F11"/>
    <w:rsid w:val="006A0D69"/>
    <w:rsid w:val="006A18C2"/>
    <w:rsid w:val="006A6907"/>
    <w:rsid w:val="006C1D9F"/>
    <w:rsid w:val="006C785A"/>
    <w:rsid w:val="006D0341"/>
    <w:rsid w:val="006F2C24"/>
    <w:rsid w:val="00722BE5"/>
    <w:rsid w:val="007545CC"/>
    <w:rsid w:val="00755F5A"/>
    <w:rsid w:val="00760F75"/>
    <w:rsid w:val="00761ED6"/>
    <w:rsid w:val="00766D9C"/>
    <w:rsid w:val="007873E9"/>
    <w:rsid w:val="007877E4"/>
    <w:rsid w:val="007A0135"/>
    <w:rsid w:val="007B79E2"/>
    <w:rsid w:val="007D6F65"/>
    <w:rsid w:val="007E112F"/>
    <w:rsid w:val="007F6546"/>
    <w:rsid w:val="008054C1"/>
    <w:rsid w:val="008058FE"/>
    <w:rsid w:val="00805C80"/>
    <w:rsid w:val="00807BD4"/>
    <w:rsid w:val="00813146"/>
    <w:rsid w:val="008369CF"/>
    <w:rsid w:val="008409DC"/>
    <w:rsid w:val="0086795C"/>
    <w:rsid w:val="0088271F"/>
    <w:rsid w:val="008B3239"/>
    <w:rsid w:val="008D7004"/>
    <w:rsid w:val="008E1DC1"/>
    <w:rsid w:val="008F0D34"/>
    <w:rsid w:val="008F25DD"/>
    <w:rsid w:val="00904417"/>
    <w:rsid w:val="0091683C"/>
    <w:rsid w:val="00920B77"/>
    <w:rsid w:val="009465A1"/>
    <w:rsid w:val="00951DA4"/>
    <w:rsid w:val="009546D0"/>
    <w:rsid w:val="009570A9"/>
    <w:rsid w:val="009635CF"/>
    <w:rsid w:val="00966F16"/>
    <w:rsid w:val="0097570D"/>
    <w:rsid w:val="00976645"/>
    <w:rsid w:val="009827D5"/>
    <w:rsid w:val="009879C5"/>
    <w:rsid w:val="009A39DA"/>
    <w:rsid w:val="009C10C5"/>
    <w:rsid w:val="009D0A72"/>
    <w:rsid w:val="009D5AB1"/>
    <w:rsid w:val="009E1873"/>
    <w:rsid w:val="009F02EA"/>
    <w:rsid w:val="00A111D9"/>
    <w:rsid w:val="00A17786"/>
    <w:rsid w:val="00A23DB6"/>
    <w:rsid w:val="00A36F9E"/>
    <w:rsid w:val="00A4523A"/>
    <w:rsid w:val="00A50E86"/>
    <w:rsid w:val="00A57331"/>
    <w:rsid w:val="00A84AE1"/>
    <w:rsid w:val="00A86594"/>
    <w:rsid w:val="00A90D32"/>
    <w:rsid w:val="00A9564F"/>
    <w:rsid w:val="00A956C7"/>
    <w:rsid w:val="00AA031B"/>
    <w:rsid w:val="00AB4CC9"/>
    <w:rsid w:val="00AC3925"/>
    <w:rsid w:val="00AD0344"/>
    <w:rsid w:val="00B0643F"/>
    <w:rsid w:val="00B07B68"/>
    <w:rsid w:val="00B251EE"/>
    <w:rsid w:val="00B42697"/>
    <w:rsid w:val="00B522DC"/>
    <w:rsid w:val="00B77392"/>
    <w:rsid w:val="00B940E5"/>
    <w:rsid w:val="00BA406E"/>
    <w:rsid w:val="00BB6697"/>
    <w:rsid w:val="00BD72C4"/>
    <w:rsid w:val="00C10968"/>
    <w:rsid w:val="00C15E52"/>
    <w:rsid w:val="00C21D3F"/>
    <w:rsid w:val="00C26D86"/>
    <w:rsid w:val="00C3330A"/>
    <w:rsid w:val="00C37207"/>
    <w:rsid w:val="00C47EFF"/>
    <w:rsid w:val="00C81789"/>
    <w:rsid w:val="00C8729C"/>
    <w:rsid w:val="00C911AD"/>
    <w:rsid w:val="00C91CA1"/>
    <w:rsid w:val="00C94647"/>
    <w:rsid w:val="00CB0CF4"/>
    <w:rsid w:val="00CC0E2F"/>
    <w:rsid w:val="00CC1A99"/>
    <w:rsid w:val="00D06BED"/>
    <w:rsid w:val="00D07DDB"/>
    <w:rsid w:val="00D13287"/>
    <w:rsid w:val="00D137AB"/>
    <w:rsid w:val="00D1517F"/>
    <w:rsid w:val="00D26822"/>
    <w:rsid w:val="00D445C9"/>
    <w:rsid w:val="00D454CE"/>
    <w:rsid w:val="00D5074B"/>
    <w:rsid w:val="00DA2642"/>
    <w:rsid w:val="00DB251E"/>
    <w:rsid w:val="00DB2902"/>
    <w:rsid w:val="00DD2369"/>
    <w:rsid w:val="00DD6521"/>
    <w:rsid w:val="00DD6835"/>
    <w:rsid w:val="00DF4639"/>
    <w:rsid w:val="00E02D56"/>
    <w:rsid w:val="00E0416B"/>
    <w:rsid w:val="00E04AED"/>
    <w:rsid w:val="00E20390"/>
    <w:rsid w:val="00E30809"/>
    <w:rsid w:val="00E32A84"/>
    <w:rsid w:val="00E35D0B"/>
    <w:rsid w:val="00E425C1"/>
    <w:rsid w:val="00E53EEB"/>
    <w:rsid w:val="00E559F4"/>
    <w:rsid w:val="00E56986"/>
    <w:rsid w:val="00E66A92"/>
    <w:rsid w:val="00E85280"/>
    <w:rsid w:val="00EA3AA6"/>
    <w:rsid w:val="00EA5681"/>
    <w:rsid w:val="00EA7A7C"/>
    <w:rsid w:val="00EB0A5F"/>
    <w:rsid w:val="00EB192A"/>
    <w:rsid w:val="00EB2AD1"/>
    <w:rsid w:val="00EB4521"/>
    <w:rsid w:val="00EB7557"/>
    <w:rsid w:val="00EC17F5"/>
    <w:rsid w:val="00EC669F"/>
    <w:rsid w:val="00EE00CE"/>
    <w:rsid w:val="00EF3BCD"/>
    <w:rsid w:val="00F009C0"/>
    <w:rsid w:val="00F01F0F"/>
    <w:rsid w:val="00F07422"/>
    <w:rsid w:val="00F07E79"/>
    <w:rsid w:val="00F12BBB"/>
    <w:rsid w:val="00F30764"/>
    <w:rsid w:val="00F63CF9"/>
    <w:rsid w:val="00F6620D"/>
    <w:rsid w:val="00F714E4"/>
    <w:rsid w:val="00F72E97"/>
    <w:rsid w:val="00F94408"/>
    <w:rsid w:val="00FC1A6F"/>
    <w:rsid w:val="00FC2BCA"/>
    <w:rsid w:val="00FD1158"/>
    <w:rsid w:val="00FD3B18"/>
    <w:rsid w:val="00FE6C63"/>
    <w:rsid w:val="00FF2333"/>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874B"/>
  <w15:chartTrackingRefBased/>
  <w15:docId w15:val="{A30BC1A1-F6EC-470C-8802-E37D6BE3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18A"/>
    <w:pPr>
      <w:spacing w:after="0" w:line="240" w:lineRule="auto"/>
    </w:pPr>
  </w:style>
  <w:style w:type="paragraph" w:styleId="ListParagraph">
    <w:name w:val="List Paragraph"/>
    <w:basedOn w:val="Normal"/>
    <w:uiPriority w:val="34"/>
    <w:qFormat/>
    <w:rsid w:val="0032052F"/>
    <w:pPr>
      <w:ind w:left="720"/>
      <w:contextualSpacing/>
    </w:pPr>
  </w:style>
  <w:style w:type="table" w:styleId="TableGrid">
    <w:name w:val="Table Grid"/>
    <w:basedOn w:val="TableNormal"/>
    <w:uiPriority w:val="39"/>
    <w:rsid w:val="005F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3D"/>
    <w:rPr>
      <w:rFonts w:ascii="Segoe UI" w:hAnsi="Segoe UI" w:cs="Segoe UI"/>
      <w:sz w:val="18"/>
      <w:szCs w:val="18"/>
    </w:rPr>
  </w:style>
  <w:style w:type="paragraph" w:styleId="Header">
    <w:name w:val="header"/>
    <w:basedOn w:val="Normal"/>
    <w:link w:val="HeaderChar"/>
    <w:uiPriority w:val="99"/>
    <w:unhideWhenUsed/>
    <w:rsid w:val="0078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E9"/>
  </w:style>
  <w:style w:type="paragraph" w:styleId="Footer">
    <w:name w:val="footer"/>
    <w:basedOn w:val="Normal"/>
    <w:link w:val="FooterChar"/>
    <w:uiPriority w:val="99"/>
    <w:unhideWhenUsed/>
    <w:rsid w:val="0078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E9"/>
  </w:style>
  <w:style w:type="character" w:styleId="Hyperlink">
    <w:name w:val="Hyperlink"/>
    <w:basedOn w:val="DefaultParagraphFont"/>
    <w:uiPriority w:val="99"/>
    <w:unhideWhenUsed/>
    <w:rsid w:val="00E30809"/>
    <w:rPr>
      <w:color w:val="0563C1" w:themeColor="hyperlink"/>
      <w:u w:val="single"/>
    </w:rPr>
  </w:style>
  <w:style w:type="character" w:styleId="FollowedHyperlink">
    <w:name w:val="FollowedHyperlink"/>
    <w:basedOn w:val="DefaultParagraphFont"/>
    <w:uiPriority w:val="99"/>
    <w:semiHidden/>
    <w:unhideWhenUsed/>
    <w:rsid w:val="00E30809"/>
    <w:rPr>
      <w:color w:val="954F72" w:themeColor="followedHyperlink"/>
      <w:u w:val="single"/>
    </w:rPr>
  </w:style>
  <w:style w:type="paragraph" w:styleId="NormalWeb">
    <w:name w:val="Normal (Web)"/>
    <w:basedOn w:val="Normal"/>
    <w:uiPriority w:val="99"/>
    <w:semiHidden/>
    <w:unhideWhenUsed/>
    <w:rsid w:val="00350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989188">
      <w:bodyDiv w:val="1"/>
      <w:marLeft w:val="0"/>
      <w:marRight w:val="0"/>
      <w:marTop w:val="0"/>
      <w:marBottom w:val="0"/>
      <w:divBdr>
        <w:top w:val="none" w:sz="0" w:space="0" w:color="auto"/>
        <w:left w:val="none" w:sz="0" w:space="0" w:color="auto"/>
        <w:bottom w:val="none" w:sz="0" w:space="0" w:color="auto"/>
        <w:right w:val="none" w:sz="0" w:space="0" w:color="auto"/>
      </w:divBdr>
      <w:divsChild>
        <w:div w:id="169295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nt.org/Store/Browse?category=PTP%20Series%3A%20Classroom%20Training%20Boo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llars@linnben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nbenton-advocate.symplicity.com/public_report" TargetMode="External"/><Relationship Id="rId5" Type="http://schemas.openxmlformats.org/officeDocument/2006/relationships/footnotes" Target="footnotes.xml"/><Relationship Id="rId10" Type="http://schemas.openxmlformats.org/officeDocument/2006/relationships/hyperlink" Target="http://www.linnbenton.edu/board-policies-and-administrative-rules" TargetMode="External"/><Relationship Id="rId4" Type="http://schemas.openxmlformats.org/officeDocument/2006/relationships/webSettings" Target="webSettings.xml"/><Relationship Id="rId9" Type="http://schemas.openxmlformats.org/officeDocument/2006/relationships/hyperlink" Target="http://www.linnbenton.edu/cf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Ballard</dc:creator>
  <cp:keywords/>
  <dc:description/>
  <cp:lastModifiedBy>Jason Ballard</cp:lastModifiedBy>
  <cp:revision>9</cp:revision>
  <cp:lastPrinted>2018-01-05T21:30:00Z</cp:lastPrinted>
  <dcterms:created xsi:type="dcterms:W3CDTF">2020-04-06T13:36:00Z</dcterms:created>
  <dcterms:modified xsi:type="dcterms:W3CDTF">2020-04-06T14:38:00Z</dcterms:modified>
</cp:coreProperties>
</file>