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156F" w:rsidRDefault="00D12646">
      <w:pPr>
        <w:widowControl w:val="0"/>
        <w:pBdr>
          <w:top w:val="nil"/>
          <w:left w:val="nil"/>
          <w:bottom w:val="nil"/>
          <w:right w:val="nil"/>
          <w:between w:val="nil"/>
        </w:pBdr>
        <w:spacing w:before="931"/>
        <w:ind w:left="2385" w:right="2409"/>
        <w:jc w:val="center"/>
        <w:rPr>
          <w:color w:val="000000"/>
          <w:sz w:val="24"/>
          <w:szCs w:val="24"/>
        </w:rPr>
        <w:sectPr w:rsidR="002D156F">
          <w:pgSz w:w="12240" w:h="15840"/>
          <w:pgMar w:top="1440" w:right="1440" w:bottom="1440" w:left="1440" w:header="0" w:footer="720" w:gutter="0"/>
          <w:pgNumType w:start="1"/>
          <w:cols w:space="720"/>
        </w:sectPr>
      </w:pPr>
      <w:bookmarkStart w:id="0" w:name="_GoBack"/>
      <w:bookmarkEnd w:id="0"/>
      <w:r>
        <w:rPr>
          <w:color w:val="000000"/>
          <w:sz w:val="24"/>
          <w:szCs w:val="24"/>
        </w:rPr>
        <w:t xml:space="preserve">Math 111 - College Algebra Online - 30888 </w:t>
      </w:r>
      <w:proofErr w:type="gramStart"/>
      <w:r>
        <w:rPr>
          <w:color w:val="000000"/>
          <w:sz w:val="24"/>
          <w:szCs w:val="24"/>
        </w:rPr>
        <w:t>Winter</w:t>
      </w:r>
      <w:proofErr w:type="gramEnd"/>
      <w:r>
        <w:rPr>
          <w:color w:val="000000"/>
          <w:sz w:val="24"/>
          <w:szCs w:val="24"/>
        </w:rPr>
        <w:t xml:space="preserve"> 2020 - Class Code 101 </w:t>
      </w:r>
    </w:p>
    <w:p w14:paraId="00000002" w14:textId="77777777" w:rsidR="002D156F" w:rsidRDefault="00D12646">
      <w:pPr>
        <w:widowControl w:val="0"/>
        <w:pBdr>
          <w:top w:val="nil"/>
          <w:left w:val="nil"/>
          <w:bottom w:val="nil"/>
          <w:right w:val="nil"/>
          <w:between w:val="nil"/>
        </w:pBdr>
        <w:spacing w:before="331"/>
        <w:ind w:right="857"/>
        <w:rPr>
          <w:color w:val="000000"/>
          <w:sz w:val="24"/>
          <w:szCs w:val="24"/>
        </w:rPr>
      </w:pPr>
      <w:r>
        <w:rPr>
          <w:color w:val="000000"/>
          <w:sz w:val="24"/>
          <w:szCs w:val="24"/>
        </w:rPr>
        <w:t xml:space="preserve">Instructor: Nicole Seaders Email: </w:t>
      </w:r>
      <w:r>
        <w:rPr>
          <w:color w:val="0000FF"/>
          <w:sz w:val="24"/>
          <w:szCs w:val="24"/>
        </w:rPr>
        <w:t xml:space="preserve">seadern@linnbenton.edu </w:t>
      </w:r>
      <w:r>
        <w:rPr>
          <w:color w:val="000000"/>
          <w:sz w:val="24"/>
          <w:szCs w:val="24"/>
        </w:rPr>
        <w:t xml:space="preserve">Office: WOH 117 </w:t>
      </w:r>
    </w:p>
    <w:p w14:paraId="00000003" w14:textId="77777777" w:rsidR="002D156F" w:rsidRDefault="00D12646">
      <w:pPr>
        <w:widowControl w:val="0"/>
        <w:pBdr>
          <w:top w:val="nil"/>
          <w:left w:val="nil"/>
          <w:bottom w:val="nil"/>
          <w:right w:val="nil"/>
          <w:between w:val="nil"/>
        </w:pBdr>
        <w:ind w:left="-40" w:right="412"/>
        <w:rPr>
          <w:color w:val="000000"/>
          <w:sz w:val="24"/>
          <w:szCs w:val="24"/>
        </w:rPr>
      </w:pPr>
      <w:r>
        <w:rPr>
          <w:color w:val="000000"/>
          <w:sz w:val="24"/>
          <w:szCs w:val="24"/>
        </w:rPr>
        <w:t xml:space="preserve">Zoom Office: see link in Moodle </w:t>
      </w:r>
      <w:r>
        <w:rPr>
          <w:color w:val="000000"/>
          <w:sz w:val="24"/>
          <w:szCs w:val="24"/>
        </w:rPr>
        <w:t xml:space="preserve">Office Hours: M 9-10:30, W 12-1, TR 9:30-10:45 </w:t>
      </w:r>
    </w:p>
    <w:p w14:paraId="00000004" w14:textId="77777777" w:rsidR="002D156F" w:rsidRDefault="00D12646">
      <w:pPr>
        <w:widowControl w:val="0"/>
        <w:pBdr>
          <w:top w:val="nil"/>
          <w:left w:val="nil"/>
          <w:bottom w:val="nil"/>
          <w:right w:val="nil"/>
          <w:between w:val="nil"/>
        </w:pBdr>
        <w:spacing w:before="331"/>
        <w:ind w:right="2436"/>
        <w:rPr>
          <w:b/>
          <w:color w:val="000000"/>
          <w:sz w:val="21"/>
          <w:szCs w:val="21"/>
        </w:rPr>
        <w:sectPr w:rsidR="002D156F">
          <w:type w:val="continuous"/>
          <w:pgSz w:w="12240" w:h="15840"/>
          <w:pgMar w:top="1440" w:right="1440" w:bottom="1440" w:left="1440" w:header="0" w:footer="720" w:gutter="0"/>
          <w:cols w:num="2" w:space="720" w:equalWidth="0">
            <w:col w:w="4280" w:space="800"/>
            <w:col w:w="4280" w:space="0"/>
          </w:cols>
        </w:sectPr>
      </w:pPr>
      <w:r>
        <w:rPr>
          <w:b/>
          <w:color w:val="000000"/>
          <w:sz w:val="21"/>
          <w:szCs w:val="21"/>
        </w:rPr>
        <w:t xml:space="preserve">Course Materials: </w:t>
      </w:r>
    </w:p>
    <w:p w14:paraId="00000005" w14:textId="77777777" w:rsidR="002D156F" w:rsidRDefault="00D12646">
      <w:pPr>
        <w:widowControl w:val="0"/>
        <w:pBdr>
          <w:top w:val="nil"/>
          <w:left w:val="nil"/>
          <w:bottom w:val="nil"/>
          <w:right w:val="nil"/>
          <w:between w:val="nil"/>
        </w:pBdr>
        <w:spacing w:before="48"/>
        <w:ind w:left="360" w:right="628"/>
        <w:rPr>
          <w:color w:val="000000"/>
          <w:sz w:val="21"/>
          <w:szCs w:val="21"/>
        </w:rPr>
      </w:pPr>
      <w:r>
        <w:rPr>
          <w:color w:val="000000"/>
          <w:sz w:val="24"/>
          <w:szCs w:val="24"/>
        </w:rPr>
        <w:t>● Aleks 360 account</w:t>
      </w:r>
      <w:r>
        <w:rPr>
          <w:color w:val="000000"/>
          <w:sz w:val="21"/>
          <w:szCs w:val="21"/>
        </w:rPr>
        <w:t xml:space="preserve">. Enter through </w:t>
      </w:r>
      <w:r>
        <w:rPr>
          <w:color w:val="0000FF"/>
          <w:sz w:val="21"/>
          <w:szCs w:val="21"/>
        </w:rPr>
        <w:t>Moodle</w:t>
      </w:r>
      <w:r>
        <w:rPr>
          <w:color w:val="000000"/>
          <w:sz w:val="21"/>
          <w:szCs w:val="21"/>
        </w:rPr>
        <w:t xml:space="preserve">, find ALEKS at the bottom of the page. </w:t>
      </w:r>
    </w:p>
    <w:p w14:paraId="00000006" w14:textId="77777777" w:rsidR="002D156F" w:rsidRDefault="00D12646">
      <w:pPr>
        <w:widowControl w:val="0"/>
        <w:pBdr>
          <w:top w:val="nil"/>
          <w:left w:val="nil"/>
          <w:bottom w:val="nil"/>
          <w:right w:val="nil"/>
          <w:between w:val="nil"/>
        </w:pBdr>
        <w:spacing w:before="48"/>
        <w:ind w:left="360" w:right="355"/>
        <w:rPr>
          <w:color w:val="000000"/>
          <w:sz w:val="21"/>
          <w:szCs w:val="21"/>
        </w:rPr>
      </w:pPr>
      <w:r>
        <w:rPr>
          <w:color w:val="000000"/>
          <w:sz w:val="21"/>
          <w:szCs w:val="21"/>
        </w:rPr>
        <w:t>● Calculator with graphing capabilities. Rental calculators are available in Albany, Corvallis, and Lebanon for $25 per term. Check with the bookstore at that campus for more complete rental information. You will need to be comfortable using the graphing c</w:t>
      </w:r>
      <w:r>
        <w:rPr>
          <w:color w:val="000000"/>
          <w:sz w:val="21"/>
          <w:szCs w:val="21"/>
        </w:rPr>
        <w:t xml:space="preserve">apabilities on a calculator. All tests will be taken using a calculator. </w:t>
      </w:r>
    </w:p>
    <w:p w14:paraId="00000007" w14:textId="77777777" w:rsidR="002D156F" w:rsidRDefault="00D12646">
      <w:pPr>
        <w:widowControl w:val="0"/>
        <w:pBdr>
          <w:top w:val="nil"/>
          <w:left w:val="nil"/>
          <w:bottom w:val="nil"/>
          <w:right w:val="nil"/>
          <w:between w:val="nil"/>
        </w:pBdr>
        <w:spacing w:before="48"/>
        <w:ind w:left="360" w:right="331"/>
        <w:rPr>
          <w:color w:val="000000"/>
          <w:sz w:val="21"/>
          <w:szCs w:val="21"/>
        </w:rPr>
      </w:pPr>
      <w:r>
        <w:rPr>
          <w:color w:val="000000"/>
          <w:sz w:val="21"/>
          <w:szCs w:val="21"/>
        </w:rPr>
        <w:t xml:space="preserve">● Regular access to the internet and to e-mail. I expect you to be using ALEKS, Moodle and e-mail nearly every day. </w:t>
      </w:r>
    </w:p>
    <w:p w14:paraId="00000008" w14:textId="77777777" w:rsidR="002D156F" w:rsidRDefault="00D12646">
      <w:pPr>
        <w:widowControl w:val="0"/>
        <w:pBdr>
          <w:top w:val="nil"/>
          <w:left w:val="nil"/>
          <w:bottom w:val="nil"/>
          <w:right w:val="nil"/>
          <w:between w:val="nil"/>
        </w:pBdr>
        <w:spacing w:before="52"/>
        <w:ind w:left="360" w:right="2918"/>
        <w:rPr>
          <w:color w:val="000000"/>
          <w:sz w:val="21"/>
          <w:szCs w:val="21"/>
        </w:rPr>
      </w:pPr>
      <w:r>
        <w:rPr>
          <w:color w:val="000000"/>
          <w:sz w:val="21"/>
          <w:szCs w:val="21"/>
        </w:rPr>
        <w:t xml:space="preserve">● Notebook for taking notes with ALEKS and recording work. </w:t>
      </w:r>
    </w:p>
    <w:p w14:paraId="00000009" w14:textId="77777777" w:rsidR="002D156F" w:rsidRDefault="00D12646">
      <w:pPr>
        <w:widowControl w:val="0"/>
        <w:pBdr>
          <w:top w:val="nil"/>
          <w:left w:val="nil"/>
          <w:bottom w:val="nil"/>
          <w:right w:val="nil"/>
          <w:between w:val="nil"/>
        </w:pBdr>
        <w:spacing w:before="331"/>
        <w:ind w:right="696"/>
        <w:rPr>
          <w:color w:val="000000"/>
          <w:sz w:val="21"/>
          <w:szCs w:val="21"/>
        </w:rPr>
      </w:pPr>
      <w:r>
        <w:rPr>
          <w:b/>
          <w:color w:val="000000"/>
          <w:sz w:val="21"/>
          <w:szCs w:val="21"/>
        </w:rPr>
        <w:t xml:space="preserve">Course Description: </w:t>
      </w:r>
      <w:r>
        <w:rPr>
          <w:color w:val="000000"/>
          <w:sz w:val="21"/>
          <w:szCs w:val="21"/>
        </w:rPr>
        <w:t>This course explores relations and linear, quadratic, exponential, polynomial, rational and logarithmic functions. Includes theory of equations, matrices and determinants. Prerequisite: C or better in MTH 95, Intermediate Algebra, or eq</w:t>
      </w:r>
      <w:r>
        <w:rPr>
          <w:color w:val="000000"/>
          <w:sz w:val="21"/>
          <w:szCs w:val="21"/>
        </w:rPr>
        <w:t xml:space="preserve">uivalent. </w:t>
      </w:r>
    </w:p>
    <w:p w14:paraId="0000000A" w14:textId="77777777" w:rsidR="002D156F" w:rsidRDefault="00D12646">
      <w:pPr>
        <w:widowControl w:val="0"/>
        <w:pBdr>
          <w:top w:val="nil"/>
          <w:left w:val="nil"/>
          <w:bottom w:val="nil"/>
          <w:right w:val="nil"/>
          <w:between w:val="nil"/>
        </w:pBdr>
        <w:spacing w:before="336"/>
        <w:ind w:right="1612"/>
        <w:rPr>
          <w:color w:val="000000"/>
          <w:sz w:val="21"/>
          <w:szCs w:val="21"/>
        </w:rPr>
      </w:pPr>
      <w:r>
        <w:rPr>
          <w:color w:val="000000"/>
          <w:sz w:val="21"/>
          <w:szCs w:val="21"/>
        </w:rPr>
        <w:t xml:space="preserve">Math 111 Outcomes: Upon completion of the course, the student will be able to: </w:t>
      </w:r>
    </w:p>
    <w:p w14:paraId="0000000B" w14:textId="77777777" w:rsidR="002D156F" w:rsidRDefault="00D12646">
      <w:pPr>
        <w:widowControl w:val="0"/>
        <w:pBdr>
          <w:top w:val="nil"/>
          <w:left w:val="nil"/>
          <w:bottom w:val="nil"/>
          <w:right w:val="nil"/>
          <w:between w:val="nil"/>
        </w:pBdr>
        <w:spacing w:before="43"/>
        <w:ind w:left="360" w:right="705"/>
        <w:rPr>
          <w:color w:val="000000"/>
          <w:sz w:val="21"/>
          <w:szCs w:val="21"/>
        </w:rPr>
      </w:pPr>
      <w:r>
        <w:rPr>
          <w:rFonts w:ascii="Times New Roman" w:eastAsia="Times New Roman" w:hAnsi="Times New Roman" w:cs="Times New Roman"/>
          <w:color w:val="000000"/>
          <w:sz w:val="24"/>
          <w:szCs w:val="24"/>
        </w:rPr>
        <w:t xml:space="preserve">1. </w:t>
      </w:r>
      <w:r>
        <w:rPr>
          <w:color w:val="000000"/>
          <w:sz w:val="21"/>
          <w:szCs w:val="21"/>
        </w:rPr>
        <w:t xml:space="preserve">Interpret graphical information, such as identifying types of functions, translations, </w:t>
      </w:r>
    </w:p>
    <w:p w14:paraId="0000000C" w14:textId="77777777" w:rsidR="002D156F" w:rsidRDefault="00D12646">
      <w:pPr>
        <w:widowControl w:val="0"/>
        <w:pBdr>
          <w:top w:val="nil"/>
          <w:left w:val="nil"/>
          <w:bottom w:val="nil"/>
          <w:right w:val="nil"/>
          <w:between w:val="nil"/>
        </w:pBdr>
        <w:spacing w:before="48"/>
        <w:ind w:left="360" w:right="167"/>
        <w:rPr>
          <w:color w:val="000000"/>
          <w:sz w:val="21"/>
          <w:szCs w:val="21"/>
        </w:rPr>
      </w:pPr>
      <w:proofErr w:type="gramStart"/>
      <w:r>
        <w:rPr>
          <w:color w:val="000000"/>
          <w:sz w:val="21"/>
          <w:szCs w:val="21"/>
        </w:rPr>
        <w:t>inverses</w:t>
      </w:r>
      <w:proofErr w:type="gramEnd"/>
      <w:r>
        <w:rPr>
          <w:color w:val="000000"/>
          <w:sz w:val="21"/>
          <w:szCs w:val="21"/>
        </w:rPr>
        <w:t xml:space="preserve">, intercepts, and asymptotes. </w:t>
      </w:r>
      <w:r>
        <w:rPr>
          <w:rFonts w:ascii="Times New Roman" w:eastAsia="Times New Roman" w:hAnsi="Times New Roman" w:cs="Times New Roman"/>
          <w:color w:val="000000"/>
          <w:sz w:val="24"/>
          <w:szCs w:val="24"/>
        </w:rPr>
        <w:t xml:space="preserve">2. </w:t>
      </w:r>
      <w:r>
        <w:rPr>
          <w:color w:val="000000"/>
          <w:sz w:val="21"/>
          <w:szCs w:val="21"/>
        </w:rPr>
        <w:t xml:space="preserve">Solve a variety of symbolic equations and inequalities, such as rational, absolute value, </w:t>
      </w:r>
    </w:p>
    <w:p w14:paraId="0000000D" w14:textId="77777777" w:rsidR="002D156F" w:rsidRDefault="00D12646">
      <w:pPr>
        <w:widowControl w:val="0"/>
        <w:pBdr>
          <w:top w:val="nil"/>
          <w:left w:val="nil"/>
          <w:bottom w:val="nil"/>
          <w:right w:val="nil"/>
          <w:between w:val="nil"/>
        </w:pBdr>
        <w:spacing w:before="48"/>
        <w:ind w:left="360" w:right="734"/>
        <w:rPr>
          <w:color w:val="000000"/>
          <w:sz w:val="21"/>
          <w:szCs w:val="21"/>
        </w:rPr>
      </w:pPr>
      <w:proofErr w:type="gramStart"/>
      <w:r>
        <w:rPr>
          <w:color w:val="000000"/>
          <w:sz w:val="21"/>
          <w:szCs w:val="21"/>
        </w:rPr>
        <w:t>exponential</w:t>
      </w:r>
      <w:proofErr w:type="gramEnd"/>
      <w:r>
        <w:rPr>
          <w:color w:val="000000"/>
          <w:sz w:val="21"/>
          <w:szCs w:val="21"/>
        </w:rPr>
        <w:t xml:space="preserve">, radical, logarithmic, and linear systems. </w:t>
      </w:r>
      <w:r>
        <w:rPr>
          <w:rFonts w:ascii="Times New Roman" w:eastAsia="Times New Roman" w:hAnsi="Times New Roman" w:cs="Times New Roman"/>
          <w:color w:val="000000"/>
          <w:sz w:val="24"/>
          <w:szCs w:val="24"/>
        </w:rPr>
        <w:t xml:space="preserve">3. </w:t>
      </w:r>
      <w:r>
        <w:rPr>
          <w:color w:val="000000"/>
          <w:sz w:val="21"/>
          <w:szCs w:val="21"/>
        </w:rPr>
        <w:t xml:space="preserve">Construct appropriate models for real world problems, such as fitting an algebraic </w:t>
      </w:r>
    </w:p>
    <w:p w14:paraId="0000000E" w14:textId="77777777" w:rsidR="002D156F" w:rsidRDefault="00D12646">
      <w:pPr>
        <w:widowControl w:val="0"/>
        <w:pBdr>
          <w:top w:val="nil"/>
          <w:left w:val="nil"/>
          <w:bottom w:val="nil"/>
          <w:right w:val="nil"/>
          <w:between w:val="nil"/>
        </w:pBdr>
        <w:spacing w:before="48"/>
        <w:ind w:left="720" w:right="2529"/>
        <w:rPr>
          <w:color w:val="000000"/>
          <w:sz w:val="21"/>
          <w:szCs w:val="21"/>
        </w:rPr>
      </w:pPr>
      <w:proofErr w:type="gramStart"/>
      <w:r>
        <w:rPr>
          <w:color w:val="000000"/>
          <w:sz w:val="21"/>
          <w:szCs w:val="21"/>
        </w:rPr>
        <w:t>function</w:t>
      </w:r>
      <w:proofErr w:type="gramEnd"/>
      <w:r>
        <w:rPr>
          <w:color w:val="000000"/>
          <w:sz w:val="21"/>
          <w:szCs w:val="21"/>
        </w:rPr>
        <w:t xml:space="preserve"> model to a set</w:t>
      </w:r>
      <w:r>
        <w:rPr>
          <w:color w:val="000000"/>
          <w:sz w:val="21"/>
          <w:szCs w:val="21"/>
        </w:rPr>
        <w:t xml:space="preserve"> of data, and system of linear equations. </w:t>
      </w:r>
    </w:p>
    <w:p w14:paraId="0000000F" w14:textId="77777777" w:rsidR="002D156F" w:rsidRDefault="00D12646">
      <w:pPr>
        <w:widowControl w:val="0"/>
        <w:pBdr>
          <w:top w:val="nil"/>
          <w:left w:val="nil"/>
          <w:bottom w:val="nil"/>
          <w:right w:val="nil"/>
          <w:between w:val="nil"/>
        </w:pBdr>
        <w:spacing w:before="336"/>
        <w:ind w:right="2001"/>
        <w:rPr>
          <w:color w:val="000000"/>
          <w:sz w:val="21"/>
          <w:szCs w:val="21"/>
        </w:rPr>
        <w:sectPr w:rsidR="002D156F">
          <w:type w:val="continuous"/>
          <w:pgSz w:w="12240" w:h="15840"/>
          <w:pgMar w:top="1440" w:right="1440" w:bottom="1440" w:left="1440" w:header="0" w:footer="720" w:gutter="0"/>
          <w:cols w:space="720" w:equalWidth="0">
            <w:col w:w="12240" w:space="0"/>
          </w:cols>
        </w:sectPr>
      </w:pPr>
      <w:r>
        <w:rPr>
          <w:b/>
          <w:color w:val="000000"/>
          <w:sz w:val="21"/>
          <w:szCs w:val="21"/>
        </w:rPr>
        <w:t xml:space="preserve">Grading Policy: </w:t>
      </w:r>
      <w:r>
        <w:rPr>
          <w:color w:val="000000"/>
          <w:sz w:val="21"/>
          <w:szCs w:val="21"/>
        </w:rPr>
        <w:t xml:space="preserve">The student’s grade in this class is based on the following: </w:t>
      </w:r>
    </w:p>
    <w:p w14:paraId="00000010" w14:textId="77777777" w:rsidR="002D156F" w:rsidRDefault="00D12646">
      <w:pPr>
        <w:widowControl w:val="0"/>
        <w:pBdr>
          <w:top w:val="nil"/>
          <w:left w:val="nil"/>
          <w:bottom w:val="nil"/>
          <w:right w:val="nil"/>
          <w:between w:val="nil"/>
        </w:pBdr>
        <w:spacing w:before="321"/>
        <w:ind w:right="3147"/>
        <w:rPr>
          <w:color w:val="000000"/>
          <w:sz w:val="21"/>
          <w:szCs w:val="21"/>
        </w:rPr>
      </w:pPr>
      <w:r>
        <w:rPr>
          <w:color w:val="000000"/>
          <w:sz w:val="21"/>
          <w:szCs w:val="21"/>
        </w:rPr>
        <w:t xml:space="preserve">ALEKS HW </w:t>
      </w:r>
    </w:p>
    <w:p w14:paraId="00000011" w14:textId="77777777" w:rsidR="002D156F" w:rsidRDefault="00D12646">
      <w:pPr>
        <w:widowControl w:val="0"/>
        <w:pBdr>
          <w:top w:val="nil"/>
          <w:left w:val="nil"/>
          <w:bottom w:val="nil"/>
          <w:right w:val="nil"/>
          <w:between w:val="nil"/>
        </w:pBdr>
        <w:spacing w:before="52"/>
        <w:ind w:right="1001"/>
        <w:rPr>
          <w:color w:val="000000"/>
          <w:sz w:val="21"/>
          <w:szCs w:val="21"/>
        </w:rPr>
      </w:pPr>
      <w:r>
        <w:rPr>
          <w:i/>
          <w:color w:val="000000"/>
          <w:sz w:val="19"/>
          <w:szCs w:val="19"/>
        </w:rPr>
        <w:t xml:space="preserve">Objectives and Topics 20% Whole Pie 5% </w:t>
      </w:r>
      <w:r>
        <w:rPr>
          <w:color w:val="000000"/>
          <w:sz w:val="21"/>
          <w:szCs w:val="21"/>
        </w:rPr>
        <w:t xml:space="preserve">Activities ALEKS Knowledge Checks Midterm Final Exam </w:t>
      </w:r>
    </w:p>
    <w:p w14:paraId="00000012" w14:textId="77777777" w:rsidR="002D156F" w:rsidRDefault="00D12646">
      <w:pPr>
        <w:widowControl w:val="0"/>
        <w:pBdr>
          <w:top w:val="nil"/>
          <w:left w:val="nil"/>
          <w:bottom w:val="nil"/>
          <w:right w:val="nil"/>
          <w:between w:val="nil"/>
        </w:pBdr>
        <w:ind w:left="-40" w:right="3878"/>
        <w:rPr>
          <w:color w:val="000000"/>
          <w:sz w:val="21"/>
          <w:szCs w:val="21"/>
        </w:rPr>
      </w:pPr>
      <w:r>
        <w:rPr>
          <w:color w:val="000000"/>
          <w:sz w:val="21"/>
          <w:szCs w:val="21"/>
        </w:rPr>
        <w:t xml:space="preserve">25% </w:t>
      </w:r>
    </w:p>
    <w:p w14:paraId="00000013" w14:textId="77777777" w:rsidR="002D156F" w:rsidRDefault="00D12646">
      <w:pPr>
        <w:widowControl w:val="0"/>
        <w:pBdr>
          <w:top w:val="nil"/>
          <w:left w:val="nil"/>
          <w:bottom w:val="nil"/>
          <w:right w:val="nil"/>
          <w:between w:val="nil"/>
        </w:pBdr>
        <w:spacing w:before="585"/>
        <w:ind w:left="-40" w:right="3878"/>
        <w:jc w:val="both"/>
        <w:rPr>
          <w:color w:val="000000"/>
          <w:sz w:val="21"/>
          <w:szCs w:val="21"/>
        </w:rPr>
        <w:sectPr w:rsidR="002D156F">
          <w:type w:val="continuous"/>
          <w:pgSz w:w="12240" w:h="15840"/>
          <w:pgMar w:top="1440" w:right="1440" w:bottom="1440" w:left="1440" w:header="0" w:footer="720" w:gutter="0"/>
          <w:cols w:num="2" w:space="720" w:equalWidth="0">
            <w:col w:w="4280" w:space="800"/>
            <w:col w:w="4280" w:space="0"/>
          </w:cols>
        </w:sectPr>
      </w:pPr>
      <w:r>
        <w:rPr>
          <w:color w:val="000000"/>
          <w:sz w:val="21"/>
          <w:szCs w:val="21"/>
        </w:rPr>
        <w:t xml:space="preserve">15% 25% 15% 20% </w:t>
      </w:r>
    </w:p>
    <w:p w14:paraId="00000014" w14:textId="77777777" w:rsidR="002D156F" w:rsidRDefault="00D12646">
      <w:pPr>
        <w:widowControl w:val="0"/>
        <w:pBdr>
          <w:top w:val="nil"/>
          <w:left w:val="nil"/>
          <w:bottom w:val="nil"/>
          <w:right w:val="nil"/>
          <w:between w:val="nil"/>
        </w:pBdr>
        <w:spacing w:before="528"/>
        <w:ind w:right="3662"/>
        <w:rPr>
          <w:color w:val="000000"/>
          <w:sz w:val="21"/>
          <w:szCs w:val="21"/>
        </w:rPr>
      </w:pPr>
      <w:r>
        <w:rPr>
          <w:color w:val="000000"/>
          <w:sz w:val="21"/>
          <w:szCs w:val="21"/>
        </w:rPr>
        <w:t xml:space="preserve">Grades will be assigned as outlined in the scale below: </w:t>
      </w:r>
      <w:proofErr w:type="gramStart"/>
      <w:r>
        <w:rPr>
          <w:color w:val="000000"/>
          <w:sz w:val="21"/>
          <w:szCs w:val="21"/>
        </w:rPr>
        <w:t>A :</w:t>
      </w:r>
      <w:proofErr w:type="gramEnd"/>
      <w:r>
        <w:rPr>
          <w:color w:val="000000"/>
          <w:sz w:val="21"/>
          <w:szCs w:val="21"/>
        </w:rPr>
        <w:t xml:space="preserve"> 90-100% B : 80-89% C : 70-79% D : 60-69% F : 0-59% </w:t>
      </w:r>
    </w:p>
    <w:p w14:paraId="00000015" w14:textId="77777777" w:rsidR="002D156F" w:rsidRDefault="00D12646">
      <w:pPr>
        <w:widowControl w:val="0"/>
        <w:pBdr>
          <w:top w:val="nil"/>
          <w:left w:val="nil"/>
          <w:bottom w:val="nil"/>
          <w:right w:val="nil"/>
          <w:between w:val="nil"/>
        </w:pBdr>
        <w:spacing w:before="273"/>
        <w:ind w:right="6033"/>
        <w:rPr>
          <w:color w:val="000000"/>
          <w:sz w:val="21"/>
          <w:szCs w:val="21"/>
        </w:rPr>
      </w:pPr>
      <w:r>
        <w:rPr>
          <w:b/>
          <w:color w:val="000000"/>
          <w:sz w:val="21"/>
          <w:szCs w:val="21"/>
        </w:rPr>
        <w:t>Course Design</w:t>
      </w:r>
      <w:r>
        <w:rPr>
          <w:color w:val="000000"/>
          <w:sz w:val="21"/>
          <w:szCs w:val="21"/>
        </w:rPr>
        <w:t xml:space="preserve">: This course is divided into 4 parts. </w:t>
      </w:r>
    </w:p>
    <w:p w14:paraId="00000016" w14:textId="77777777" w:rsidR="002D156F" w:rsidRDefault="00D12646">
      <w:pPr>
        <w:widowControl w:val="0"/>
        <w:pBdr>
          <w:top w:val="nil"/>
          <w:left w:val="nil"/>
          <w:bottom w:val="nil"/>
          <w:right w:val="nil"/>
          <w:between w:val="nil"/>
        </w:pBdr>
        <w:spacing w:before="48"/>
        <w:ind w:left="1080" w:right="767"/>
        <w:rPr>
          <w:color w:val="000000"/>
          <w:sz w:val="21"/>
          <w:szCs w:val="21"/>
        </w:rPr>
      </w:pPr>
      <w:r>
        <w:rPr>
          <w:color w:val="000000"/>
          <w:sz w:val="21"/>
          <w:szCs w:val="21"/>
        </w:rPr>
        <w:lastRenderedPageBreak/>
        <w:t xml:space="preserve">1. Module 1 Functions, Linear Models and Equations 2. Module 2 Quadratic and Polynomial Functions and Equations 3. Module 3 Rational, Exponential and Logarithmic Functions and Equations 4. Module 4 Systems and Matrices </w:t>
      </w:r>
    </w:p>
    <w:p w14:paraId="00000017" w14:textId="77777777" w:rsidR="002D156F" w:rsidRDefault="00D12646">
      <w:pPr>
        <w:widowControl w:val="0"/>
        <w:pBdr>
          <w:top w:val="nil"/>
          <w:left w:val="nil"/>
          <w:bottom w:val="nil"/>
          <w:right w:val="nil"/>
          <w:between w:val="nil"/>
        </w:pBdr>
        <w:spacing w:before="408"/>
        <w:ind w:right="244"/>
        <w:rPr>
          <w:color w:val="000000"/>
          <w:sz w:val="21"/>
          <w:szCs w:val="21"/>
        </w:rPr>
      </w:pPr>
      <w:r>
        <w:rPr>
          <w:b/>
          <w:color w:val="000000"/>
          <w:sz w:val="21"/>
          <w:szCs w:val="21"/>
        </w:rPr>
        <w:t>Activities and Discussions</w:t>
      </w:r>
      <w:r>
        <w:rPr>
          <w:color w:val="000000"/>
          <w:sz w:val="21"/>
          <w:szCs w:val="21"/>
        </w:rPr>
        <w:t>: Each week you will be actively participating in learning activities and group discussions in addition to your ALEKS homework. These can be found via a link or video in Moodle. Detailed instructions for each activity will be provided. Generally, these act</w:t>
      </w:r>
      <w:r>
        <w:rPr>
          <w:color w:val="000000"/>
          <w:sz w:val="21"/>
          <w:szCs w:val="21"/>
        </w:rPr>
        <w:t xml:space="preserve">ivities must be done by the due date and cannot be accepted late, although any can be completed early if necessary to accommodate work schedules. </w:t>
      </w:r>
    </w:p>
    <w:p w14:paraId="00000018" w14:textId="77777777" w:rsidR="002D156F" w:rsidRDefault="00D12646">
      <w:pPr>
        <w:widowControl w:val="0"/>
        <w:pBdr>
          <w:top w:val="nil"/>
          <w:left w:val="nil"/>
          <w:bottom w:val="nil"/>
          <w:right w:val="nil"/>
          <w:between w:val="nil"/>
        </w:pBdr>
        <w:spacing w:before="321"/>
        <w:ind w:right="158"/>
        <w:rPr>
          <w:color w:val="000000"/>
          <w:sz w:val="21"/>
          <w:szCs w:val="21"/>
        </w:rPr>
      </w:pPr>
      <w:r>
        <w:rPr>
          <w:color w:val="000000"/>
          <w:sz w:val="21"/>
          <w:szCs w:val="21"/>
        </w:rPr>
        <w:t>The activities and discussions are designed to help you develop and understand the concepts behind the math s</w:t>
      </w:r>
      <w:r>
        <w:rPr>
          <w:color w:val="000000"/>
          <w:sz w:val="21"/>
          <w:szCs w:val="21"/>
        </w:rPr>
        <w:t xml:space="preserve">kills, and how to apply them to various situations. The experiences gained from working on activities and class discussions will be a major component in determining your success in this course. Participation is therefore required. You will need to </w:t>
      </w:r>
      <w:r>
        <w:rPr>
          <w:b/>
          <w:color w:val="000000"/>
          <w:sz w:val="21"/>
          <w:szCs w:val="21"/>
        </w:rPr>
        <w:t>log into</w:t>
      </w:r>
      <w:r>
        <w:rPr>
          <w:b/>
          <w:color w:val="000000"/>
          <w:sz w:val="21"/>
          <w:szCs w:val="21"/>
        </w:rPr>
        <w:t xml:space="preserve"> Moodle several times each week </w:t>
      </w:r>
      <w:r>
        <w:rPr>
          <w:color w:val="000000"/>
          <w:sz w:val="21"/>
          <w:szCs w:val="21"/>
        </w:rPr>
        <w:t xml:space="preserve">to participate in the course activities and discussions. </w:t>
      </w:r>
    </w:p>
    <w:p w14:paraId="00000019" w14:textId="77777777" w:rsidR="002D156F" w:rsidRDefault="00D12646">
      <w:pPr>
        <w:widowControl w:val="0"/>
        <w:pBdr>
          <w:top w:val="nil"/>
          <w:left w:val="nil"/>
          <w:bottom w:val="nil"/>
          <w:right w:val="nil"/>
          <w:between w:val="nil"/>
        </w:pBdr>
        <w:spacing w:before="331"/>
        <w:ind w:right="115"/>
        <w:rPr>
          <w:color w:val="000000"/>
          <w:sz w:val="21"/>
          <w:szCs w:val="21"/>
        </w:rPr>
      </w:pPr>
      <w:r>
        <w:rPr>
          <w:b/>
          <w:color w:val="000000"/>
          <w:sz w:val="21"/>
          <w:szCs w:val="21"/>
        </w:rPr>
        <w:t xml:space="preserve">ALEKS Homework: </w:t>
      </w:r>
      <w:r>
        <w:rPr>
          <w:color w:val="000000"/>
          <w:sz w:val="21"/>
          <w:szCs w:val="21"/>
        </w:rPr>
        <w:t xml:space="preserve">The course homework will be done in an online adaptive learning environment called ALEKS. Watch this </w:t>
      </w:r>
      <w:r>
        <w:rPr>
          <w:color w:val="0000FF"/>
          <w:sz w:val="21"/>
          <w:szCs w:val="21"/>
        </w:rPr>
        <w:t xml:space="preserve">video introduction </w:t>
      </w:r>
      <w:r>
        <w:rPr>
          <w:color w:val="000000"/>
          <w:sz w:val="21"/>
          <w:szCs w:val="21"/>
        </w:rPr>
        <w:t xml:space="preserve">before reading on. </w:t>
      </w:r>
      <w:r>
        <w:rPr>
          <w:b/>
          <w:color w:val="000000"/>
          <w:sz w:val="21"/>
          <w:szCs w:val="21"/>
        </w:rPr>
        <w:t>You will st</w:t>
      </w:r>
      <w:r>
        <w:rPr>
          <w:b/>
          <w:color w:val="000000"/>
          <w:sz w:val="21"/>
          <w:szCs w:val="21"/>
        </w:rPr>
        <w:t xml:space="preserve">art with an initial knowledge check that assesses what you already know and what you still need to learn. </w:t>
      </w:r>
      <w:r>
        <w:rPr>
          <w:color w:val="000000"/>
          <w:sz w:val="21"/>
          <w:szCs w:val="21"/>
        </w:rPr>
        <w:t xml:space="preserve">ALEKS then determines a </w:t>
      </w:r>
      <w:r>
        <w:rPr>
          <w:b/>
          <w:color w:val="000000"/>
          <w:sz w:val="21"/>
          <w:szCs w:val="21"/>
        </w:rPr>
        <w:t xml:space="preserve">unique </w:t>
      </w:r>
      <w:r>
        <w:rPr>
          <w:color w:val="000000"/>
          <w:sz w:val="21"/>
          <w:szCs w:val="21"/>
        </w:rPr>
        <w:t xml:space="preserve">individualized lesson plan for </w:t>
      </w:r>
      <w:r>
        <w:rPr>
          <w:b/>
          <w:color w:val="000000"/>
          <w:sz w:val="21"/>
          <w:szCs w:val="21"/>
        </w:rPr>
        <w:t xml:space="preserve">you </w:t>
      </w:r>
      <w:r>
        <w:rPr>
          <w:color w:val="000000"/>
          <w:sz w:val="21"/>
          <w:szCs w:val="21"/>
        </w:rPr>
        <w:t xml:space="preserve">to learn the material of the course. </w:t>
      </w:r>
    </w:p>
    <w:p w14:paraId="0000001A" w14:textId="77777777" w:rsidR="002D156F" w:rsidRDefault="00D12646">
      <w:pPr>
        <w:widowControl w:val="0"/>
        <w:pBdr>
          <w:top w:val="nil"/>
          <w:left w:val="nil"/>
          <w:bottom w:val="nil"/>
          <w:right w:val="nil"/>
          <w:between w:val="nil"/>
        </w:pBdr>
        <w:spacing w:before="321"/>
        <w:ind w:right="62"/>
        <w:rPr>
          <w:color w:val="000000"/>
          <w:sz w:val="21"/>
          <w:szCs w:val="21"/>
        </w:rPr>
      </w:pPr>
      <w:r>
        <w:rPr>
          <w:color w:val="000000"/>
          <w:sz w:val="21"/>
          <w:szCs w:val="21"/>
        </w:rPr>
        <w:t>You must be prepared to spend at least 10-15 h</w:t>
      </w:r>
      <w:r>
        <w:rPr>
          <w:color w:val="000000"/>
          <w:sz w:val="21"/>
          <w:szCs w:val="21"/>
        </w:rPr>
        <w:t xml:space="preserve">ours per week on this class, many of those hours working in ALEKS. </w:t>
      </w:r>
      <w:r>
        <w:rPr>
          <w:b/>
          <w:color w:val="000000"/>
          <w:sz w:val="21"/>
          <w:szCs w:val="21"/>
        </w:rPr>
        <w:t xml:space="preserve">The first week you must spend at least 10 hours in ALEKS or you will be dropped from the course. </w:t>
      </w:r>
      <w:r>
        <w:rPr>
          <w:color w:val="000000"/>
          <w:sz w:val="21"/>
          <w:szCs w:val="21"/>
        </w:rPr>
        <w:t>Note that since this is a 5 credit math class, if you were in a classroom, you would spend 5</w:t>
      </w:r>
      <w:r>
        <w:rPr>
          <w:color w:val="000000"/>
          <w:sz w:val="21"/>
          <w:szCs w:val="21"/>
        </w:rPr>
        <w:t xml:space="preserve"> hours in class, and 2 hours outside of class for each hour in class, for a total of 15 hours. You will want to be working in ALEKS daily in order to finish by the assignment due date. </w:t>
      </w:r>
    </w:p>
    <w:p w14:paraId="0000001B" w14:textId="77777777" w:rsidR="002D156F" w:rsidRDefault="00D12646">
      <w:pPr>
        <w:widowControl w:val="0"/>
        <w:pBdr>
          <w:top w:val="nil"/>
          <w:left w:val="nil"/>
          <w:bottom w:val="nil"/>
          <w:right w:val="nil"/>
          <w:between w:val="nil"/>
        </w:pBdr>
        <w:spacing w:before="316"/>
        <w:ind w:right="163"/>
        <w:rPr>
          <w:color w:val="000000"/>
          <w:sz w:val="21"/>
          <w:szCs w:val="21"/>
        </w:rPr>
      </w:pPr>
      <w:r>
        <w:rPr>
          <w:color w:val="000000"/>
          <w:sz w:val="21"/>
          <w:szCs w:val="21"/>
        </w:rPr>
        <w:t>Homework deadlines are on Wednesdays and Saturdays at 11:59pm. Your lesson path in ALEKS includes topics that are prerequisites to current course content. This allows you to fill in gaps in your background knowledge needed to learn the new material and avo</w:t>
      </w:r>
      <w:r>
        <w:rPr>
          <w:color w:val="000000"/>
          <w:sz w:val="21"/>
          <w:szCs w:val="21"/>
        </w:rPr>
        <w:t xml:space="preserve">id being stuck and frustrated. You might have to spend time in ALEKS learning these prerequisites before learning goal topics (designated with a diamond). </w:t>
      </w:r>
      <w:r>
        <w:rPr>
          <w:b/>
          <w:color w:val="000000"/>
          <w:sz w:val="21"/>
          <w:szCs w:val="21"/>
        </w:rPr>
        <w:t xml:space="preserve">Prerequisite topics will not count towards your homework grade. </w:t>
      </w:r>
      <w:r>
        <w:rPr>
          <w:color w:val="000000"/>
          <w:sz w:val="21"/>
          <w:szCs w:val="21"/>
        </w:rPr>
        <w:t xml:space="preserve">The last objective in each module is </w:t>
      </w:r>
      <w:r>
        <w:rPr>
          <w:color w:val="000000"/>
          <w:sz w:val="21"/>
          <w:szCs w:val="21"/>
        </w:rPr>
        <w:t xml:space="preserve">a “Catch-up” objective containing topics from the previous weeks. </w:t>
      </w:r>
    </w:p>
    <w:p w14:paraId="0000001C" w14:textId="77777777" w:rsidR="002D156F" w:rsidRDefault="00D12646">
      <w:pPr>
        <w:widowControl w:val="0"/>
        <w:pBdr>
          <w:top w:val="nil"/>
          <w:left w:val="nil"/>
          <w:bottom w:val="nil"/>
          <w:right w:val="nil"/>
          <w:between w:val="nil"/>
        </w:pBdr>
        <w:spacing w:before="336"/>
        <w:ind w:right="86"/>
        <w:rPr>
          <w:color w:val="000000"/>
          <w:sz w:val="21"/>
          <w:szCs w:val="21"/>
        </w:rPr>
      </w:pPr>
      <w:r>
        <w:rPr>
          <w:b/>
          <w:color w:val="000000"/>
          <w:sz w:val="21"/>
          <w:szCs w:val="21"/>
        </w:rPr>
        <w:t xml:space="preserve">Whole Pie </w:t>
      </w:r>
      <w:r>
        <w:rPr>
          <w:color w:val="000000"/>
          <w:sz w:val="21"/>
          <w:szCs w:val="21"/>
        </w:rPr>
        <w:t xml:space="preserve">Your goal is to learn all the topics by the end of the term, 100% of your pie. Five percent of your grade is how dedicated to what percentage of the whole pie you learn. Note the </w:t>
      </w:r>
      <w:r>
        <w:rPr>
          <w:color w:val="000000"/>
          <w:sz w:val="21"/>
          <w:szCs w:val="21"/>
        </w:rPr>
        <w:t xml:space="preserve">following benchmarks: Prerequisites - 51%, Mod 1 - 66%, Mod 2 - 75%, Mod 3 - 96%, Mod 4 - 100%. </w:t>
      </w:r>
    </w:p>
    <w:p w14:paraId="0000001D" w14:textId="77777777" w:rsidR="002D156F" w:rsidRDefault="00D12646">
      <w:pPr>
        <w:widowControl w:val="0"/>
        <w:pBdr>
          <w:top w:val="nil"/>
          <w:left w:val="nil"/>
          <w:bottom w:val="nil"/>
          <w:right w:val="nil"/>
          <w:between w:val="nil"/>
        </w:pBdr>
        <w:ind w:right="95"/>
        <w:rPr>
          <w:color w:val="000000"/>
          <w:sz w:val="21"/>
          <w:szCs w:val="21"/>
        </w:rPr>
      </w:pPr>
      <w:r>
        <w:rPr>
          <w:color w:val="000000"/>
          <w:sz w:val="21"/>
          <w:szCs w:val="21"/>
        </w:rPr>
        <w:t>After completing an objective or after learning 20 topics and spending a minimum of 5 hours in ALEKS, you will earn a knowledge check. Think of these as period</w:t>
      </w:r>
      <w:r>
        <w:rPr>
          <w:color w:val="000000"/>
          <w:sz w:val="21"/>
          <w:szCs w:val="21"/>
        </w:rPr>
        <w:t>ic quizzes to help check your learning as you go. Any topic you retain will go into your “mastered” portion of your pie. Any topic you need to review will move back into your learning path so you can review and master that topic. While this can temporarily</w:t>
      </w:r>
      <w:r>
        <w:rPr>
          <w:color w:val="000000"/>
          <w:sz w:val="21"/>
          <w:szCs w:val="21"/>
        </w:rPr>
        <w:t xml:space="preserve"> reduce your pie progress or whole pie percentage, it won’t change your grade on any previous homework objective. It will also help you learn and master content before an exam, and keep you from getting stuck because of prerequisite material. </w:t>
      </w:r>
    </w:p>
    <w:p w14:paraId="0000001E" w14:textId="77777777" w:rsidR="002D156F" w:rsidRDefault="00D12646">
      <w:pPr>
        <w:widowControl w:val="0"/>
        <w:pBdr>
          <w:top w:val="nil"/>
          <w:left w:val="nil"/>
          <w:bottom w:val="nil"/>
          <w:right w:val="nil"/>
          <w:between w:val="nil"/>
        </w:pBdr>
        <w:spacing w:before="336"/>
        <w:ind w:right="33"/>
        <w:rPr>
          <w:i/>
          <w:color w:val="000000"/>
          <w:sz w:val="21"/>
          <w:szCs w:val="21"/>
        </w:rPr>
      </w:pPr>
      <w:r>
        <w:rPr>
          <w:i/>
          <w:color w:val="000000"/>
          <w:sz w:val="21"/>
          <w:szCs w:val="21"/>
        </w:rPr>
        <w:t xml:space="preserve">Tip: ALEKS’ </w:t>
      </w:r>
      <w:r>
        <w:rPr>
          <w:i/>
          <w:color w:val="000000"/>
          <w:sz w:val="21"/>
          <w:szCs w:val="21"/>
        </w:rPr>
        <w:t xml:space="preserve">goal is for you to understand the course objectives, NOT to do 20 exercises for that section. (Your workload depends </w:t>
      </w:r>
      <w:proofErr w:type="gramStart"/>
      <w:r>
        <w:rPr>
          <w:i/>
          <w:color w:val="000000"/>
          <w:sz w:val="21"/>
          <w:szCs w:val="21"/>
        </w:rPr>
        <w:t>on</w:t>
      </w:r>
      <w:proofErr w:type="gramEnd"/>
      <w:r>
        <w:rPr>
          <w:i/>
          <w:color w:val="000000"/>
          <w:sz w:val="21"/>
          <w:szCs w:val="21"/>
        </w:rPr>
        <w:t xml:space="preserve"> how efficiently you learn, understand and demonstrate the math.) Recognizing this can help you navigate ALEKS successfully and with less</w:t>
      </w:r>
      <w:r>
        <w:rPr>
          <w:i/>
          <w:color w:val="000000"/>
          <w:sz w:val="21"/>
          <w:szCs w:val="21"/>
        </w:rPr>
        <w:t xml:space="preserve"> frustration. Learning the material first from the activities, lectures or ebook will ultimately save you time. </w:t>
      </w:r>
    </w:p>
    <w:p w14:paraId="0000001F" w14:textId="77777777" w:rsidR="002D156F" w:rsidRDefault="00D12646">
      <w:pPr>
        <w:widowControl w:val="0"/>
        <w:pBdr>
          <w:top w:val="nil"/>
          <w:left w:val="nil"/>
          <w:bottom w:val="nil"/>
          <w:right w:val="nil"/>
          <w:between w:val="nil"/>
        </w:pBdr>
        <w:spacing w:before="316"/>
        <w:ind w:right="950"/>
        <w:rPr>
          <w:color w:val="000000"/>
          <w:sz w:val="21"/>
          <w:szCs w:val="21"/>
        </w:rPr>
      </w:pPr>
      <w:r>
        <w:rPr>
          <w:b/>
          <w:color w:val="000000"/>
          <w:sz w:val="21"/>
          <w:szCs w:val="21"/>
        </w:rPr>
        <w:t xml:space="preserve">Notebook </w:t>
      </w:r>
      <w:r>
        <w:rPr>
          <w:color w:val="000000"/>
          <w:sz w:val="21"/>
          <w:szCs w:val="21"/>
        </w:rPr>
        <w:t xml:space="preserve">Keep a notebook where you take notes, store activities, and record ALEKS homework. </w:t>
      </w:r>
    </w:p>
    <w:p w14:paraId="00000020" w14:textId="77777777" w:rsidR="002D156F" w:rsidRDefault="00D12646">
      <w:pPr>
        <w:widowControl w:val="0"/>
        <w:pBdr>
          <w:top w:val="nil"/>
          <w:left w:val="nil"/>
          <w:bottom w:val="nil"/>
          <w:right w:val="nil"/>
          <w:between w:val="nil"/>
        </w:pBdr>
        <w:spacing w:before="43"/>
        <w:ind w:left="360" w:right="743"/>
        <w:rPr>
          <w:color w:val="000000"/>
          <w:sz w:val="21"/>
          <w:szCs w:val="21"/>
        </w:rPr>
      </w:pPr>
      <w:r>
        <w:rPr>
          <w:color w:val="000000"/>
          <w:sz w:val="24"/>
          <w:szCs w:val="24"/>
        </w:rPr>
        <w:lastRenderedPageBreak/>
        <w:t xml:space="preserve">● </w:t>
      </w:r>
      <w:proofErr w:type="gramStart"/>
      <w:r>
        <w:rPr>
          <w:color w:val="000000"/>
          <w:sz w:val="21"/>
          <w:szCs w:val="21"/>
        </w:rPr>
        <w:t>Writing</w:t>
      </w:r>
      <w:proofErr w:type="gramEnd"/>
      <w:r>
        <w:rPr>
          <w:color w:val="000000"/>
          <w:sz w:val="21"/>
          <w:szCs w:val="21"/>
        </w:rPr>
        <w:t xml:space="preserve"> notes will help you prepare for the exams. Practice writing clear solutions. </w:t>
      </w:r>
    </w:p>
    <w:p w14:paraId="00000021" w14:textId="77777777" w:rsidR="002D156F" w:rsidRDefault="00D12646">
      <w:pPr>
        <w:widowControl w:val="0"/>
        <w:pBdr>
          <w:top w:val="nil"/>
          <w:left w:val="nil"/>
          <w:bottom w:val="nil"/>
          <w:right w:val="nil"/>
          <w:between w:val="nil"/>
        </w:pBdr>
        <w:spacing w:before="43"/>
        <w:ind w:left="360" w:right="3345"/>
        <w:rPr>
          <w:color w:val="000000"/>
          <w:sz w:val="21"/>
          <w:szCs w:val="21"/>
        </w:rPr>
      </w:pPr>
      <w:r>
        <w:rPr>
          <w:color w:val="000000"/>
          <w:sz w:val="24"/>
          <w:szCs w:val="24"/>
        </w:rPr>
        <w:t xml:space="preserve">● </w:t>
      </w:r>
      <w:r>
        <w:rPr>
          <w:color w:val="000000"/>
          <w:sz w:val="21"/>
          <w:szCs w:val="21"/>
        </w:rPr>
        <w:t xml:space="preserve">Notes will give you something to review before exams. </w:t>
      </w:r>
    </w:p>
    <w:p w14:paraId="00000022" w14:textId="77777777" w:rsidR="002D156F" w:rsidRDefault="00D12646">
      <w:pPr>
        <w:widowControl w:val="0"/>
        <w:pBdr>
          <w:top w:val="nil"/>
          <w:left w:val="nil"/>
          <w:bottom w:val="nil"/>
          <w:right w:val="nil"/>
          <w:between w:val="nil"/>
        </w:pBdr>
        <w:spacing w:before="52"/>
        <w:ind w:left="360" w:right="86"/>
        <w:rPr>
          <w:color w:val="000000"/>
          <w:sz w:val="21"/>
          <w:szCs w:val="21"/>
        </w:rPr>
      </w:pPr>
      <w:r>
        <w:rPr>
          <w:color w:val="000000"/>
          <w:sz w:val="21"/>
          <w:szCs w:val="21"/>
        </w:rPr>
        <w:t xml:space="preserve">● </w:t>
      </w:r>
      <w:proofErr w:type="gramStart"/>
      <w:r>
        <w:rPr>
          <w:color w:val="000000"/>
          <w:sz w:val="21"/>
          <w:szCs w:val="21"/>
        </w:rPr>
        <w:t>When</w:t>
      </w:r>
      <w:proofErr w:type="gramEnd"/>
      <w:r>
        <w:rPr>
          <w:color w:val="000000"/>
          <w:sz w:val="21"/>
          <w:szCs w:val="21"/>
        </w:rPr>
        <w:t xml:space="preserve"> asking for help from your instructor, a tutor, or the math help desk, notes can help clarify your questions. </w:t>
      </w:r>
    </w:p>
    <w:p w14:paraId="00000023" w14:textId="77777777" w:rsidR="002D156F" w:rsidRDefault="00D12646">
      <w:pPr>
        <w:widowControl w:val="0"/>
        <w:pBdr>
          <w:top w:val="nil"/>
          <w:left w:val="nil"/>
          <w:bottom w:val="nil"/>
          <w:right w:val="nil"/>
          <w:between w:val="nil"/>
        </w:pBdr>
        <w:spacing w:before="48"/>
        <w:ind w:left="360" w:right="33"/>
        <w:rPr>
          <w:color w:val="000000"/>
          <w:sz w:val="21"/>
          <w:szCs w:val="21"/>
        </w:rPr>
      </w:pPr>
      <w:r>
        <w:rPr>
          <w:color w:val="000000"/>
          <w:sz w:val="21"/>
          <w:szCs w:val="21"/>
        </w:rPr>
        <w:t xml:space="preserve">● </w:t>
      </w:r>
      <w:proofErr w:type="gramStart"/>
      <w:r>
        <w:rPr>
          <w:color w:val="000000"/>
          <w:sz w:val="21"/>
          <w:szCs w:val="21"/>
        </w:rPr>
        <w:t>Clearly</w:t>
      </w:r>
      <w:proofErr w:type="gramEnd"/>
      <w:r>
        <w:rPr>
          <w:color w:val="000000"/>
          <w:sz w:val="21"/>
          <w:szCs w:val="21"/>
        </w:rPr>
        <w:t xml:space="preserve"> writing down your steps organizes your thinking and helps you learn the process. </w:t>
      </w:r>
    </w:p>
    <w:p w14:paraId="00000024" w14:textId="77777777" w:rsidR="002D156F" w:rsidRDefault="00D12646">
      <w:pPr>
        <w:widowControl w:val="0"/>
        <w:pBdr>
          <w:top w:val="nil"/>
          <w:left w:val="nil"/>
          <w:bottom w:val="nil"/>
          <w:right w:val="nil"/>
          <w:between w:val="nil"/>
        </w:pBdr>
        <w:spacing w:before="321"/>
        <w:ind w:right="134"/>
        <w:rPr>
          <w:color w:val="000000"/>
          <w:sz w:val="21"/>
          <w:szCs w:val="21"/>
        </w:rPr>
      </w:pPr>
      <w:r>
        <w:rPr>
          <w:color w:val="000000"/>
          <w:sz w:val="21"/>
          <w:szCs w:val="21"/>
        </w:rPr>
        <w:t>Note: ALEKS will move to topics you are ready t</w:t>
      </w:r>
      <w:r>
        <w:rPr>
          <w:color w:val="000000"/>
          <w:sz w:val="21"/>
          <w:szCs w:val="21"/>
        </w:rPr>
        <w:t xml:space="preserve">o learn rather than move section by section, so be sure to know which section you are working in to organize your notes. </w:t>
      </w:r>
    </w:p>
    <w:p w14:paraId="00000025" w14:textId="77777777" w:rsidR="002D156F" w:rsidRDefault="00D12646">
      <w:pPr>
        <w:widowControl w:val="0"/>
        <w:pBdr>
          <w:top w:val="nil"/>
          <w:left w:val="nil"/>
          <w:bottom w:val="nil"/>
          <w:right w:val="nil"/>
          <w:between w:val="nil"/>
        </w:pBdr>
        <w:spacing w:before="316"/>
        <w:ind w:right="292"/>
        <w:rPr>
          <w:color w:val="000000"/>
          <w:sz w:val="21"/>
          <w:szCs w:val="21"/>
        </w:rPr>
      </w:pPr>
      <w:r>
        <w:rPr>
          <w:b/>
          <w:color w:val="000000"/>
          <w:sz w:val="21"/>
          <w:szCs w:val="21"/>
        </w:rPr>
        <w:t xml:space="preserve">Tests: </w:t>
      </w:r>
      <w:r>
        <w:rPr>
          <w:color w:val="000000"/>
          <w:sz w:val="21"/>
          <w:szCs w:val="21"/>
        </w:rPr>
        <w:t>All tests will be taken in one of LBCC learning centers or an approved official proctor location. Graphing calculators are allo</w:t>
      </w:r>
      <w:r>
        <w:rPr>
          <w:color w:val="000000"/>
          <w:sz w:val="21"/>
          <w:szCs w:val="21"/>
        </w:rPr>
        <w:t xml:space="preserve">wed during the tests. </w:t>
      </w:r>
    </w:p>
    <w:p w14:paraId="00000026" w14:textId="77777777" w:rsidR="002D156F" w:rsidRDefault="00D12646">
      <w:pPr>
        <w:widowControl w:val="0"/>
        <w:pBdr>
          <w:top w:val="nil"/>
          <w:left w:val="nil"/>
          <w:bottom w:val="nil"/>
          <w:right w:val="nil"/>
          <w:between w:val="nil"/>
        </w:pBdr>
        <w:spacing w:before="168"/>
        <w:ind w:left="105" w:right="3710"/>
        <w:rPr>
          <w:color w:val="000000"/>
          <w:sz w:val="21"/>
          <w:szCs w:val="21"/>
        </w:rPr>
      </w:pPr>
      <w:r>
        <w:rPr>
          <w:color w:val="000000"/>
          <w:sz w:val="21"/>
          <w:szCs w:val="21"/>
        </w:rPr>
        <w:t xml:space="preserve">Test Deadline </w:t>
      </w:r>
    </w:p>
    <w:p w14:paraId="00000027" w14:textId="77777777" w:rsidR="002D156F" w:rsidRDefault="00D12646">
      <w:pPr>
        <w:widowControl w:val="0"/>
        <w:pBdr>
          <w:top w:val="nil"/>
          <w:left w:val="nil"/>
          <w:bottom w:val="nil"/>
          <w:right w:val="nil"/>
          <w:between w:val="nil"/>
        </w:pBdr>
        <w:spacing w:before="273"/>
        <w:ind w:left="105" w:right="2193"/>
        <w:rPr>
          <w:color w:val="000000"/>
          <w:sz w:val="21"/>
          <w:szCs w:val="21"/>
        </w:rPr>
      </w:pPr>
      <w:r>
        <w:rPr>
          <w:color w:val="000000"/>
          <w:sz w:val="21"/>
          <w:szCs w:val="21"/>
        </w:rPr>
        <w:t xml:space="preserve">Aleks Skills Test 1 - unlimited time Saturday End of Week 3 </w:t>
      </w:r>
    </w:p>
    <w:p w14:paraId="00000028" w14:textId="77777777" w:rsidR="002D156F" w:rsidRDefault="00D12646">
      <w:pPr>
        <w:widowControl w:val="0"/>
        <w:pBdr>
          <w:top w:val="nil"/>
          <w:left w:val="nil"/>
          <w:bottom w:val="nil"/>
          <w:right w:val="nil"/>
          <w:between w:val="nil"/>
        </w:pBdr>
        <w:spacing w:before="273"/>
        <w:ind w:left="105" w:right="2193"/>
        <w:rPr>
          <w:color w:val="000000"/>
          <w:sz w:val="21"/>
          <w:szCs w:val="21"/>
        </w:rPr>
      </w:pPr>
      <w:r>
        <w:rPr>
          <w:color w:val="000000"/>
          <w:sz w:val="21"/>
          <w:szCs w:val="21"/>
        </w:rPr>
        <w:t xml:space="preserve">Midterm Exam - 2 hour time limit Saturday End of Week 5 </w:t>
      </w:r>
    </w:p>
    <w:p w14:paraId="00000029" w14:textId="77777777" w:rsidR="002D156F" w:rsidRDefault="00D12646">
      <w:pPr>
        <w:widowControl w:val="0"/>
        <w:pBdr>
          <w:top w:val="nil"/>
          <w:left w:val="nil"/>
          <w:bottom w:val="nil"/>
          <w:right w:val="nil"/>
          <w:between w:val="nil"/>
        </w:pBdr>
        <w:spacing w:before="273"/>
        <w:ind w:left="105" w:right="2193"/>
        <w:rPr>
          <w:color w:val="000000"/>
          <w:sz w:val="21"/>
          <w:szCs w:val="21"/>
        </w:rPr>
      </w:pPr>
      <w:r>
        <w:rPr>
          <w:color w:val="000000"/>
          <w:sz w:val="21"/>
          <w:szCs w:val="21"/>
        </w:rPr>
        <w:t xml:space="preserve">Aleks Skills Test 2 - unlimited time Saturday End of Week 9 </w:t>
      </w:r>
    </w:p>
    <w:p w14:paraId="0000002A" w14:textId="77777777" w:rsidR="002D156F" w:rsidRDefault="00D12646">
      <w:pPr>
        <w:widowControl w:val="0"/>
        <w:pBdr>
          <w:top w:val="nil"/>
          <w:left w:val="nil"/>
          <w:bottom w:val="nil"/>
          <w:right w:val="nil"/>
          <w:between w:val="nil"/>
        </w:pBdr>
        <w:spacing w:before="278"/>
        <w:ind w:left="105" w:right="2217"/>
        <w:rPr>
          <w:color w:val="000000"/>
          <w:sz w:val="21"/>
          <w:szCs w:val="21"/>
        </w:rPr>
      </w:pPr>
      <w:r>
        <w:rPr>
          <w:color w:val="000000"/>
          <w:sz w:val="21"/>
          <w:szCs w:val="21"/>
        </w:rPr>
        <w:t xml:space="preserve">Final Exam - 3 hour time limit Tuesday of Finals Week </w:t>
      </w:r>
    </w:p>
    <w:p w14:paraId="0000002B" w14:textId="77777777" w:rsidR="002D156F" w:rsidRDefault="00D12646">
      <w:pPr>
        <w:widowControl w:val="0"/>
        <w:pBdr>
          <w:top w:val="nil"/>
          <w:left w:val="nil"/>
          <w:bottom w:val="nil"/>
          <w:right w:val="nil"/>
          <w:between w:val="nil"/>
        </w:pBdr>
        <w:spacing w:before="436"/>
        <w:ind w:right="772"/>
        <w:rPr>
          <w:color w:val="000000"/>
          <w:sz w:val="21"/>
          <w:szCs w:val="21"/>
        </w:rPr>
      </w:pPr>
      <w:r>
        <w:rPr>
          <w:b/>
          <w:color w:val="000000"/>
          <w:sz w:val="21"/>
          <w:szCs w:val="21"/>
        </w:rPr>
        <w:t xml:space="preserve">Being Successful and Getting Help: </w:t>
      </w:r>
      <w:r>
        <w:rPr>
          <w:color w:val="000000"/>
          <w:sz w:val="21"/>
          <w:szCs w:val="21"/>
        </w:rPr>
        <w:t xml:space="preserve">There is help and support available to you—do not hesitate to seek it out when you have difficulty in the class. </w:t>
      </w:r>
    </w:p>
    <w:p w14:paraId="0000002C" w14:textId="77777777" w:rsidR="002D156F" w:rsidRDefault="00D12646">
      <w:pPr>
        <w:widowControl w:val="0"/>
        <w:pBdr>
          <w:top w:val="nil"/>
          <w:left w:val="nil"/>
          <w:bottom w:val="nil"/>
          <w:right w:val="nil"/>
          <w:between w:val="nil"/>
        </w:pBdr>
        <w:spacing w:before="331"/>
        <w:ind w:right="393"/>
        <w:rPr>
          <w:color w:val="000000"/>
          <w:sz w:val="21"/>
          <w:szCs w:val="21"/>
        </w:rPr>
      </w:pPr>
      <w:r>
        <w:rPr>
          <w:b/>
          <w:color w:val="000000"/>
          <w:sz w:val="21"/>
          <w:szCs w:val="21"/>
        </w:rPr>
        <w:t xml:space="preserve">Help Desk </w:t>
      </w:r>
      <w:r>
        <w:rPr>
          <w:color w:val="000000"/>
          <w:sz w:val="21"/>
          <w:szCs w:val="21"/>
        </w:rPr>
        <w:t xml:space="preserve">- Each of our campus locations has a Math Help Desk. This is a place where you </w:t>
      </w:r>
    </w:p>
    <w:p w14:paraId="0000002D" w14:textId="77777777" w:rsidR="002D156F" w:rsidRDefault="00D12646">
      <w:pPr>
        <w:widowControl w:val="0"/>
        <w:pBdr>
          <w:top w:val="nil"/>
          <w:left w:val="nil"/>
          <w:bottom w:val="nil"/>
          <w:right w:val="nil"/>
          <w:between w:val="nil"/>
        </w:pBdr>
        <w:spacing w:before="48"/>
        <w:ind w:right="24" w:firstLine="720"/>
        <w:rPr>
          <w:color w:val="000000"/>
          <w:sz w:val="21"/>
          <w:szCs w:val="21"/>
        </w:rPr>
      </w:pPr>
      <w:proofErr w:type="gramStart"/>
      <w:r>
        <w:rPr>
          <w:color w:val="000000"/>
          <w:sz w:val="21"/>
          <w:szCs w:val="21"/>
        </w:rPr>
        <w:t>can</w:t>
      </w:r>
      <w:proofErr w:type="gramEnd"/>
      <w:r>
        <w:rPr>
          <w:color w:val="000000"/>
          <w:sz w:val="21"/>
          <w:szCs w:val="21"/>
        </w:rPr>
        <w:t xml:space="preserve"> get drop in help with your math questions. </w:t>
      </w:r>
      <w:r>
        <w:rPr>
          <w:b/>
          <w:color w:val="000000"/>
          <w:sz w:val="21"/>
          <w:szCs w:val="21"/>
        </w:rPr>
        <w:t xml:space="preserve">Math Cafe </w:t>
      </w:r>
      <w:r>
        <w:rPr>
          <w:color w:val="000000"/>
          <w:sz w:val="21"/>
          <w:szCs w:val="21"/>
        </w:rPr>
        <w:t xml:space="preserve">- next to the Albany Learning Center is a place to work and get help as you go. </w:t>
      </w:r>
      <w:r>
        <w:rPr>
          <w:b/>
          <w:color w:val="000000"/>
          <w:sz w:val="21"/>
          <w:szCs w:val="21"/>
        </w:rPr>
        <w:t xml:space="preserve">Tutoring </w:t>
      </w:r>
      <w:r>
        <w:rPr>
          <w:color w:val="000000"/>
          <w:sz w:val="21"/>
          <w:szCs w:val="21"/>
        </w:rPr>
        <w:t>- You are eligible for 3 hours</w:t>
      </w:r>
      <w:r>
        <w:rPr>
          <w:color w:val="000000"/>
          <w:sz w:val="21"/>
          <w:szCs w:val="21"/>
        </w:rPr>
        <w:t xml:space="preserve"> a week of free tutoring services from the Tutoring Center. </w:t>
      </w:r>
    </w:p>
    <w:p w14:paraId="0000002E" w14:textId="77777777" w:rsidR="002D156F" w:rsidRDefault="00D12646">
      <w:pPr>
        <w:widowControl w:val="0"/>
        <w:pBdr>
          <w:top w:val="nil"/>
          <w:left w:val="nil"/>
          <w:bottom w:val="nil"/>
          <w:right w:val="nil"/>
          <w:between w:val="nil"/>
        </w:pBdr>
        <w:spacing w:before="48"/>
        <w:ind w:left="720" w:right="4776"/>
        <w:rPr>
          <w:color w:val="000000"/>
          <w:sz w:val="21"/>
          <w:szCs w:val="21"/>
        </w:rPr>
      </w:pPr>
      <w:r>
        <w:rPr>
          <w:color w:val="000000"/>
          <w:sz w:val="21"/>
          <w:szCs w:val="21"/>
        </w:rPr>
        <w:t xml:space="preserve">See the tutoring center for more details. </w:t>
      </w:r>
    </w:p>
    <w:p w14:paraId="0000002F" w14:textId="77777777" w:rsidR="002D156F" w:rsidRDefault="00D12646">
      <w:pPr>
        <w:widowControl w:val="0"/>
        <w:pBdr>
          <w:top w:val="nil"/>
          <w:left w:val="nil"/>
          <w:bottom w:val="nil"/>
          <w:right w:val="nil"/>
          <w:between w:val="nil"/>
        </w:pBdr>
        <w:ind w:right="76"/>
        <w:rPr>
          <w:color w:val="000000"/>
          <w:sz w:val="21"/>
          <w:szCs w:val="21"/>
        </w:rPr>
      </w:pPr>
      <w:r>
        <w:rPr>
          <w:b/>
          <w:color w:val="000000"/>
          <w:sz w:val="21"/>
          <w:szCs w:val="21"/>
        </w:rPr>
        <w:t xml:space="preserve">Books and videos </w:t>
      </w:r>
      <w:r>
        <w:rPr>
          <w:color w:val="000000"/>
          <w:sz w:val="21"/>
          <w:szCs w:val="21"/>
        </w:rPr>
        <w:t xml:space="preserve">- Each homework assignment has resource links on the right of the learning </w:t>
      </w:r>
    </w:p>
    <w:p w14:paraId="00000030" w14:textId="77777777" w:rsidR="002D156F" w:rsidRDefault="00D12646">
      <w:pPr>
        <w:widowControl w:val="0"/>
        <w:pBdr>
          <w:top w:val="nil"/>
          <w:left w:val="nil"/>
          <w:bottom w:val="nil"/>
          <w:right w:val="nil"/>
          <w:between w:val="nil"/>
        </w:pBdr>
        <w:spacing w:before="48"/>
        <w:ind w:left="720" w:right="657"/>
        <w:rPr>
          <w:color w:val="000000"/>
          <w:sz w:val="21"/>
          <w:szCs w:val="21"/>
        </w:rPr>
      </w:pPr>
      <w:proofErr w:type="gramStart"/>
      <w:r>
        <w:rPr>
          <w:color w:val="000000"/>
          <w:sz w:val="21"/>
          <w:szCs w:val="21"/>
        </w:rPr>
        <w:t>page</w:t>
      </w:r>
      <w:proofErr w:type="gramEnd"/>
      <w:r>
        <w:rPr>
          <w:color w:val="000000"/>
          <w:sz w:val="21"/>
          <w:szCs w:val="21"/>
        </w:rPr>
        <w:t xml:space="preserve"> including your ebook and videos. Additionally, there is a whole internet full of videos and tutorials at your fingertips! </w:t>
      </w:r>
    </w:p>
    <w:p w14:paraId="00000031" w14:textId="77777777" w:rsidR="002D156F" w:rsidRDefault="00D12646">
      <w:pPr>
        <w:widowControl w:val="0"/>
        <w:pBdr>
          <w:top w:val="nil"/>
          <w:left w:val="nil"/>
          <w:bottom w:val="nil"/>
          <w:right w:val="nil"/>
          <w:between w:val="nil"/>
        </w:pBdr>
        <w:spacing w:before="336"/>
        <w:ind w:right="124"/>
        <w:rPr>
          <w:color w:val="000000"/>
          <w:sz w:val="21"/>
          <w:szCs w:val="21"/>
        </w:rPr>
      </w:pPr>
      <w:r>
        <w:rPr>
          <w:b/>
          <w:color w:val="000000"/>
          <w:sz w:val="21"/>
          <w:szCs w:val="21"/>
        </w:rPr>
        <w:t xml:space="preserve">Academic Honesty </w:t>
      </w:r>
      <w:r>
        <w:rPr>
          <w:color w:val="000000"/>
          <w:sz w:val="21"/>
          <w:szCs w:val="21"/>
        </w:rPr>
        <w:t>I assume that you are ethical and honest. However, if there is an incident of academic dishonesty (cheating), y</w:t>
      </w:r>
      <w:r>
        <w:rPr>
          <w:color w:val="000000"/>
          <w:sz w:val="21"/>
          <w:szCs w:val="21"/>
        </w:rPr>
        <w:t>ou will receive a score of zero for that test/assignment and the incident will be reported to the college administration for possible further disciplinary action. If there is a second offense, you will receive a grade of F for the course and the incident w</w:t>
      </w:r>
      <w:r>
        <w:rPr>
          <w:color w:val="000000"/>
          <w:sz w:val="21"/>
          <w:szCs w:val="21"/>
        </w:rPr>
        <w:t xml:space="preserve">ill be reported to the college administration with a recommendation for disciplinary action. </w:t>
      </w:r>
    </w:p>
    <w:p w14:paraId="00000032" w14:textId="77777777" w:rsidR="002D156F" w:rsidRDefault="00D12646">
      <w:pPr>
        <w:widowControl w:val="0"/>
        <w:pBdr>
          <w:top w:val="nil"/>
          <w:left w:val="nil"/>
          <w:bottom w:val="nil"/>
          <w:right w:val="nil"/>
          <w:between w:val="nil"/>
        </w:pBdr>
        <w:spacing w:before="321"/>
        <w:ind w:right="24"/>
        <w:rPr>
          <w:color w:val="000000"/>
          <w:sz w:val="21"/>
          <w:szCs w:val="21"/>
        </w:rPr>
      </w:pPr>
      <w:r>
        <w:rPr>
          <w:b/>
          <w:color w:val="000000"/>
          <w:sz w:val="21"/>
          <w:szCs w:val="21"/>
        </w:rPr>
        <w:t xml:space="preserve">Special Circumstances </w:t>
      </w:r>
      <w:r>
        <w:rPr>
          <w:color w:val="000000"/>
          <w:sz w:val="21"/>
          <w:szCs w:val="21"/>
        </w:rPr>
        <w:t>Students who have any emergency medical information the instructor should know of, who need special arrangements in the event of evacuation,</w:t>
      </w:r>
      <w:r>
        <w:rPr>
          <w:color w:val="000000"/>
          <w:sz w:val="21"/>
          <w:szCs w:val="21"/>
        </w:rPr>
        <w:t xml:space="preserve"> or students with documented disabilities who may need accommodations, should </w:t>
      </w:r>
      <w:r>
        <w:rPr>
          <w:b/>
          <w:color w:val="000000"/>
          <w:sz w:val="21"/>
          <w:szCs w:val="21"/>
        </w:rPr>
        <w:t xml:space="preserve">make an appointment with the instructor as early as </w:t>
      </w:r>
      <w:proofErr w:type="gramStart"/>
      <w:r>
        <w:rPr>
          <w:b/>
          <w:color w:val="000000"/>
          <w:sz w:val="21"/>
          <w:szCs w:val="21"/>
        </w:rPr>
        <w:t>possible</w:t>
      </w:r>
      <w:proofErr w:type="gramEnd"/>
      <w:r>
        <w:rPr>
          <w:b/>
          <w:color w:val="000000"/>
          <w:sz w:val="21"/>
          <w:szCs w:val="21"/>
        </w:rPr>
        <w:t xml:space="preserve">, no later than the first week of the term. </w:t>
      </w:r>
      <w:r>
        <w:rPr>
          <w:color w:val="000000"/>
          <w:sz w:val="21"/>
          <w:szCs w:val="21"/>
        </w:rPr>
        <w:t>If additional assistance is required, the student should contact the Cente</w:t>
      </w:r>
      <w:r>
        <w:rPr>
          <w:color w:val="000000"/>
          <w:sz w:val="21"/>
          <w:szCs w:val="21"/>
        </w:rPr>
        <w:t xml:space="preserve">r for Accessibility Resources at 917-4789. </w:t>
      </w:r>
    </w:p>
    <w:p w14:paraId="00000033" w14:textId="77777777" w:rsidR="002D156F" w:rsidRDefault="00D12646">
      <w:pPr>
        <w:widowControl w:val="0"/>
        <w:pBdr>
          <w:top w:val="nil"/>
          <w:left w:val="nil"/>
          <w:bottom w:val="nil"/>
          <w:right w:val="nil"/>
          <w:between w:val="nil"/>
        </w:pBdr>
        <w:spacing w:before="321"/>
        <w:ind w:right="206"/>
        <w:rPr>
          <w:color w:val="000000"/>
          <w:sz w:val="21"/>
          <w:szCs w:val="21"/>
        </w:rPr>
      </w:pPr>
      <w:r>
        <w:rPr>
          <w:b/>
          <w:color w:val="000000"/>
          <w:sz w:val="21"/>
          <w:szCs w:val="21"/>
        </w:rPr>
        <w:t xml:space="preserve">LBCC Comprehensive Statement of Nondiscrimination </w:t>
      </w:r>
      <w:r>
        <w:rPr>
          <w:color w:val="000000"/>
          <w:sz w:val="21"/>
          <w:szCs w:val="21"/>
        </w:rPr>
        <w:t xml:space="preserve">LBCC prohibits unlawful discrimination based on race, color, religion, ethnicity, </w:t>
      </w:r>
      <w:proofErr w:type="gramStart"/>
      <w:r>
        <w:rPr>
          <w:color w:val="000000"/>
          <w:sz w:val="21"/>
          <w:szCs w:val="21"/>
        </w:rPr>
        <w:t>use</w:t>
      </w:r>
      <w:proofErr w:type="gramEnd"/>
      <w:r>
        <w:rPr>
          <w:color w:val="000000"/>
          <w:sz w:val="21"/>
          <w:szCs w:val="21"/>
        </w:rPr>
        <w:t xml:space="preserve"> of native language, national origin, sex, sexual orientation, marital status, disability, veteran status, age, or any </w:t>
      </w:r>
      <w:r>
        <w:rPr>
          <w:color w:val="000000"/>
          <w:sz w:val="21"/>
          <w:szCs w:val="21"/>
        </w:rPr>
        <w:lastRenderedPageBreak/>
        <w:t>other status protected under applicable federal, sta</w:t>
      </w:r>
      <w:r>
        <w:rPr>
          <w:color w:val="000000"/>
          <w:sz w:val="21"/>
          <w:szCs w:val="21"/>
        </w:rPr>
        <w:t xml:space="preserve">te, or local laws. </w:t>
      </w:r>
    </w:p>
    <w:p w14:paraId="00000034" w14:textId="77777777" w:rsidR="002D156F" w:rsidRDefault="00D12646">
      <w:pPr>
        <w:widowControl w:val="0"/>
        <w:pBdr>
          <w:top w:val="nil"/>
          <w:left w:val="nil"/>
          <w:bottom w:val="nil"/>
          <w:right w:val="nil"/>
          <w:between w:val="nil"/>
        </w:pBdr>
        <w:spacing w:before="321"/>
        <w:ind w:right="345"/>
        <w:rPr>
          <w:color w:val="000000"/>
          <w:sz w:val="21"/>
          <w:szCs w:val="21"/>
        </w:rPr>
      </w:pPr>
      <w:r>
        <w:rPr>
          <w:b/>
          <w:color w:val="000000"/>
          <w:sz w:val="21"/>
          <w:szCs w:val="21"/>
        </w:rPr>
        <w:t xml:space="preserve">Statement of Inclusion </w:t>
      </w:r>
      <w:proofErr w:type="gramStart"/>
      <w:r>
        <w:rPr>
          <w:color w:val="000000"/>
          <w:sz w:val="21"/>
          <w:szCs w:val="21"/>
        </w:rPr>
        <w:t>The</w:t>
      </w:r>
      <w:proofErr w:type="gramEnd"/>
      <w:r>
        <w:rPr>
          <w:color w:val="000000"/>
          <w:sz w:val="21"/>
          <w:szCs w:val="21"/>
        </w:rPr>
        <w:t xml:space="preserve"> LBCC community is enriched by diversity. Each individual has worth and makes contributions to create that diversity at the college. Everyone has the right to think, learn, and work together in an environment of respect, tolerance, and goodwill. (</w:t>
      </w:r>
      <w:proofErr w:type="gramStart"/>
      <w:r>
        <w:rPr>
          <w:color w:val="000000"/>
          <w:sz w:val="21"/>
          <w:szCs w:val="21"/>
        </w:rPr>
        <w:t>relate</w:t>
      </w:r>
      <w:r>
        <w:rPr>
          <w:color w:val="000000"/>
          <w:sz w:val="21"/>
          <w:szCs w:val="21"/>
        </w:rPr>
        <w:t>d</w:t>
      </w:r>
      <w:proofErr w:type="gramEnd"/>
      <w:r>
        <w:rPr>
          <w:color w:val="000000"/>
          <w:sz w:val="21"/>
          <w:szCs w:val="21"/>
        </w:rPr>
        <w:t xml:space="preserve"> to Board Policy #1015) </w:t>
      </w:r>
    </w:p>
    <w:p w14:paraId="00000035" w14:textId="77777777" w:rsidR="002D156F" w:rsidRDefault="00D12646">
      <w:pPr>
        <w:widowControl w:val="0"/>
        <w:pBdr>
          <w:top w:val="nil"/>
          <w:left w:val="nil"/>
          <w:bottom w:val="nil"/>
          <w:right w:val="nil"/>
          <w:between w:val="nil"/>
        </w:pBdr>
        <w:spacing w:before="316"/>
        <w:ind w:right="153"/>
        <w:rPr>
          <w:color w:val="000000"/>
          <w:sz w:val="21"/>
          <w:szCs w:val="21"/>
        </w:rPr>
      </w:pPr>
      <w:r>
        <w:rPr>
          <w:b/>
          <w:color w:val="000000"/>
          <w:sz w:val="21"/>
          <w:szCs w:val="21"/>
        </w:rPr>
        <w:t xml:space="preserve">Basic Needs </w:t>
      </w:r>
      <w:r>
        <w:rPr>
          <w:color w:val="000000"/>
          <w:sz w:val="21"/>
          <w:szCs w:val="21"/>
        </w:rPr>
        <w:t xml:space="preserve">Any student who has difficulty affording groceries or accessing sufficient food to eat every day, or who lacks a safe and stable place to live, and believes this may affect their performance in the course, is urged to </w:t>
      </w:r>
      <w:r>
        <w:rPr>
          <w:color w:val="000000"/>
          <w:sz w:val="21"/>
          <w:szCs w:val="21"/>
        </w:rPr>
        <w:t xml:space="preserve">contact the Single Stop Office for support (917-4877, </w:t>
      </w:r>
      <w:r>
        <w:rPr>
          <w:color w:val="0000FF"/>
          <w:sz w:val="21"/>
          <w:szCs w:val="21"/>
        </w:rPr>
        <w:t xml:space="preserve">SinglestopatLBCC@linnbenton.edu, </w:t>
      </w:r>
      <w:r>
        <w:rPr>
          <w:color w:val="000000"/>
          <w:sz w:val="21"/>
          <w:szCs w:val="21"/>
        </w:rPr>
        <w:t xml:space="preserve">or on the web under student support for current students). This office can help students get connected to resources to help. </w:t>
      </w:r>
    </w:p>
    <w:sectPr w:rsidR="002D156F">
      <w:type w:val="continuous"/>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6F"/>
    <w:rsid w:val="002D156F"/>
    <w:rsid w:val="00D1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D5B49-60A3-458A-B0D1-9465D4FC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2020-01-14T21:08:00Z</dcterms:created>
  <dcterms:modified xsi:type="dcterms:W3CDTF">2020-01-14T21:08:00Z</dcterms:modified>
</cp:coreProperties>
</file>