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b w:val="1"/>
          <w:sz w:val="60"/>
          <w:szCs w:val="60"/>
        </w:rPr>
      </w:pPr>
      <w:r w:rsidDel="00000000" w:rsidR="00000000" w:rsidRPr="00000000">
        <w:rPr>
          <w:b w:val="1"/>
          <w:sz w:val="60"/>
          <w:szCs w:val="60"/>
          <w:rtl w:val="0"/>
        </w:rPr>
        <w:t xml:space="preserve">Art 281 Painting I</w:t>
      </w:r>
    </w:p>
    <w:tbl>
      <w:tblPr>
        <w:tblStyle w:val="Table1"/>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4815"/>
        <w:tblGridChange w:id="0">
          <w:tblGrid>
            <w:gridCol w:w="4320"/>
            <w:gridCol w:w="4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Instructor:</w:t>
            </w:r>
            <w:r w:rsidDel="00000000" w:rsidR="00000000" w:rsidRPr="00000000">
              <w:rPr>
                <w:sz w:val="24"/>
                <w:szCs w:val="24"/>
                <w:rtl w:val="0"/>
              </w:rPr>
              <w:t xml:space="preserve"> Anne Magratten</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magrata@linnbenton.edu</w:t>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CRN:</w:t>
            </w:r>
            <w:r w:rsidDel="00000000" w:rsidR="00000000" w:rsidRPr="00000000">
              <w:rPr>
                <w:sz w:val="24"/>
                <w:szCs w:val="24"/>
                <w:rtl w:val="0"/>
              </w:rPr>
              <w:t xml:space="preserve"> 43149</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Credits:</w:t>
            </w:r>
            <w:r w:rsidDel="00000000" w:rsidR="00000000" w:rsidRPr="00000000">
              <w:rPr>
                <w:sz w:val="24"/>
                <w:szCs w:val="24"/>
                <w:rtl w:val="0"/>
              </w:rPr>
              <w:t xml:space="preserve"> 4</w:t>
            </w:r>
          </w:p>
          <w:p w:rsidR="00000000" w:rsidDel="00000000" w:rsidP="00000000" w:rsidRDefault="00000000" w:rsidRPr="00000000" w14:paraId="00000006">
            <w:pPr>
              <w:rPr>
                <w:sz w:val="24"/>
                <w:szCs w:val="24"/>
                <w:highlight w:val="white"/>
              </w:rPr>
            </w:pPr>
            <w:r w:rsidDel="00000000" w:rsidR="00000000" w:rsidRPr="00000000">
              <w:rPr>
                <w:b w:val="1"/>
                <w:sz w:val="24"/>
                <w:szCs w:val="24"/>
                <w:highlight w:val="white"/>
                <w:rtl w:val="0"/>
              </w:rPr>
              <w:t xml:space="preserve">Instagram:</w:t>
            </w:r>
            <w:r w:rsidDel="00000000" w:rsidR="00000000" w:rsidRPr="00000000">
              <w:rPr>
                <w:sz w:val="24"/>
                <w:szCs w:val="24"/>
                <w:highlight w:val="white"/>
                <w:rtl w:val="0"/>
              </w:rPr>
              <w:t xml:space="preserve"> @linnbentonartgallery</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Roboto" w:cs="Roboto" w:eastAsia="Roboto" w:hAnsi="Roboto"/>
                <w:color w:val="3c4043"/>
                <w:sz w:val="21"/>
                <w:szCs w:val="21"/>
                <w:shd w:fill="f1f3f4" w:val="clear"/>
              </w:rPr>
            </w:pPr>
            <w:r w:rsidDel="00000000" w:rsidR="00000000" w:rsidRPr="00000000">
              <w:rPr>
                <w:b w:val="1"/>
                <w:sz w:val="24"/>
                <w:szCs w:val="24"/>
                <w:rtl w:val="0"/>
              </w:rPr>
              <w:t xml:space="preserve">Zoom Lecture:</w:t>
            </w:r>
            <w:r w:rsidDel="00000000" w:rsidR="00000000" w:rsidRPr="00000000">
              <w:rPr>
                <w:sz w:val="24"/>
                <w:szCs w:val="24"/>
                <w:rtl w:val="0"/>
              </w:rPr>
              <w:t xml:space="preserve"> T 10:00-11:50 am </w:t>
            </w:r>
            <w:r w:rsidDel="00000000" w:rsidR="00000000" w:rsidRPr="00000000">
              <w:rPr>
                <w:rtl w:val="0"/>
              </w:rPr>
            </w:r>
          </w:p>
          <w:p w:rsidR="00000000" w:rsidDel="00000000" w:rsidP="00000000" w:rsidRDefault="00000000" w:rsidRPr="00000000" w14:paraId="0000000A">
            <w:pPr>
              <w:rPr>
                <w:sz w:val="24"/>
                <w:szCs w:val="24"/>
              </w:rPr>
            </w:pPr>
            <w:hyperlink r:id="rId6">
              <w:r w:rsidDel="00000000" w:rsidR="00000000" w:rsidRPr="00000000">
                <w:rPr>
                  <w:rFonts w:ascii="Roboto" w:cs="Roboto" w:eastAsia="Roboto" w:hAnsi="Roboto"/>
                  <w:color w:val="1155cc"/>
                  <w:sz w:val="21"/>
                  <w:szCs w:val="21"/>
                  <w:u w:val="single"/>
                  <w:rtl w:val="0"/>
                </w:rPr>
                <w:t xml:space="preserve">https://linnbenton.zoom.us/j/94307869630</w:t>
              </w:r>
            </w:hyperlink>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Office Hour:</w:t>
            </w:r>
            <w:r w:rsidDel="00000000" w:rsidR="00000000" w:rsidRPr="00000000">
              <w:rPr>
                <w:sz w:val="24"/>
                <w:szCs w:val="24"/>
                <w:rtl w:val="0"/>
              </w:rPr>
              <w:t xml:space="preserve"> T 9:00-10:00 am </w:t>
            </w:r>
          </w:p>
          <w:p w:rsidR="00000000" w:rsidDel="00000000" w:rsidP="00000000" w:rsidRDefault="00000000" w:rsidRPr="00000000" w14:paraId="0000000C">
            <w:pPr>
              <w:pageBreakBefore w:val="0"/>
              <w:rPr>
                <w:b w:val="1"/>
                <w:sz w:val="24"/>
                <w:szCs w:val="24"/>
              </w:rPr>
            </w:pPr>
            <w:hyperlink r:id="rId7">
              <w:r w:rsidDel="00000000" w:rsidR="00000000" w:rsidRPr="00000000">
                <w:rPr>
                  <w:color w:val="1155cc"/>
                  <w:u w:val="single"/>
                  <w:rtl w:val="0"/>
                </w:rPr>
                <w:t xml:space="preserve">https://linnbenton.zoom.us/j/98471270846</w:t>
              </w:r>
            </w:hyperlink>
            <w:r w:rsidDel="00000000" w:rsidR="00000000" w:rsidRPr="00000000">
              <w:rPr>
                <w:rtl w:val="0"/>
              </w:rPr>
            </w:r>
          </w:p>
          <w:p w:rsidR="00000000" w:rsidDel="00000000" w:rsidP="00000000" w:rsidRDefault="00000000" w:rsidRPr="00000000" w14:paraId="0000000D">
            <w:pPr>
              <w:pageBreakBefore w:val="0"/>
              <w:rPr>
                <w:b w:val="1"/>
                <w:sz w:val="24"/>
                <w:szCs w:val="24"/>
              </w:rPr>
            </w:pPr>
            <w:r w:rsidDel="00000000" w:rsidR="00000000" w:rsidRPr="00000000">
              <w:rPr>
                <w:b w:val="1"/>
                <w:sz w:val="24"/>
                <w:szCs w:val="24"/>
                <w:rtl w:val="0"/>
              </w:rPr>
              <w:t xml:space="preserve">Arrange additional meetings via email </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797184" cy="2700338"/>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97184" cy="2700338"/>
                    </a:xfrm>
                    <a:prstGeom prst="rect"/>
                    <a:ln/>
                  </pic:spPr>
                </pic:pic>
              </a:graphicData>
            </a:graphic>
          </wp:inline>
        </w:drawing>
      </w:r>
      <w:r w:rsidDel="00000000" w:rsidR="00000000" w:rsidRPr="00000000">
        <w:rPr>
          <w:sz w:val="24"/>
          <w:szCs w:val="24"/>
        </w:rPr>
        <w:drawing>
          <wp:inline distB="114300" distT="114300" distL="114300" distR="114300">
            <wp:extent cx="3839389" cy="2700338"/>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839389" cy="270033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 Lynda Benglis painting     L: Lynda Benglis installation view</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“Inspiration exists, but it has to find you working.” ~Pablo Picasso</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Course Description: </w:t>
      </w:r>
      <w:r w:rsidDel="00000000" w:rsidR="00000000" w:rsidRPr="00000000">
        <w:rPr>
          <w:sz w:val="24"/>
          <w:szCs w:val="24"/>
          <w:rtl w:val="0"/>
        </w:rPr>
        <w:t xml:space="preserve">Explores visual expression on a two-dimensional surface. Drawing and design experience highly recommended.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Required:</w:t>
      </w:r>
      <w:r w:rsidDel="00000000" w:rsidR="00000000" w:rsidRPr="00000000">
        <w:rPr>
          <w:sz w:val="24"/>
          <w:szCs w:val="24"/>
          <w:rtl w:val="0"/>
        </w:rPr>
        <w:t xml:space="preserve"> ART 131 Drawing I or instructor’s approval.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b w:val="1"/>
          <w:sz w:val="24"/>
          <w:szCs w:val="24"/>
          <w:highlight w:val="white"/>
          <w:rtl w:val="0"/>
        </w:rPr>
        <w:t xml:space="preserve">Course Objectives: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1) To strengthen and build upon foundational painting processes and the expressive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sz w:val="24"/>
          <w:szCs w:val="24"/>
          <w:highlight w:val="white"/>
        </w:rPr>
      </w:pPr>
      <w:r w:rsidDel="00000000" w:rsidR="00000000" w:rsidRPr="00000000">
        <w:rPr>
          <w:sz w:val="24"/>
          <w:szCs w:val="24"/>
          <w:highlight w:val="white"/>
          <w:rtl w:val="0"/>
        </w:rPr>
        <w:t xml:space="preserve">     technical skills inherent in the oil painting media.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2) To challenge students with complex issues of form and content.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3) To expose students to traditions of art which support class curriculum.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4) To provoke thought and critical inquiry.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b w:val="1"/>
          <w:sz w:val="24"/>
          <w:szCs w:val="24"/>
          <w:highlight w:val="white"/>
          <w:rtl w:val="0"/>
        </w:rPr>
        <w:t xml:space="preserve">Student Learning Outcomes: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Upon successful completion of this course, students will be able to: </w:t>
      </w:r>
    </w:p>
    <w:p w:rsidR="00000000" w:rsidDel="00000000" w:rsidP="00000000" w:rsidRDefault="00000000" w:rsidRPr="00000000" w14:paraId="00000022">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Complete 3 or 4 paintings using a painting medium.</w:t>
      </w:r>
    </w:p>
    <w:p w:rsidR="00000000" w:rsidDel="00000000" w:rsidP="00000000" w:rsidRDefault="00000000" w:rsidRPr="00000000" w14:paraId="00000023">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Dispose of painting by-products using environmentally safe studio procedures.</w:t>
      </w:r>
    </w:p>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Criticize class work exercising judgment during open discussions.</w:t>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Apply vocabulary concepts in written and oral critiques of artistic works. </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7">
      <w:pPr>
        <w:pageBreakBefore w:val="0"/>
        <w:rPr>
          <w:b w:val="1"/>
          <w:sz w:val="24"/>
          <w:szCs w:val="24"/>
        </w:rPr>
      </w:pPr>
      <w:r w:rsidDel="00000000" w:rsidR="00000000" w:rsidRPr="00000000">
        <w:rPr>
          <w:b w:val="1"/>
          <w:sz w:val="24"/>
          <w:szCs w:val="24"/>
          <w:rtl w:val="0"/>
        </w:rPr>
        <w:t xml:space="preserve">Online Etiquette &amp; Time Management: </w:t>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Our online platform is Moodle and we will meet on zoom once a week to discuss slideshows, projects, techniques, and give feedback. These sessions will be recorded in the case that you cannot attend. Please use this link to attend our weekly class: </w:t>
      </w:r>
      <w:hyperlink r:id="rId10">
        <w:r w:rsidDel="00000000" w:rsidR="00000000" w:rsidRPr="00000000">
          <w:rPr>
            <w:color w:val="1155cc"/>
            <w:sz w:val="21"/>
            <w:szCs w:val="21"/>
            <w:u w:val="single"/>
            <w:rtl w:val="0"/>
          </w:rPr>
          <w:t xml:space="preserve">https://linnbenton.zoom.us/j/94307869630</w:t>
        </w:r>
      </w:hyperlink>
      <w:r w:rsidDel="00000000" w:rsidR="00000000" w:rsidRPr="00000000">
        <w:rPr>
          <w:sz w:val="24"/>
          <w:szCs w:val="24"/>
          <w:rtl w:val="0"/>
        </w:rPr>
        <w:t xml:space="preserve">. </w:t>
      </w:r>
      <w:r w:rsidDel="00000000" w:rsidR="00000000" w:rsidRPr="00000000">
        <w:rPr>
          <w:sz w:val="24"/>
          <w:szCs w:val="24"/>
          <w:rtl w:val="0"/>
        </w:rPr>
        <w:t xml:space="preserve">Due to the interactive nature of this course your weekly assignments, forums, and quizzes are extremely important. Your growth as an artist will be assisted by lectures, demos, and readings but only you can invest the daily time to practice these skills in your paintings. </w:t>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sz w:val="24"/>
          <w:szCs w:val="24"/>
          <w:rtl w:val="0"/>
        </w:rPr>
        <w:t xml:space="preserve">Each week we will draw, paint, critique, and produce verbal/written reflections on art. Your participation enhances our diversity of perspective and being engaged will allow you to reflect on the contributions of others. </w:t>
      </w:r>
    </w:p>
    <w:p w:rsidR="00000000" w:rsidDel="00000000" w:rsidP="00000000" w:rsidRDefault="00000000" w:rsidRPr="00000000" w14:paraId="0000002B">
      <w:pPr>
        <w:pageBreakBefore w:val="0"/>
        <w:ind w:left="4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C">
      <w:pPr>
        <w:pageBreakBefore w:val="0"/>
        <w:rPr>
          <w:b w:val="1"/>
          <w:sz w:val="24"/>
          <w:szCs w:val="24"/>
          <w:highlight w:val="white"/>
        </w:rPr>
      </w:pPr>
      <w:r w:rsidDel="00000000" w:rsidR="00000000" w:rsidRPr="00000000">
        <w:rPr>
          <w:b w:val="1"/>
          <w:sz w:val="24"/>
          <w:szCs w:val="24"/>
          <w:highlight w:val="white"/>
          <w:rtl w:val="0"/>
        </w:rPr>
        <w:t xml:space="preserve">Grade:</w:t>
      </w:r>
    </w:p>
    <w:p w:rsidR="00000000" w:rsidDel="00000000" w:rsidP="00000000" w:rsidRDefault="00000000" w:rsidRPr="00000000" w14:paraId="0000002D">
      <w:pPr>
        <w:pageBreakBefore w:val="0"/>
        <w:rPr>
          <w:b w:val="1"/>
          <w:sz w:val="24"/>
          <w:szCs w:val="24"/>
          <w:highlight w:val="white"/>
        </w:rPr>
      </w:pPr>
      <w:r w:rsidDel="00000000" w:rsidR="00000000" w:rsidRPr="00000000">
        <w:rPr>
          <w:b w:val="1"/>
          <w:sz w:val="24"/>
          <w:szCs w:val="24"/>
          <w:highlight w:val="white"/>
          <w:rtl w:val="0"/>
        </w:rPr>
        <w:t xml:space="preserve">Quizes 10%</w:t>
      </w:r>
    </w:p>
    <w:p w:rsidR="00000000" w:rsidDel="00000000" w:rsidP="00000000" w:rsidRDefault="00000000" w:rsidRPr="00000000" w14:paraId="0000002E">
      <w:pPr>
        <w:pageBreakBefore w:val="0"/>
        <w:rPr>
          <w:b w:val="1"/>
          <w:sz w:val="24"/>
          <w:szCs w:val="24"/>
          <w:highlight w:val="white"/>
        </w:rPr>
      </w:pPr>
      <w:r w:rsidDel="00000000" w:rsidR="00000000" w:rsidRPr="00000000">
        <w:rPr>
          <w:b w:val="1"/>
          <w:sz w:val="24"/>
          <w:szCs w:val="24"/>
          <w:highlight w:val="white"/>
          <w:rtl w:val="0"/>
        </w:rPr>
        <w:t xml:space="preserve">Weekly forum sharing &amp; critique 20% </w:t>
      </w:r>
    </w:p>
    <w:p w:rsidR="00000000" w:rsidDel="00000000" w:rsidP="00000000" w:rsidRDefault="00000000" w:rsidRPr="00000000" w14:paraId="0000002F">
      <w:pPr>
        <w:pageBreakBefore w:val="0"/>
        <w:rPr>
          <w:b w:val="1"/>
          <w:sz w:val="24"/>
          <w:szCs w:val="24"/>
          <w:highlight w:val="white"/>
        </w:rPr>
      </w:pPr>
      <w:r w:rsidDel="00000000" w:rsidR="00000000" w:rsidRPr="00000000">
        <w:rPr>
          <w:b w:val="1"/>
          <w:sz w:val="24"/>
          <w:szCs w:val="24"/>
          <w:highlight w:val="white"/>
          <w:rtl w:val="0"/>
        </w:rPr>
        <w:t xml:space="preserve">Weekly drawing assignments 60% </w:t>
      </w:r>
    </w:p>
    <w:p w:rsidR="00000000" w:rsidDel="00000000" w:rsidP="00000000" w:rsidRDefault="00000000" w:rsidRPr="00000000" w14:paraId="00000030">
      <w:pPr>
        <w:pageBreakBefore w:val="0"/>
        <w:rPr>
          <w:b w:val="1"/>
          <w:sz w:val="24"/>
          <w:szCs w:val="24"/>
          <w:highlight w:val="white"/>
        </w:rPr>
      </w:pPr>
      <w:r w:rsidDel="00000000" w:rsidR="00000000" w:rsidRPr="00000000">
        <w:rPr>
          <w:b w:val="1"/>
          <w:sz w:val="24"/>
          <w:szCs w:val="24"/>
          <w:highlight w:val="white"/>
          <w:rtl w:val="0"/>
        </w:rPr>
        <w:t xml:space="preserve">Final 10%</w:t>
      </w:r>
    </w:p>
    <w:p w:rsidR="00000000" w:rsidDel="00000000" w:rsidP="00000000" w:rsidRDefault="00000000" w:rsidRPr="00000000" w14:paraId="00000031">
      <w:pPr>
        <w:pageBreakBefore w:val="0"/>
        <w:rPr>
          <w:b w:val="1"/>
          <w:sz w:val="24"/>
          <w:szCs w:val="24"/>
          <w:highlight w:val="white"/>
        </w:rPr>
      </w:pPr>
      <w:r w:rsidDel="00000000" w:rsidR="00000000" w:rsidRPr="00000000">
        <w:rPr>
          <w:rtl w:val="0"/>
        </w:rPr>
      </w:r>
    </w:p>
    <w:p w:rsidR="00000000" w:rsidDel="00000000" w:rsidP="00000000" w:rsidRDefault="00000000" w:rsidRPr="00000000" w14:paraId="00000032">
      <w:pPr>
        <w:pageBreakBefore w:val="0"/>
        <w:rPr>
          <w:b w:val="1"/>
          <w:sz w:val="24"/>
          <w:szCs w:val="24"/>
          <w:highlight w:val="white"/>
        </w:rPr>
      </w:pPr>
      <w:r w:rsidDel="00000000" w:rsidR="00000000" w:rsidRPr="00000000">
        <w:rPr>
          <w:b w:val="1"/>
          <w:sz w:val="24"/>
          <w:szCs w:val="24"/>
          <w:highlight w:val="white"/>
          <w:rtl w:val="0"/>
        </w:rPr>
        <w:t xml:space="preserve">A 100-90%, B 89-80%, C 79-70%, D 69-60%, F 59-0% </w:t>
      </w:r>
    </w:p>
    <w:p w:rsidR="00000000" w:rsidDel="00000000" w:rsidP="00000000" w:rsidRDefault="00000000" w:rsidRPr="00000000" w14:paraId="00000033">
      <w:pPr>
        <w:pageBreakBefore w:val="0"/>
        <w:rPr>
          <w:sz w:val="24"/>
          <w:szCs w:val="24"/>
        </w:rPr>
      </w:pPr>
      <w:r w:rsidDel="00000000" w:rsidR="00000000" w:rsidRPr="00000000">
        <w:rPr>
          <w:b w:val="1"/>
          <w:sz w:val="24"/>
          <w:szCs w:val="24"/>
          <w:rtl w:val="0"/>
        </w:rPr>
        <w:t xml:space="preserve">Extra Credit is available weekly in moodle until week 9</w:t>
      </w:r>
      <w:r w:rsidDel="00000000" w:rsidR="00000000" w:rsidRPr="00000000">
        <w:rPr>
          <w:sz w:val="24"/>
          <w:szCs w:val="24"/>
          <w:rtl w:val="0"/>
        </w:rPr>
        <w:t xml:space="preserve">.</w:t>
      </w:r>
    </w:p>
    <w:p w:rsidR="00000000" w:rsidDel="00000000" w:rsidP="00000000" w:rsidRDefault="00000000" w:rsidRPr="00000000" w14:paraId="00000034">
      <w:pPr>
        <w:pageBreakBefore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5">
      <w:pPr>
        <w:pageBreakBefore w:val="0"/>
        <w:rPr>
          <w:sz w:val="24"/>
          <w:szCs w:val="24"/>
        </w:rPr>
      </w:pPr>
      <w:r w:rsidDel="00000000" w:rsidR="00000000" w:rsidRPr="00000000">
        <w:rPr>
          <w:b w:val="1"/>
          <w:sz w:val="24"/>
          <w:szCs w:val="24"/>
          <w:rtl w:val="0"/>
        </w:rPr>
        <w:t xml:space="preserve">Late work will be marked down one letter grade.</w:t>
      </w:r>
      <w:r w:rsidDel="00000000" w:rsidR="00000000" w:rsidRPr="00000000">
        <w:rPr>
          <w:sz w:val="24"/>
          <w:szCs w:val="24"/>
          <w:rtl w:val="0"/>
        </w:rPr>
        <w:t xml:space="preserve"> For example a late homework earning a B will become a C. As college students, life does happen. If you communicate with me via email or office hours I will do my best to help you. </w:t>
      </w:r>
    </w:p>
    <w:p w:rsidR="00000000" w:rsidDel="00000000" w:rsidP="00000000" w:rsidRDefault="00000000" w:rsidRPr="00000000" w14:paraId="00000036">
      <w:pPr>
        <w:pageBreakBefore w:val="0"/>
        <w:rPr>
          <w:sz w:val="24"/>
          <w:szCs w:val="24"/>
        </w:rPr>
      </w:pPr>
      <w:r w:rsidDel="00000000" w:rsidR="00000000" w:rsidRPr="00000000">
        <w:rPr>
          <w:rtl w:val="0"/>
        </w:rPr>
      </w:r>
    </w:p>
    <w:p w:rsidR="00000000" w:rsidDel="00000000" w:rsidP="00000000" w:rsidRDefault="00000000" w:rsidRPr="00000000" w14:paraId="00000037">
      <w:pPr>
        <w:pageBreakBefore w:val="0"/>
        <w:rPr>
          <w:sz w:val="24"/>
          <w:szCs w:val="24"/>
        </w:rPr>
      </w:pPr>
      <w:r w:rsidDel="00000000" w:rsidR="00000000" w:rsidRPr="00000000">
        <w:rPr>
          <w:b w:val="1"/>
          <w:sz w:val="24"/>
          <w:szCs w:val="24"/>
          <w:rtl w:val="0"/>
        </w:rPr>
        <w:t xml:space="preserve">Testing:</w:t>
      </w:r>
      <w:r w:rsidDel="00000000" w:rsidR="00000000" w:rsidRPr="00000000">
        <w:rPr>
          <w:sz w:val="24"/>
          <w:szCs w:val="24"/>
          <w:rtl w:val="0"/>
        </w:rPr>
        <w:t xml:space="preserve"> Quiz tends to be a word that causes anxiety in students but I hope to change that association. Our quizzes are open book (slideshow), have no time limit (beyond the weekly deadline), and may be retaken to improve your grade. My goal is to ask you questions about concepts and vocabulary important for all artists to know and to incentivize careful interaction with our weekly slideshows. </w:t>
      </w:r>
    </w:p>
    <w:p w:rsidR="00000000" w:rsidDel="00000000" w:rsidP="00000000" w:rsidRDefault="00000000" w:rsidRPr="00000000" w14:paraId="00000038">
      <w:pPr>
        <w:pageBreakBefore w:val="0"/>
        <w:rPr>
          <w:sz w:val="24"/>
          <w:szCs w:val="24"/>
          <w:highlight w:val="white"/>
        </w:rPr>
      </w:pPr>
      <w:r w:rsidDel="00000000" w:rsidR="00000000" w:rsidRPr="00000000">
        <w:rPr>
          <w:b w:val="1"/>
          <w:sz w:val="24"/>
          <w:szCs w:val="24"/>
          <w:highlight w:val="white"/>
          <w:rtl w:val="0"/>
        </w:rPr>
        <w:t xml:space="preserve">Academic Integrity: Work made before the start of this course or for other art courses will not be accepted for credit.</w:t>
      </w:r>
      <w:r w:rsidDel="00000000" w:rsidR="00000000" w:rsidRPr="00000000">
        <w:rPr>
          <w:sz w:val="24"/>
          <w:szCs w:val="24"/>
          <w:highlight w:val="white"/>
          <w:rtl w:val="0"/>
        </w:rPr>
        <w:t xml:space="preserve"> </w:t>
      </w:r>
      <w:r w:rsidDel="00000000" w:rsidR="00000000" w:rsidRPr="00000000">
        <w:rPr>
          <w:sz w:val="24"/>
          <w:szCs w:val="24"/>
          <w:rtl w:val="0"/>
        </w:rPr>
        <w:t xml:space="preserve">Academic integrity is the principle of engaging in scholarly activity with honesty and fairness, and participating ethically in the pursuit of learning. Academic integrity is expected of all learners at LBCC. Behavior that violates academic integrity policies at LBCC includes cheating, plagiarism, unauthorized assistance or supporting others in engaging in academic dishonesty, knowingly furnishing false information, or changing or misusing college documents, among others. LBCC students are responsible for understanding and abiding by the College’s academic integrity policy.</w:t>
      </w:r>
      <w:r w:rsidDel="00000000" w:rsidR="00000000" w:rsidRPr="00000000">
        <w:rPr>
          <w:sz w:val="24"/>
          <w:szCs w:val="24"/>
          <w:highlight w:val="white"/>
          <w:rtl w:val="0"/>
        </w:rPr>
        <w:t xml:space="preserve">Turning in another artist’s work as your own is also plagiarism. *Recycling, referencing, appropriation, and outsourcing play important roles in contemporary art. If you use these tools be sure you can clearly state the conceptual significance of your choices and be transparent about them during critique/reflection.</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3A">
      <w:pPr>
        <w:pageBreakBefore w:val="0"/>
        <w:rPr>
          <w:b w:val="1"/>
          <w:sz w:val="24"/>
          <w:szCs w:val="24"/>
          <w:highlight w:val="white"/>
        </w:rPr>
      </w:pPr>
      <w:r w:rsidDel="00000000" w:rsidR="00000000" w:rsidRPr="00000000">
        <w:rPr>
          <w:b w:val="1"/>
          <w:sz w:val="24"/>
          <w:szCs w:val="24"/>
          <w:highlight w:val="white"/>
          <w:rtl w:val="0"/>
        </w:rPr>
        <w:t xml:space="preserve">CFAR &amp; Accommodations: </w:t>
      </w:r>
    </w:p>
    <w:p w:rsidR="00000000" w:rsidDel="00000000" w:rsidP="00000000" w:rsidRDefault="00000000" w:rsidRPr="00000000" w14:paraId="0000003B">
      <w:pPr>
        <w:pageBreakBefore w:val="0"/>
        <w:rPr>
          <w:b w:val="1"/>
          <w:sz w:val="24"/>
          <w:szCs w:val="24"/>
          <w:highlight w:val="white"/>
        </w:rPr>
      </w:pPr>
      <w:r w:rsidDel="00000000" w:rsidR="00000000" w:rsidRPr="00000000">
        <w:rPr>
          <w:b w:val="1"/>
          <w:sz w:val="24"/>
          <w:szCs w:val="24"/>
          <w:highlight w:val="white"/>
          <w:rtl w:val="0"/>
        </w:rPr>
        <w:t xml:space="preserve">You should meet with your instructor during the first week of class if: </w:t>
      </w:r>
    </w:p>
    <w:p w:rsidR="00000000" w:rsidDel="00000000" w:rsidP="00000000" w:rsidRDefault="00000000" w:rsidRPr="00000000" w14:paraId="0000003C">
      <w:pPr>
        <w:pageBreakBefore w:val="0"/>
        <w:numPr>
          <w:ilvl w:val="0"/>
          <w:numId w:val="1"/>
        </w:numPr>
        <w:shd w:fill="ffffff" w:val="clear"/>
        <w:spacing w:after="0" w:afterAutospacing="0" w:before="240" w:lineRule="auto"/>
        <w:ind w:left="720" w:hanging="360"/>
        <w:rPr>
          <w:rFonts w:ascii="Arial" w:cs="Arial" w:eastAsia="Arial" w:hAnsi="Arial"/>
          <w:b w:val="1"/>
          <w:highlight w:val="white"/>
        </w:rPr>
      </w:pPr>
      <w:r w:rsidDel="00000000" w:rsidR="00000000" w:rsidRPr="00000000">
        <w:rPr>
          <w:b w:val="1"/>
          <w:sz w:val="24"/>
          <w:szCs w:val="24"/>
          <w:highlight w:val="white"/>
          <w:rtl w:val="0"/>
        </w:rPr>
        <w:t xml:space="preserve">You have a documented disability and need accommodations. </w:t>
      </w:r>
    </w:p>
    <w:p w:rsidR="00000000" w:rsidDel="00000000" w:rsidP="00000000" w:rsidRDefault="00000000" w:rsidRPr="00000000" w14:paraId="0000003D">
      <w:pPr>
        <w:pageBreakBefore w:val="0"/>
        <w:numPr>
          <w:ilvl w:val="0"/>
          <w:numId w:val="1"/>
        </w:numPr>
        <w:shd w:fill="ffffff" w:val="clear"/>
        <w:spacing w:after="0" w:afterAutospacing="0" w:before="0" w:beforeAutospacing="0" w:lineRule="auto"/>
        <w:ind w:left="720" w:hanging="360"/>
        <w:rPr>
          <w:rFonts w:ascii="Arial" w:cs="Arial" w:eastAsia="Arial" w:hAnsi="Arial"/>
          <w:b w:val="1"/>
          <w:highlight w:val="white"/>
        </w:rPr>
      </w:pPr>
      <w:r w:rsidDel="00000000" w:rsidR="00000000" w:rsidRPr="00000000">
        <w:rPr>
          <w:b w:val="1"/>
          <w:sz w:val="24"/>
          <w:szCs w:val="24"/>
          <w:highlight w:val="white"/>
          <w:rtl w:val="0"/>
        </w:rPr>
        <w:t xml:space="preserve">Your instructor needs to know medical information about you. </w:t>
      </w:r>
    </w:p>
    <w:p w:rsidR="00000000" w:rsidDel="00000000" w:rsidP="00000000" w:rsidRDefault="00000000" w:rsidRPr="00000000" w14:paraId="0000003E">
      <w:pPr>
        <w:pageBreakBefore w:val="0"/>
        <w:numPr>
          <w:ilvl w:val="0"/>
          <w:numId w:val="1"/>
        </w:numPr>
        <w:shd w:fill="ffffff" w:val="clear"/>
        <w:spacing w:after="240" w:before="0" w:beforeAutospacing="0" w:lineRule="auto"/>
        <w:ind w:left="720" w:hanging="360"/>
        <w:rPr>
          <w:rFonts w:ascii="Arial" w:cs="Arial" w:eastAsia="Arial" w:hAnsi="Arial"/>
          <w:b w:val="1"/>
          <w:highlight w:val="white"/>
        </w:rPr>
      </w:pPr>
      <w:r w:rsidDel="00000000" w:rsidR="00000000" w:rsidRPr="00000000">
        <w:rPr>
          <w:b w:val="1"/>
          <w:sz w:val="24"/>
          <w:szCs w:val="24"/>
          <w:highlight w:val="white"/>
          <w:rtl w:val="0"/>
        </w:rPr>
        <w:t xml:space="preserve">You need special arrangements in the event of an emergency. </w:t>
      </w:r>
    </w:p>
    <w:p w:rsidR="00000000" w:rsidDel="00000000" w:rsidP="00000000" w:rsidRDefault="00000000" w:rsidRPr="00000000" w14:paraId="0000003F">
      <w:pPr>
        <w:pageBreakBefore w:val="0"/>
        <w:shd w:fill="ffffff" w:val="clear"/>
        <w:spacing w:after="240" w:before="240" w:lineRule="auto"/>
        <w:rPr>
          <w:b w:val="1"/>
          <w:sz w:val="24"/>
          <w:szCs w:val="24"/>
          <w:highlight w:val="white"/>
        </w:rPr>
      </w:pPr>
      <w:r w:rsidDel="00000000" w:rsidR="00000000" w:rsidRPr="00000000">
        <w:rPr>
          <w:b w:val="1"/>
          <w:sz w:val="24"/>
          <w:szCs w:val="24"/>
          <w:highlight w:val="white"/>
          <w:rtl w:val="0"/>
        </w:rPr>
        <w:t xml:space="preserve">If you have documented your disability, remember that you must make your request for accommodations through the Center for Accessibility Resources (CFAR) </w:t>
      </w:r>
      <w:hyperlink r:id="rId11">
        <w:r w:rsidDel="00000000" w:rsidR="00000000" w:rsidRPr="00000000">
          <w:rPr>
            <w:b w:val="1"/>
            <w:color w:val="005b94"/>
            <w:sz w:val="24"/>
            <w:szCs w:val="24"/>
            <w:highlight w:val="white"/>
            <w:rtl w:val="0"/>
          </w:rPr>
          <w:t xml:space="preserve">Online Services webpage</w:t>
        </w:r>
      </w:hyperlink>
      <w:r w:rsidDel="00000000" w:rsidR="00000000" w:rsidRPr="00000000">
        <w:rPr>
          <w:b w:val="1"/>
          <w:sz w:val="24"/>
          <w:szCs w:val="24"/>
          <w:highlight w:val="white"/>
          <w:rtl w:val="0"/>
        </w:rPr>
        <w:t xml:space="preserve"> every term in order to receive accommodations. If you believe you may need accommodations but are not yet registered with CFAR, please visit the </w:t>
      </w:r>
      <w:hyperlink r:id="rId12">
        <w:r w:rsidDel="00000000" w:rsidR="00000000" w:rsidRPr="00000000">
          <w:rPr>
            <w:b w:val="1"/>
            <w:color w:val="005b94"/>
            <w:sz w:val="24"/>
            <w:szCs w:val="24"/>
            <w:highlight w:val="white"/>
            <w:rtl w:val="0"/>
          </w:rPr>
          <w:t xml:space="preserve">CFAR Website</w:t>
        </w:r>
      </w:hyperlink>
      <w:r w:rsidDel="00000000" w:rsidR="00000000" w:rsidRPr="00000000">
        <w:rPr>
          <w:b w:val="1"/>
          <w:sz w:val="24"/>
          <w:szCs w:val="24"/>
          <w:highlight w:val="white"/>
          <w:rtl w:val="0"/>
        </w:rPr>
        <w:t xml:space="preserve"> for steps on how to apply for services or call (541) 917-4789. </w:t>
      </w:r>
    </w:p>
    <w:p w:rsidR="00000000" w:rsidDel="00000000" w:rsidP="00000000" w:rsidRDefault="00000000" w:rsidRPr="00000000" w14:paraId="00000040">
      <w:pPr>
        <w:pageBreakBefore w:val="0"/>
        <w:rPr>
          <w:sz w:val="24"/>
          <w:szCs w:val="24"/>
        </w:rPr>
      </w:pPr>
      <w:r w:rsidDel="00000000" w:rsidR="00000000" w:rsidRPr="00000000">
        <w:rPr>
          <w:b w:val="1"/>
          <w:sz w:val="24"/>
          <w:szCs w:val="24"/>
          <w:rtl w:val="0"/>
        </w:rPr>
        <w:t xml:space="preserve">Statement of Inclusion: </w:t>
      </w: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1">
      <w:pPr>
        <w:pageBreakBefore w:val="0"/>
        <w:rPr>
          <w:b w:val="1"/>
          <w:color w:val="222222"/>
          <w:sz w:val="24"/>
          <w:szCs w:val="24"/>
        </w:rPr>
      </w:pPr>
      <w:r w:rsidDel="00000000" w:rsidR="00000000" w:rsidRPr="00000000">
        <w:rPr>
          <w:rtl w:val="0"/>
        </w:rPr>
      </w:r>
    </w:p>
    <w:p w:rsidR="00000000" w:rsidDel="00000000" w:rsidP="00000000" w:rsidRDefault="00000000" w:rsidRPr="00000000" w14:paraId="00000042">
      <w:pPr>
        <w:pageBreakBefore w:val="0"/>
        <w:rPr>
          <w:sz w:val="24"/>
          <w:szCs w:val="24"/>
        </w:rPr>
      </w:pPr>
      <w:r w:rsidDel="00000000" w:rsidR="00000000" w:rsidRPr="00000000">
        <w:rPr>
          <w:b w:val="1"/>
          <w:sz w:val="24"/>
          <w:szCs w:val="24"/>
          <w:rtl w:val="0"/>
        </w:rPr>
        <w:t xml:space="preserve">Basic Needs Statement: </w:t>
      </w:r>
      <w:r w:rsidDel="00000000" w:rsidR="00000000" w:rsidRPr="00000000">
        <w:rPr>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using this link </w:t>
      </w:r>
      <w:hyperlink r:id="rId13">
        <w:r w:rsidDel="00000000" w:rsidR="00000000" w:rsidRPr="00000000">
          <w:rPr>
            <w:color w:val="0070c0"/>
            <w:sz w:val="24"/>
            <w:szCs w:val="24"/>
            <w:u w:val="single"/>
            <w:rtl w:val="0"/>
          </w:rPr>
          <w:t xml:space="preserve">Roadrunner Resource Center</w:t>
        </w:r>
      </w:hyperlink>
      <w:r w:rsidDel="00000000" w:rsidR="00000000" w:rsidRPr="00000000">
        <w:rPr>
          <w:color w:val="0070c0"/>
          <w:sz w:val="24"/>
          <w:szCs w:val="24"/>
          <w:rtl w:val="0"/>
        </w:rPr>
        <w:t xml:space="preserve"> </w:t>
      </w:r>
      <w:r w:rsidDel="00000000" w:rsidR="00000000" w:rsidRPr="00000000">
        <w:rPr>
          <w:sz w:val="24"/>
          <w:szCs w:val="24"/>
          <w:rtl w:val="0"/>
        </w:rPr>
        <w:t xml:space="preserve">or by phone 541-917- 4877.</w:t>
      </w:r>
    </w:p>
    <w:p w:rsidR="00000000" w:rsidDel="00000000" w:rsidP="00000000" w:rsidRDefault="00000000" w:rsidRPr="00000000" w14:paraId="00000043">
      <w:pPr>
        <w:pageBreakBefore w:val="0"/>
        <w:rPr>
          <w:b w:val="1"/>
          <w:sz w:val="24"/>
          <w:szCs w:val="24"/>
        </w:rPr>
      </w:pPr>
      <w:r w:rsidDel="00000000" w:rsidR="00000000" w:rsidRPr="00000000">
        <w:rPr>
          <w:b w:val="1"/>
          <w:sz w:val="24"/>
          <w:szCs w:val="24"/>
          <w:rtl w:val="0"/>
        </w:rPr>
        <w:t xml:space="preserve">Title IX Reporting Policy: </w:t>
      </w: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14">
        <w:r w:rsidDel="00000000" w:rsidR="00000000" w:rsidRPr="00000000">
          <w:rPr>
            <w:color w:val="1155cc"/>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Materials: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4305"/>
        <w:tblGridChange w:id="0">
          <w:tblGrid>
            <w:gridCol w:w="5055"/>
            <w:gridCol w:w="4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Paints: (Buy the largest size you can afford)</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Cadmium Red</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Alizarin Crimson</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Cadmium Yellow</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Lemon Yellow</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Ultramarine Blue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Cobalt Blue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Titanium White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Optional Paints: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Yellow ocher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Burnt Umber</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Dioxazine purple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Brushes: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Round 8</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Flat 12</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Pallet Knife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Optional Brushes: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Round 4</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Filbert 10</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Pallet (Can be paper pallet or glass)</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Oil Painters: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Gamblin Solvent Free Fluid Medium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(Optional) Gamblin Solvent Free Gel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Surfaces for acrylic &amp; oil:</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Canvas Pad 16” x 20”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stretched canvases 16” x 20”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5">
            <w:pPr>
              <w:pageBreakBefore w:val="0"/>
              <w:rPr>
                <w:b w:val="1"/>
              </w:rPr>
            </w:pPr>
            <w:r w:rsidDel="00000000" w:rsidR="00000000" w:rsidRPr="00000000">
              <w:rPr>
                <w:b w:val="1"/>
                <w:rtl w:val="0"/>
              </w:rPr>
              <w:t xml:space="preserve">Surfaces for watercolor:</w:t>
            </w:r>
          </w:p>
          <w:p w:rsidR="00000000" w:rsidDel="00000000" w:rsidP="00000000" w:rsidRDefault="00000000" w:rsidRPr="00000000" w14:paraId="00000066">
            <w:pPr>
              <w:pageBreakBefore w:val="0"/>
              <w:rPr/>
            </w:pPr>
            <w:r w:rsidDel="00000000" w:rsidR="00000000" w:rsidRPr="00000000">
              <w:rPr>
                <w:rtl w:val="0"/>
              </w:rPr>
              <w:t xml:space="preserve">Watercolor paper 11” x 15” or larger (12 sheets)</w:t>
            </w:r>
          </w:p>
          <w:p w:rsidR="00000000" w:rsidDel="00000000" w:rsidP="00000000" w:rsidRDefault="00000000" w:rsidRPr="00000000" w14:paraId="00000067">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Other:</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Bucket</w:t>
            </w:r>
            <w:r w:rsidDel="00000000" w:rsidR="00000000" w:rsidRPr="00000000">
              <w:rPr>
                <w:b w:val="1"/>
                <w:rtl w:val="0"/>
              </w:rPr>
              <w:t xml:space="preserv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Sketchbook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Glass jar with lid</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Rags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Ruler</w:t>
            </w:r>
            <w:r w:rsidDel="00000000" w:rsidR="00000000" w:rsidRPr="00000000">
              <w:rPr>
                <w:sz w:val="24"/>
                <w:szCs w:val="24"/>
                <w:rtl w:val="0"/>
              </w:rPr>
              <w:t xml:space="preserve"> </w:t>
            </w:r>
          </w:p>
          <w:p w:rsidR="00000000" w:rsidDel="00000000" w:rsidP="00000000" w:rsidRDefault="00000000" w:rsidRPr="00000000" w14:paraId="0000006E">
            <w:pPr>
              <w:pageBreakBefore w:val="0"/>
              <w:rPr/>
            </w:pPr>
            <w:r w:rsidDel="00000000" w:rsidR="00000000" w:rsidRPr="00000000">
              <w:rPr>
                <w:rtl w:val="0"/>
              </w:rPr>
              <w:t xml:space="preserve">Smock or apron (optional)</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Portfolio (optional)</w:t>
            </w:r>
          </w:p>
        </w:tc>
      </w:tr>
    </w:tbl>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8">
      <w:pPr>
        <w:pageBreakBefore w:val="0"/>
        <w:rPr>
          <w:highlight w:val="white"/>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8085"/>
        <w:tblGridChange w:id="0">
          <w:tblGrid>
            <w:gridCol w:w="1275"/>
            <w:gridCol w:w="80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highlight w:val="white"/>
              </w:rPr>
            </w:pPr>
            <w:r w:rsidDel="00000000" w:rsidR="00000000" w:rsidRPr="00000000">
              <w:rPr>
                <w:highlight w:val="white"/>
                <w:rtl w:val="0"/>
              </w:rPr>
              <w:t xml:space="preserve">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highlight w:val="white"/>
              </w:rPr>
            </w:pPr>
            <w:r w:rsidDel="00000000" w:rsidR="00000000" w:rsidRPr="00000000">
              <w:rPr>
                <w:highlight w:val="white"/>
                <w:rtl w:val="0"/>
              </w:rPr>
              <w:t xml:space="preserve">Assignments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highlight w:val="white"/>
              </w:rPr>
            </w:pPr>
            <w:r w:rsidDel="00000000" w:rsidR="00000000" w:rsidRPr="00000000">
              <w:rPr>
                <w:highlight w:val="white"/>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highlight w:val="white"/>
              </w:rPr>
            </w:pPr>
            <w:r w:rsidDel="00000000" w:rsidR="00000000" w:rsidRPr="00000000">
              <w:rPr>
                <w:highlight w:val="white"/>
                <w:rtl w:val="0"/>
              </w:rPr>
              <w:t xml:space="preserve">Forum: Introduce yourself (Due Wednesday @ 10pm)</w:t>
            </w:r>
          </w:p>
          <w:p w:rsidR="00000000" w:rsidDel="00000000" w:rsidP="00000000" w:rsidRDefault="00000000" w:rsidRPr="00000000" w14:paraId="0000007D">
            <w:pPr>
              <w:pageBreakBefore w:val="0"/>
              <w:widowControl w:val="0"/>
              <w:spacing w:line="240" w:lineRule="auto"/>
              <w:rPr>
                <w:highlight w:val="white"/>
              </w:rPr>
            </w:pPr>
            <w:r w:rsidDel="00000000" w:rsidR="00000000" w:rsidRPr="00000000">
              <w:rPr>
                <w:highlight w:val="white"/>
                <w:rtl w:val="0"/>
              </w:rPr>
              <w:t xml:space="preserve">Forum: Work you admire (Due Wednesday @ 10pm) </w:t>
            </w:r>
          </w:p>
          <w:p w:rsidR="00000000" w:rsidDel="00000000" w:rsidP="00000000" w:rsidRDefault="00000000" w:rsidRPr="00000000" w14:paraId="0000007E">
            <w:pPr>
              <w:pageBreakBefore w:val="0"/>
              <w:widowControl w:val="0"/>
              <w:spacing w:line="240" w:lineRule="auto"/>
              <w:rPr>
                <w:highlight w:val="white"/>
              </w:rPr>
            </w:pPr>
            <w:r w:rsidDel="00000000" w:rsidR="00000000" w:rsidRPr="00000000">
              <w:rPr>
                <w:highlight w:val="white"/>
                <w:rtl w:val="0"/>
              </w:rPr>
              <w:t xml:space="preserve">Order materials (Due ASAP)</w:t>
            </w:r>
          </w:p>
          <w:p w:rsidR="00000000" w:rsidDel="00000000" w:rsidP="00000000" w:rsidRDefault="00000000" w:rsidRPr="00000000" w14:paraId="0000007F">
            <w:pPr>
              <w:pageBreakBefore w:val="0"/>
              <w:widowControl w:val="0"/>
              <w:spacing w:line="240" w:lineRule="auto"/>
              <w:rPr>
                <w:highlight w:val="white"/>
              </w:rPr>
            </w:pPr>
            <w:r w:rsidDel="00000000" w:rsidR="00000000" w:rsidRPr="00000000">
              <w:rPr>
                <w:rtl w:val="0"/>
              </w:rPr>
            </w:r>
          </w:p>
          <w:p w:rsidR="00000000" w:rsidDel="00000000" w:rsidP="00000000" w:rsidRDefault="00000000" w:rsidRPr="00000000" w14:paraId="00000080">
            <w:pPr>
              <w:pageBreakBefore w:val="0"/>
              <w:widowControl w:val="0"/>
              <w:spacing w:line="240" w:lineRule="auto"/>
              <w:rPr>
                <w:highlight w:val="white"/>
              </w:rPr>
            </w:pPr>
            <w:r w:rsidDel="00000000" w:rsidR="00000000" w:rsidRPr="00000000">
              <w:rPr>
                <w:highlight w:val="white"/>
                <w:rtl w:val="0"/>
              </w:rPr>
              <w:t xml:space="preserve">Safety slide lecture </w:t>
            </w:r>
          </w:p>
          <w:p w:rsidR="00000000" w:rsidDel="00000000" w:rsidP="00000000" w:rsidRDefault="00000000" w:rsidRPr="00000000" w14:paraId="00000081">
            <w:pPr>
              <w:pageBreakBefore w:val="0"/>
              <w:widowControl w:val="0"/>
              <w:spacing w:line="240" w:lineRule="auto"/>
              <w:rPr>
                <w:highlight w:val="white"/>
              </w:rPr>
            </w:pPr>
            <w:r w:rsidDel="00000000" w:rsidR="00000000" w:rsidRPr="00000000">
              <w:rPr>
                <w:highlight w:val="white"/>
                <w:rtl w:val="0"/>
              </w:rPr>
              <w:t xml:space="preserve">Color mixing slide lecture </w:t>
            </w:r>
          </w:p>
          <w:p w:rsidR="00000000" w:rsidDel="00000000" w:rsidP="00000000" w:rsidRDefault="00000000" w:rsidRPr="00000000" w14:paraId="00000082">
            <w:pPr>
              <w:pageBreakBefore w:val="0"/>
              <w:widowControl w:val="0"/>
              <w:spacing w:line="240" w:lineRule="auto"/>
              <w:rPr>
                <w:highlight w:val="white"/>
              </w:rPr>
            </w:pPr>
            <w:r w:rsidDel="00000000" w:rsidR="00000000" w:rsidRPr="00000000">
              <w:rPr>
                <w:rtl w:val="0"/>
              </w:rPr>
            </w:r>
          </w:p>
          <w:p w:rsidR="00000000" w:rsidDel="00000000" w:rsidP="00000000" w:rsidRDefault="00000000" w:rsidRPr="00000000" w14:paraId="00000083">
            <w:pPr>
              <w:pageBreakBefore w:val="0"/>
              <w:widowControl w:val="0"/>
              <w:spacing w:line="240" w:lineRule="auto"/>
              <w:rPr>
                <w:highlight w:val="white"/>
              </w:rPr>
            </w:pPr>
            <w:r w:rsidDel="00000000" w:rsidR="00000000" w:rsidRPr="00000000">
              <w:rPr>
                <w:highlight w:val="white"/>
                <w:rtl w:val="0"/>
              </w:rPr>
              <w:t xml:space="preserve">Quiz #1 (Due Sunday @ 10pm)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highlight w:val="white"/>
              </w:rPr>
            </w:pPr>
            <w:r w:rsidDel="00000000" w:rsidR="00000000" w:rsidRPr="00000000">
              <w:rPr>
                <w:highlight w:val="white"/>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highlight w:val="white"/>
              </w:rPr>
            </w:pPr>
            <w:r w:rsidDel="00000000" w:rsidR="00000000" w:rsidRPr="00000000">
              <w:rPr>
                <w:highlight w:val="white"/>
                <w:rtl w:val="0"/>
              </w:rPr>
              <w:t xml:space="preserve">Forum: How to critique a painting (Due Wednesday @ 10pm) </w:t>
            </w:r>
          </w:p>
          <w:p w:rsidR="00000000" w:rsidDel="00000000" w:rsidP="00000000" w:rsidRDefault="00000000" w:rsidRPr="00000000" w14:paraId="00000086">
            <w:pPr>
              <w:pageBreakBefore w:val="0"/>
              <w:widowControl w:val="0"/>
              <w:spacing w:line="240" w:lineRule="auto"/>
              <w:rPr>
                <w:highlight w:val="white"/>
              </w:rPr>
            </w:pPr>
            <w:r w:rsidDel="00000000" w:rsidR="00000000" w:rsidRPr="00000000">
              <w:rPr>
                <w:highlight w:val="white"/>
                <w:rtl w:val="0"/>
              </w:rPr>
              <w:t xml:space="preserve">Paint along lecture</w:t>
            </w:r>
          </w:p>
          <w:p w:rsidR="00000000" w:rsidDel="00000000" w:rsidP="00000000" w:rsidRDefault="00000000" w:rsidRPr="00000000" w14:paraId="00000087">
            <w:pPr>
              <w:pageBreakBefore w:val="0"/>
              <w:widowControl w:val="0"/>
              <w:spacing w:line="240" w:lineRule="auto"/>
              <w:rPr>
                <w:highlight w:val="white"/>
              </w:rPr>
            </w:pPr>
            <w:r w:rsidDel="00000000" w:rsidR="00000000" w:rsidRPr="00000000">
              <w:rPr>
                <w:highlight w:val="white"/>
                <w:rtl w:val="0"/>
              </w:rPr>
              <w:t xml:space="preserve">Assignment #1 Color Grid w/ 20 colors (Due Sunday @ 10pm)</w:t>
            </w:r>
          </w:p>
          <w:p w:rsidR="00000000" w:rsidDel="00000000" w:rsidP="00000000" w:rsidRDefault="00000000" w:rsidRPr="00000000" w14:paraId="00000088">
            <w:pPr>
              <w:pageBreakBefore w:val="0"/>
              <w:widowControl w:val="0"/>
              <w:spacing w:line="240" w:lineRule="auto"/>
              <w:rPr>
                <w:highlight w:val="white"/>
              </w:rPr>
            </w:pPr>
            <w:r w:rsidDel="00000000" w:rsidR="00000000" w:rsidRPr="00000000">
              <w:rPr>
                <w:highlight w:val="white"/>
                <w:rtl w:val="0"/>
              </w:rPr>
              <w:t xml:space="preserve">Assignment # 2 Color Matching 3 objects (Due Sunday @ 10pm) </w:t>
            </w:r>
          </w:p>
          <w:p w:rsidR="00000000" w:rsidDel="00000000" w:rsidP="00000000" w:rsidRDefault="00000000" w:rsidRPr="00000000" w14:paraId="00000089">
            <w:pPr>
              <w:pageBreakBefore w:val="0"/>
              <w:widowControl w:val="0"/>
              <w:spacing w:line="240" w:lineRule="auto"/>
              <w:rPr>
                <w:highlight w:val="white"/>
              </w:rPr>
            </w:pPr>
            <w:r w:rsidDel="00000000" w:rsidR="00000000" w:rsidRPr="00000000">
              <w:rPr>
                <w:rtl w:val="0"/>
              </w:rPr>
            </w:r>
          </w:p>
          <w:p w:rsidR="00000000" w:rsidDel="00000000" w:rsidP="00000000" w:rsidRDefault="00000000" w:rsidRPr="00000000" w14:paraId="0000008A">
            <w:pPr>
              <w:pageBreakBefore w:val="0"/>
              <w:widowControl w:val="0"/>
              <w:spacing w:line="240" w:lineRule="auto"/>
              <w:rPr>
                <w:highlight w:val="white"/>
              </w:rPr>
            </w:pPr>
            <w:r w:rsidDel="00000000" w:rsidR="00000000" w:rsidRPr="00000000">
              <w:rPr>
                <w:highlight w:val="white"/>
                <w:rtl w:val="0"/>
              </w:rPr>
              <w:t xml:space="preserve">Forum: Color grid critique (Due Sunday @ 10pm)</w:t>
            </w:r>
          </w:p>
          <w:p w:rsidR="00000000" w:rsidDel="00000000" w:rsidP="00000000" w:rsidRDefault="00000000" w:rsidRPr="00000000" w14:paraId="0000008B">
            <w:pPr>
              <w:pageBreakBefore w:val="0"/>
              <w:widowControl w:val="0"/>
              <w:spacing w:line="240" w:lineRule="auto"/>
              <w:rPr>
                <w:highlight w:val="white"/>
              </w:rPr>
            </w:pPr>
            <w:r w:rsidDel="00000000" w:rsidR="00000000" w:rsidRPr="00000000">
              <w:rPr>
                <w:highlight w:val="white"/>
                <w:rtl w:val="0"/>
              </w:rPr>
              <w:t xml:space="preserve">Quiz #2 (Due Sunday @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highlight w:val="white"/>
              </w:rPr>
            </w:pPr>
            <w:r w:rsidDel="00000000" w:rsidR="00000000" w:rsidRPr="00000000">
              <w:rPr>
                <w:highlight w:val="white"/>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highlight w:val="white"/>
              </w:rPr>
            </w:pPr>
            <w:r w:rsidDel="00000000" w:rsidR="00000000" w:rsidRPr="00000000">
              <w:rPr>
                <w:highlight w:val="white"/>
                <w:rtl w:val="0"/>
              </w:rPr>
              <w:t xml:space="preserve">Forum: Critique color matching (Due Wednesday @10pm)</w:t>
            </w:r>
          </w:p>
          <w:p w:rsidR="00000000" w:rsidDel="00000000" w:rsidP="00000000" w:rsidRDefault="00000000" w:rsidRPr="00000000" w14:paraId="0000008E">
            <w:pPr>
              <w:pageBreakBefore w:val="0"/>
              <w:widowControl w:val="0"/>
              <w:spacing w:line="240" w:lineRule="auto"/>
              <w:rPr>
                <w:highlight w:val="white"/>
              </w:rPr>
            </w:pPr>
            <w:r w:rsidDel="00000000" w:rsidR="00000000" w:rsidRPr="00000000">
              <w:rPr>
                <w:highlight w:val="white"/>
                <w:rtl w:val="0"/>
              </w:rPr>
              <w:t xml:space="preserve">Forum: Still life &amp; underpainting (Due Wednesday @10pm)</w:t>
            </w:r>
          </w:p>
          <w:p w:rsidR="00000000" w:rsidDel="00000000" w:rsidP="00000000" w:rsidRDefault="00000000" w:rsidRPr="00000000" w14:paraId="0000008F">
            <w:pPr>
              <w:pageBreakBefore w:val="0"/>
              <w:widowControl w:val="0"/>
              <w:spacing w:line="240" w:lineRule="auto"/>
              <w:rPr>
                <w:highlight w:val="white"/>
              </w:rPr>
            </w:pPr>
            <w:r w:rsidDel="00000000" w:rsidR="00000000" w:rsidRPr="00000000">
              <w:rPr>
                <w:rtl w:val="0"/>
              </w:rPr>
            </w:r>
          </w:p>
          <w:p w:rsidR="00000000" w:rsidDel="00000000" w:rsidP="00000000" w:rsidRDefault="00000000" w:rsidRPr="00000000" w14:paraId="00000090">
            <w:pPr>
              <w:pageBreakBefore w:val="0"/>
              <w:widowControl w:val="0"/>
              <w:spacing w:line="240" w:lineRule="auto"/>
              <w:rPr>
                <w:highlight w:val="white"/>
              </w:rPr>
            </w:pPr>
            <w:r w:rsidDel="00000000" w:rsidR="00000000" w:rsidRPr="00000000">
              <w:rPr>
                <w:highlight w:val="white"/>
                <w:rtl w:val="0"/>
              </w:rPr>
              <w:t xml:space="preserve">Paint along lecture</w:t>
            </w:r>
          </w:p>
          <w:p w:rsidR="00000000" w:rsidDel="00000000" w:rsidP="00000000" w:rsidRDefault="00000000" w:rsidRPr="00000000" w14:paraId="00000091">
            <w:pPr>
              <w:pageBreakBefore w:val="0"/>
              <w:widowControl w:val="0"/>
              <w:spacing w:line="240" w:lineRule="auto"/>
              <w:rPr>
                <w:highlight w:val="white"/>
              </w:rPr>
            </w:pPr>
            <w:r w:rsidDel="00000000" w:rsidR="00000000" w:rsidRPr="00000000">
              <w:rPr>
                <w:rtl w:val="0"/>
              </w:rPr>
            </w:r>
          </w:p>
          <w:p w:rsidR="00000000" w:rsidDel="00000000" w:rsidP="00000000" w:rsidRDefault="00000000" w:rsidRPr="00000000" w14:paraId="00000092">
            <w:pPr>
              <w:pageBreakBefore w:val="0"/>
              <w:widowControl w:val="0"/>
              <w:spacing w:line="240" w:lineRule="auto"/>
              <w:rPr>
                <w:highlight w:val="white"/>
              </w:rPr>
            </w:pPr>
            <w:r w:rsidDel="00000000" w:rsidR="00000000" w:rsidRPr="00000000">
              <w:rPr>
                <w:highlight w:val="white"/>
                <w:rtl w:val="0"/>
              </w:rPr>
              <w:t xml:space="preserve">Quiz #3 (Due Sunday @10pm)</w:t>
            </w:r>
          </w:p>
          <w:p w:rsidR="00000000" w:rsidDel="00000000" w:rsidP="00000000" w:rsidRDefault="00000000" w:rsidRPr="00000000" w14:paraId="00000093">
            <w:pPr>
              <w:pageBreakBefore w:val="0"/>
              <w:widowControl w:val="0"/>
              <w:spacing w:line="240" w:lineRule="auto"/>
              <w:rPr>
                <w:highlight w:val="white"/>
              </w:rPr>
            </w:pPr>
            <w:r w:rsidDel="00000000" w:rsidR="00000000" w:rsidRPr="00000000">
              <w:rPr>
                <w:highlight w:val="white"/>
                <w:rtl w:val="0"/>
              </w:rPr>
              <w:t xml:space="preserve">Assignment #3 Monochromatic painting (Due Sunday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highlight w:val="white"/>
              </w:rPr>
            </w:pPr>
            <w:r w:rsidDel="00000000" w:rsidR="00000000" w:rsidRPr="00000000">
              <w:rPr>
                <w:highlight w:val="white"/>
                <w:rtl w:val="0"/>
              </w:rPr>
              <w:t xml:space="preserve">Week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highlight w:val="white"/>
              </w:rPr>
            </w:pPr>
            <w:r w:rsidDel="00000000" w:rsidR="00000000" w:rsidRPr="00000000">
              <w:rPr>
                <w:highlight w:val="white"/>
                <w:rtl w:val="0"/>
              </w:rPr>
              <w:t xml:space="preserve">Forum: Critique Monochrome (Due Wednesday @ 10pm)</w:t>
            </w:r>
          </w:p>
          <w:p w:rsidR="00000000" w:rsidDel="00000000" w:rsidP="00000000" w:rsidRDefault="00000000" w:rsidRPr="00000000" w14:paraId="00000096">
            <w:pPr>
              <w:pageBreakBefore w:val="0"/>
              <w:widowControl w:val="0"/>
              <w:spacing w:line="240" w:lineRule="auto"/>
              <w:rPr>
                <w:highlight w:val="white"/>
              </w:rPr>
            </w:pPr>
            <w:r w:rsidDel="00000000" w:rsidR="00000000" w:rsidRPr="00000000">
              <w:rPr>
                <w:highlight w:val="white"/>
                <w:rtl w:val="0"/>
              </w:rPr>
              <w:t xml:space="preserve">Forum: Sharing art in the digital realm (Due Wednesday @ 10pm)</w:t>
            </w:r>
          </w:p>
          <w:p w:rsidR="00000000" w:rsidDel="00000000" w:rsidP="00000000" w:rsidRDefault="00000000" w:rsidRPr="00000000" w14:paraId="00000097">
            <w:pPr>
              <w:pageBreakBefore w:val="0"/>
              <w:widowControl w:val="0"/>
              <w:spacing w:line="240" w:lineRule="auto"/>
              <w:rPr>
                <w:highlight w:val="white"/>
              </w:rPr>
            </w:pPr>
            <w:r w:rsidDel="00000000" w:rsidR="00000000" w:rsidRPr="00000000">
              <w:rPr>
                <w:highlight w:val="white"/>
                <w:rtl w:val="0"/>
              </w:rPr>
              <w:t xml:space="preserve">Paint along lecture</w:t>
            </w:r>
          </w:p>
          <w:p w:rsidR="00000000" w:rsidDel="00000000" w:rsidP="00000000" w:rsidRDefault="00000000" w:rsidRPr="00000000" w14:paraId="00000098">
            <w:pPr>
              <w:pageBreakBefore w:val="0"/>
              <w:widowControl w:val="0"/>
              <w:spacing w:line="240" w:lineRule="auto"/>
              <w:rPr>
                <w:highlight w:val="white"/>
              </w:rPr>
            </w:pPr>
            <w:r w:rsidDel="00000000" w:rsidR="00000000" w:rsidRPr="00000000">
              <w:rPr>
                <w:highlight w:val="white"/>
                <w:rtl w:val="0"/>
              </w:rPr>
              <w:t xml:space="preserve">Assignment #4 Abstract/ Realism (Due Sunday @ 10pm)</w:t>
            </w:r>
          </w:p>
          <w:p w:rsidR="00000000" w:rsidDel="00000000" w:rsidP="00000000" w:rsidRDefault="00000000" w:rsidRPr="00000000" w14:paraId="00000099">
            <w:pPr>
              <w:pageBreakBefore w:val="0"/>
              <w:widowControl w:val="0"/>
              <w:spacing w:line="240" w:lineRule="auto"/>
              <w:rPr>
                <w:highlight w:val="white"/>
              </w:rPr>
            </w:pPr>
            <w:r w:rsidDel="00000000" w:rsidR="00000000" w:rsidRPr="00000000">
              <w:rPr>
                <w:rtl w:val="0"/>
              </w:rPr>
            </w:r>
          </w:p>
          <w:p w:rsidR="00000000" w:rsidDel="00000000" w:rsidP="00000000" w:rsidRDefault="00000000" w:rsidRPr="00000000" w14:paraId="0000009A">
            <w:pPr>
              <w:pageBreakBefore w:val="0"/>
              <w:widowControl w:val="0"/>
              <w:spacing w:line="240" w:lineRule="auto"/>
              <w:rPr>
                <w:highlight w:val="white"/>
              </w:rPr>
            </w:pPr>
            <w:r w:rsidDel="00000000" w:rsidR="00000000" w:rsidRPr="00000000">
              <w:rPr>
                <w:highlight w:val="white"/>
                <w:rtl w:val="0"/>
              </w:rPr>
              <w:t xml:space="preserve">Quiz #4  (Due Sunday @10pm)</w:t>
            </w:r>
          </w:p>
          <w:p w:rsidR="00000000" w:rsidDel="00000000" w:rsidP="00000000" w:rsidRDefault="00000000" w:rsidRPr="00000000" w14:paraId="0000009B">
            <w:pPr>
              <w:pageBreakBefore w:val="0"/>
              <w:widowControl w:val="0"/>
              <w:spacing w:line="240" w:lineRule="auto"/>
              <w:rPr>
                <w:highlight w:val="white"/>
              </w:rPr>
            </w:pPr>
            <w:r w:rsidDel="00000000" w:rsidR="00000000" w:rsidRPr="00000000">
              <w:rPr>
                <w:highlight w:val="white"/>
                <w:rtl w:val="0"/>
              </w:rPr>
              <w:t xml:space="preserve">Assignment #5 Underpainting (Due Sunday @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highlight w:val="white"/>
              </w:rPr>
            </w:pPr>
            <w:r w:rsidDel="00000000" w:rsidR="00000000" w:rsidRPr="00000000">
              <w:rPr>
                <w:highlight w:val="white"/>
                <w:rtl w:val="0"/>
              </w:rPr>
              <w:t xml:space="preserve">Week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highlight w:val="white"/>
              </w:rPr>
            </w:pPr>
            <w:r w:rsidDel="00000000" w:rsidR="00000000" w:rsidRPr="00000000">
              <w:rPr>
                <w:highlight w:val="white"/>
                <w:rtl w:val="0"/>
              </w:rPr>
              <w:t xml:space="preserve">Forum: What is the definition of painting? (Due Wednesday @ 10pm)</w:t>
            </w:r>
          </w:p>
          <w:p w:rsidR="00000000" w:rsidDel="00000000" w:rsidP="00000000" w:rsidRDefault="00000000" w:rsidRPr="00000000" w14:paraId="0000009E">
            <w:pPr>
              <w:pageBreakBefore w:val="0"/>
              <w:widowControl w:val="0"/>
              <w:spacing w:line="240" w:lineRule="auto"/>
              <w:rPr>
                <w:highlight w:val="white"/>
              </w:rPr>
            </w:pPr>
            <w:r w:rsidDel="00000000" w:rsidR="00000000" w:rsidRPr="00000000">
              <w:rPr>
                <w:highlight w:val="white"/>
                <w:rtl w:val="0"/>
              </w:rPr>
              <w:t xml:space="preserve">Forum: Critique Abstract Realism (Due Wednesday @10pm)</w:t>
            </w:r>
          </w:p>
          <w:p w:rsidR="00000000" w:rsidDel="00000000" w:rsidP="00000000" w:rsidRDefault="00000000" w:rsidRPr="00000000" w14:paraId="0000009F">
            <w:pPr>
              <w:pageBreakBefore w:val="0"/>
              <w:widowControl w:val="0"/>
              <w:spacing w:line="240" w:lineRule="auto"/>
              <w:rPr>
                <w:highlight w:val="white"/>
              </w:rPr>
            </w:pPr>
            <w:r w:rsidDel="00000000" w:rsidR="00000000" w:rsidRPr="00000000">
              <w:rPr>
                <w:highlight w:val="white"/>
                <w:rtl w:val="0"/>
              </w:rPr>
              <w:t xml:space="preserve">Paint along lecture</w:t>
            </w:r>
          </w:p>
          <w:p w:rsidR="00000000" w:rsidDel="00000000" w:rsidP="00000000" w:rsidRDefault="00000000" w:rsidRPr="00000000" w14:paraId="000000A0">
            <w:pPr>
              <w:pageBreakBefore w:val="0"/>
              <w:widowControl w:val="0"/>
              <w:spacing w:line="240" w:lineRule="auto"/>
              <w:rPr>
                <w:highlight w:val="white"/>
              </w:rPr>
            </w:pPr>
            <w:r w:rsidDel="00000000" w:rsidR="00000000" w:rsidRPr="00000000">
              <w:rPr>
                <w:rtl w:val="0"/>
              </w:rPr>
            </w:r>
          </w:p>
          <w:p w:rsidR="00000000" w:rsidDel="00000000" w:rsidP="00000000" w:rsidRDefault="00000000" w:rsidRPr="00000000" w14:paraId="000000A1">
            <w:pPr>
              <w:pageBreakBefore w:val="0"/>
              <w:widowControl w:val="0"/>
              <w:spacing w:line="240" w:lineRule="auto"/>
              <w:rPr>
                <w:highlight w:val="white"/>
              </w:rPr>
            </w:pPr>
            <w:r w:rsidDel="00000000" w:rsidR="00000000" w:rsidRPr="00000000">
              <w:rPr>
                <w:highlight w:val="white"/>
                <w:rtl w:val="0"/>
              </w:rPr>
              <w:t xml:space="preserve">Assignment #6 Still life  (Due Sunday @ 10 pm)</w:t>
            </w:r>
          </w:p>
          <w:p w:rsidR="00000000" w:rsidDel="00000000" w:rsidP="00000000" w:rsidRDefault="00000000" w:rsidRPr="00000000" w14:paraId="000000A2">
            <w:pPr>
              <w:pageBreakBefore w:val="0"/>
              <w:widowControl w:val="0"/>
              <w:spacing w:line="240" w:lineRule="auto"/>
              <w:rPr>
                <w:highlight w:val="white"/>
              </w:rPr>
            </w:pPr>
            <w:r w:rsidDel="00000000" w:rsidR="00000000" w:rsidRPr="00000000">
              <w:rPr>
                <w:highlight w:val="white"/>
                <w:rtl w:val="0"/>
              </w:rPr>
              <w:t xml:space="preserve">Quiz #5 (Due Sunday @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highlight w:val="white"/>
              </w:rPr>
            </w:pPr>
            <w:r w:rsidDel="00000000" w:rsidR="00000000" w:rsidRPr="00000000">
              <w:rPr>
                <w:highlight w:val="white"/>
                <w:rtl w:val="0"/>
              </w:rPr>
              <w:t xml:space="preserve">Week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highlight w:val="white"/>
              </w:rPr>
            </w:pPr>
            <w:r w:rsidDel="00000000" w:rsidR="00000000" w:rsidRPr="00000000">
              <w:rPr>
                <w:highlight w:val="white"/>
                <w:rtl w:val="0"/>
              </w:rPr>
              <w:t xml:space="preserve">Forum: Critique Still life (Due Wednesday @ 10pm)</w:t>
            </w:r>
          </w:p>
          <w:p w:rsidR="00000000" w:rsidDel="00000000" w:rsidP="00000000" w:rsidRDefault="00000000" w:rsidRPr="00000000" w14:paraId="000000A5">
            <w:pPr>
              <w:pageBreakBefore w:val="0"/>
              <w:widowControl w:val="0"/>
              <w:spacing w:line="240" w:lineRule="auto"/>
              <w:rPr>
                <w:highlight w:val="white"/>
              </w:rPr>
            </w:pPr>
            <w:r w:rsidDel="00000000" w:rsidR="00000000" w:rsidRPr="00000000">
              <w:rPr>
                <w:highlight w:val="white"/>
                <w:rtl w:val="0"/>
              </w:rPr>
              <w:t xml:space="preserve">Forum: What is the purpose of art? (Due Wednesday @ 10pm)</w:t>
            </w:r>
          </w:p>
          <w:p w:rsidR="00000000" w:rsidDel="00000000" w:rsidP="00000000" w:rsidRDefault="00000000" w:rsidRPr="00000000" w14:paraId="000000A6">
            <w:pPr>
              <w:pageBreakBefore w:val="0"/>
              <w:widowControl w:val="0"/>
              <w:spacing w:line="240" w:lineRule="auto"/>
              <w:rPr>
                <w:highlight w:val="white"/>
              </w:rPr>
            </w:pPr>
            <w:r w:rsidDel="00000000" w:rsidR="00000000" w:rsidRPr="00000000">
              <w:rPr>
                <w:highlight w:val="white"/>
                <w:rtl w:val="0"/>
              </w:rPr>
              <w:t xml:space="preserve">Assignment #7 Color Scheme painting (Due Sunday @ 10pm) </w:t>
            </w:r>
          </w:p>
          <w:p w:rsidR="00000000" w:rsidDel="00000000" w:rsidP="00000000" w:rsidRDefault="00000000" w:rsidRPr="00000000" w14:paraId="000000A7">
            <w:pPr>
              <w:pageBreakBefore w:val="0"/>
              <w:widowControl w:val="0"/>
              <w:spacing w:line="240" w:lineRule="auto"/>
              <w:rPr>
                <w:highlight w:val="white"/>
              </w:rPr>
            </w:pPr>
            <w:r w:rsidDel="00000000" w:rsidR="00000000" w:rsidRPr="00000000">
              <w:rPr>
                <w:highlight w:val="white"/>
                <w:rtl w:val="0"/>
              </w:rPr>
              <w:t xml:space="preserve">Paint  along lecture</w:t>
            </w:r>
          </w:p>
          <w:p w:rsidR="00000000" w:rsidDel="00000000" w:rsidP="00000000" w:rsidRDefault="00000000" w:rsidRPr="00000000" w14:paraId="000000A8">
            <w:pPr>
              <w:pageBreakBefore w:val="0"/>
              <w:widowControl w:val="0"/>
              <w:spacing w:line="240" w:lineRule="auto"/>
              <w:rPr>
                <w:highlight w:val="white"/>
              </w:rPr>
            </w:pPr>
            <w:r w:rsidDel="00000000" w:rsidR="00000000" w:rsidRPr="00000000">
              <w:rPr>
                <w:highlight w:val="white"/>
                <w:rtl w:val="0"/>
              </w:rPr>
              <w:t xml:space="preserve">Quiz #6 (Due Sunday @ 10pm)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highlight w:val="white"/>
              </w:rPr>
            </w:pPr>
            <w:r w:rsidDel="00000000" w:rsidR="00000000" w:rsidRPr="00000000">
              <w:rPr>
                <w:highlight w:val="white"/>
                <w:rtl w:val="0"/>
              </w:rPr>
              <w:t xml:space="preserve">Week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highlight w:val="white"/>
              </w:rPr>
            </w:pPr>
            <w:r w:rsidDel="00000000" w:rsidR="00000000" w:rsidRPr="00000000">
              <w:rPr>
                <w:highlight w:val="white"/>
                <w:rtl w:val="0"/>
              </w:rPr>
              <w:t xml:space="preserve">Forum: Critique Color Scheme paintings (Due Wednesday @ 10pm) </w:t>
            </w:r>
          </w:p>
          <w:p w:rsidR="00000000" w:rsidDel="00000000" w:rsidP="00000000" w:rsidRDefault="00000000" w:rsidRPr="00000000" w14:paraId="000000AB">
            <w:pPr>
              <w:pageBreakBefore w:val="0"/>
              <w:widowControl w:val="0"/>
              <w:spacing w:line="240" w:lineRule="auto"/>
              <w:rPr>
                <w:highlight w:val="white"/>
              </w:rPr>
            </w:pPr>
            <w:r w:rsidDel="00000000" w:rsidR="00000000" w:rsidRPr="00000000">
              <w:rPr>
                <w:highlight w:val="white"/>
                <w:rtl w:val="0"/>
              </w:rPr>
              <w:t xml:space="preserve">Assignment #8 Landscape &amp; depth (Due Sunday @ 10pm)</w:t>
            </w:r>
          </w:p>
          <w:p w:rsidR="00000000" w:rsidDel="00000000" w:rsidP="00000000" w:rsidRDefault="00000000" w:rsidRPr="00000000" w14:paraId="000000AC">
            <w:pPr>
              <w:pageBreakBefore w:val="0"/>
              <w:widowControl w:val="0"/>
              <w:spacing w:line="240" w:lineRule="auto"/>
              <w:rPr>
                <w:highlight w:val="white"/>
              </w:rPr>
            </w:pPr>
            <w:r w:rsidDel="00000000" w:rsidR="00000000" w:rsidRPr="00000000">
              <w:rPr>
                <w:highlight w:val="white"/>
                <w:rtl w:val="0"/>
              </w:rPr>
              <w:t xml:space="preserve">Paint along lecture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highlight w:val="white"/>
              </w:rPr>
            </w:pPr>
            <w:r w:rsidDel="00000000" w:rsidR="00000000" w:rsidRPr="00000000">
              <w:rPr>
                <w:highlight w:val="white"/>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highlight w:val="white"/>
              </w:rPr>
            </w:pPr>
            <w:r w:rsidDel="00000000" w:rsidR="00000000" w:rsidRPr="00000000">
              <w:rPr>
                <w:highlight w:val="white"/>
                <w:rtl w:val="0"/>
              </w:rPr>
              <w:t xml:space="preserve">Forum: Critique Landscape &amp; Depth (Due Wednesday @ 10pm)</w:t>
            </w:r>
          </w:p>
          <w:p w:rsidR="00000000" w:rsidDel="00000000" w:rsidP="00000000" w:rsidRDefault="00000000" w:rsidRPr="00000000" w14:paraId="000000AF">
            <w:pPr>
              <w:pageBreakBefore w:val="0"/>
              <w:widowControl w:val="0"/>
              <w:spacing w:line="240" w:lineRule="auto"/>
              <w:rPr>
                <w:highlight w:val="white"/>
              </w:rPr>
            </w:pPr>
            <w:r w:rsidDel="00000000" w:rsidR="00000000" w:rsidRPr="00000000">
              <w:rPr>
                <w:highlight w:val="white"/>
                <w:rtl w:val="0"/>
              </w:rPr>
              <w:t xml:space="preserve">Forum: Technical questions about painting (Due Wednesday @10pm)</w:t>
            </w:r>
          </w:p>
          <w:p w:rsidR="00000000" w:rsidDel="00000000" w:rsidP="00000000" w:rsidRDefault="00000000" w:rsidRPr="00000000" w14:paraId="000000B0">
            <w:pPr>
              <w:pageBreakBefore w:val="0"/>
              <w:widowControl w:val="0"/>
              <w:spacing w:line="240" w:lineRule="auto"/>
              <w:rPr>
                <w:highlight w:val="white"/>
              </w:rPr>
            </w:pPr>
            <w:r w:rsidDel="00000000" w:rsidR="00000000" w:rsidRPr="00000000">
              <w:rPr>
                <w:highlight w:val="white"/>
                <w:rtl w:val="0"/>
              </w:rPr>
              <w:t xml:space="preserve">Work on Portraits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highlight w:val="white"/>
              </w:rPr>
            </w:pPr>
            <w:r w:rsidDel="00000000" w:rsidR="00000000" w:rsidRPr="00000000">
              <w:rPr>
                <w:highlight w:val="white"/>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highlight w:val="white"/>
              </w:rPr>
            </w:pPr>
            <w:r w:rsidDel="00000000" w:rsidR="00000000" w:rsidRPr="00000000">
              <w:rPr>
                <w:highlight w:val="white"/>
                <w:rtl w:val="0"/>
              </w:rPr>
              <w:t xml:space="preserve">Forum: Big life questions (Due Wednesday @10pm)</w:t>
            </w:r>
          </w:p>
          <w:p w:rsidR="00000000" w:rsidDel="00000000" w:rsidP="00000000" w:rsidRDefault="00000000" w:rsidRPr="00000000" w14:paraId="000000B3">
            <w:pPr>
              <w:pageBreakBefore w:val="0"/>
              <w:widowControl w:val="0"/>
              <w:spacing w:line="240" w:lineRule="auto"/>
              <w:rPr>
                <w:highlight w:val="white"/>
              </w:rPr>
            </w:pPr>
            <w:r w:rsidDel="00000000" w:rsidR="00000000" w:rsidRPr="00000000">
              <w:rPr>
                <w:highlight w:val="white"/>
                <w:rtl w:val="0"/>
              </w:rPr>
              <w:t xml:space="preserve">Assignment #9 Portraits (Due Sunday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highlight w:val="white"/>
              </w:rPr>
            </w:pPr>
            <w:r w:rsidDel="00000000" w:rsidR="00000000" w:rsidRPr="00000000">
              <w:rPr>
                <w:highlight w:val="white"/>
                <w:rtl w:val="0"/>
              </w:rPr>
              <w:t xml:space="preserve">Week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highlight w:val="white"/>
              </w:rPr>
            </w:pPr>
            <w:r w:rsidDel="00000000" w:rsidR="00000000" w:rsidRPr="00000000">
              <w:rPr>
                <w:highlight w:val="white"/>
                <w:rtl w:val="0"/>
              </w:rPr>
              <w:t xml:space="preserve">Forum: Critique Portrait (Due Wednesday @ 10pm)</w:t>
            </w:r>
          </w:p>
          <w:p w:rsidR="00000000" w:rsidDel="00000000" w:rsidP="00000000" w:rsidRDefault="00000000" w:rsidRPr="00000000" w14:paraId="000000B6">
            <w:pPr>
              <w:pageBreakBefore w:val="0"/>
              <w:widowControl w:val="0"/>
              <w:spacing w:line="240" w:lineRule="auto"/>
              <w:rPr>
                <w:highlight w:val="white"/>
              </w:rPr>
            </w:pPr>
            <w:r w:rsidDel="00000000" w:rsidR="00000000" w:rsidRPr="00000000">
              <w:rPr>
                <w:highlight w:val="white"/>
                <w:rtl w:val="0"/>
              </w:rPr>
              <w:t xml:space="preserve">Final Series of 5 paintings (Due Sunday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highlight w:val="white"/>
              </w:rPr>
            </w:pPr>
            <w:r w:rsidDel="00000000" w:rsidR="00000000" w:rsidRPr="00000000">
              <w:rPr>
                <w:highlight w:val="white"/>
                <w:rtl w:val="0"/>
              </w:rPr>
              <w:t xml:space="preserve">Finals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highlight w:val="white"/>
              </w:rPr>
            </w:pPr>
            <w:r w:rsidDel="00000000" w:rsidR="00000000" w:rsidRPr="00000000">
              <w:rPr>
                <w:highlight w:val="white"/>
                <w:rtl w:val="0"/>
              </w:rPr>
              <w:t xml:space="preserve">Forum: Critique Series of 5 (Due Monday @ 10pm)</w:t>
            </w:r>
          </w:p>
          <w:p w:rsidR="00000000" w:rsidDel="00000000" w:rsidP="00000000" w:rsidRDefault="00000000" w:rsidRPr="00000000" w14:paraId="000000B9">
            <w:pPr>
              <w:pageBreakBefore w:val="0"/>
              <w:widowControl w:val="0"/>
              <w:spacing w:line="240" w:lineRule="auto"/>
              <w:rPr>
                <w:highlight w:val="white"/>
              </w:rPr>
            </w:pPr>
            <w:r w:rsidDel="00000000" w:rsidR="00000000" w:rsidRPr="00000000">
              <w:rPr>
                <w:highlight w:val="white"/>
                <w:rtl w:val="0"/>
              </w:rPr>
              <w:t xml:space="preserve">Keep up the excellent work &amp; keep painting!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highlight w:val="white"/>
              </w:rPr>
            </w:pPr>
            <w:r w:rsidDel="00000000" w:rsidR="00000000" w:rsidRPr="00000000">
              <w:rPr>
                <w:highlight w:val="white"/>
                <w:rtl w:val="0"/>
              </w:rPr>
              <w:t xml:space="preserve">Extra Credit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highlight w:val="white"/>
              </w:rPr>
            </w:pPr>
            <w:r w:rsidDel="00000000" w:rsidR="00000000" w:rsidRPr="00000000">
              <w:rPr>
                <w:highlight w:val="white"/>
                <w:rtl w:val="0"/>
              </w:rPr>
              <w:t xml:space="preserve">Posted weekly in Moodle </w:t>
            </w:r>
          </w:p>
        </w:tc>
      </w:tr>
    </w:tbl>
    <w:p w:rsidR="00000000" w:rsidDel="00000000" w:rsidP="00000000" w:rsidRDefault="00000000" w:rsidRPr="00000000" w14:paraId="000000BC">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Helvetica Neue" w:cs="Helvetica Neue" w:eastAsia="Helvetica Neue" w:hAnsi="Helvetica Neu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ascade.accessiblelearning.com/LBCC/" TargetMode="External"/><Relationship Id="rId10" Type="http://schemas.openxmlformats.org/officeDocument/2006/relationships/hyperlink" Target="https://linnbenton.zoom.us/j/94307869630" TargetMode="External"/><Relationship Id="rId13" Type="http://schemas.openxmlformats.org/officeDocument/2006/relationships/hyperlink" Target="https://www.linnbenton.edu/student-services/other-resources/roadrunner-resource-center.php" TargetMode="External"/><Relationship Id="rId12" Type="http://schemas.openxmlformats.org/officeDocument/2006/relationships/hyperlink" Target="https://www.linnbenton.edu/student-services/accessibility/index.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linnbenton.edu/about-lbcc/departments-and-contacts/report-an-issue/index.php" TargetMode="External"/><Relationship Id="rId5" Type="http://schemas.openxmlformats.org/officeDocument/2006/relationships/styles" Target="styles.xml"/><Relationship Id="rId6" Type="http://schemas.openxmlformats.org/officeDocument/2006/relationships/hyperlink" Target="https://linnbenton.zoom.us/j/94307869630" TargetMode="External"/><Relationship Id="rId7" Type="http://schemas.openxmlformats.org/officeDocument/2006/relationships/hyperlink" Target="https://linnbenton.zoom.us/j/98471270846"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