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Linn-Benton Community College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Performing Arts Department</w:t>
        <w:tab/>
        <w:tab/>
        <w:tab/>
        <w:tab/>
        <w:tab/>
        <w:tab/>
        <w:t xml:space="preserve">Winter  2020</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COURSE INFORMATION SHEET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Course Number &amp; Title:  32317      </w:t>
        <w:tab/>
        <w:tab/>
        <w:tab/>
        <w:tab/>
        <w:t xml:space="preserve">            Instructor: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rFonts w:ascii="Times" w:cs="Times" w:eastAsia="Times" w:hAnsi="Times"/>
          <w:b w:val="1"/>
          <w:smallCaps w:val="0"/>
          <w:rtl w:val="0"/>
        </w:rPr>
        <w:t xml:space="preserve">MUP180 Individual Lessons: Guitar</w:t>
      </w:r>
      <w:r w:rsidDel="00000000" w:rsidR="00000000" w:rsidRPr="00000000">
        <w:rPr>
          <w:rFonts w:ascii="Times" w:cs="Times" w:eastAsia="Times" w:hAnsi="Times"/>
          <w:smallCaps w:val="0"/>
          <w:rtl w:val="0"/>
        </w:rPr>
        <w:t xml:space="preserve"> </w:t>
      </w:r>
      <w:r w:rsidDel="00000000" w:rsidR="00000000" w:rsidRPr="00000000">
        <w:rPr>
          <w:smallCaps w:val="0"/>
          <w:color w:val="000000"/>
          <w:rtl w:val="0"/>
        </w:rPr>
        <w:tab/>
        <w:tab/>
        <w:tab/>
        <w:t xml:space="preserve">                        Olem Alves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Course Credit:</w:t>
        <w:tab/>
        <w:tab/>
        <w:tab/>
        <w:tab/>
        <w:tab/>
        <w:tab/>
        <w:tab/>
        <w:tab/>
        <w:t xml:space="preserve">Office Hours: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 or  2</w:t>
        <w:tab/>
        <w:tab/>
        <w:tab/>
        <w:tab/>
        <w:tab/>
        <w:tab/>
        <w:tab/>
        <w:tab/>
        <w:tab/>
        <w:tab/>
        <w:t xml:space="preserve">Appointment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ab/>
        <w:tab/>
        <w:tab/>
        <w:tab/>
        <w:tab/>
        <w:tab/>
        <w:tab/>
        <w:tab/>
        <w:tab/>
        <w:tab/>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Days/Hour:</w:t>
        <w:tab/>
        <w:t xml:space="preserve">To be set up with instructor                        </w:t>
        <w:tab/>
        <w:tab/>
        <w:t xml:space="preserve">Telephone: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                                    </w:t>
        <w:tab/>
        <w:tab/>
        <w:tab/>
        <w:tab/>
        <w:tab/>
        <w:tab/>
        <w:tab/>
        <w:t xml:space="preserve">541-501-9539</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7520"/>
        </w:tabs>
        <w:rPr>
          <w:smallCaps w:val="0"/>
          <w:color w:val="000000"/>
        </w:rPr>
      </w:pPr>
      <w:r w:rsidDel="00000000" w:rsidR="00000000" w:rsidRPr="00000000">
        <w:rPr>
          <w:smallCaps w:val="0"/>
          <w:color w:val="000000"/>
          <w:rtl w:val="0"/>
        </w:rPr>
        <w:t xml:space="preserve">                                                                                                                        Email:</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7520"/>
        </w:tabs>
        <w:rPr>
          <w:smallCaps w:val="0"/>
          <w:color w:val="000000"/>
        </w:rPr>
      </w:pPr>
      <w:r w:rsidDel="00000000" w:rsidR="00000000" w:rsidRPr="00000000">
        <w:rPr>
          <w:smallCaps w:val="0"/>
          <w:color w:val="000000"/>
          <w:rtl w:val="0"/>
        </w:rPr>
        <w:t xml:space="preserve">                                                                                                   alveso@linnbenton.edu</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ab/>
        <w:tab/>
        <w:tab/>
        <w:tab/>
        <w:tab/>
        <w:tab/>
        <w:tab/>
        <w:tab/>
        <w:tab/>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smallCaps w:val="0"/>
          <w:color w:val="000000"/>
        </w:rPr>
      </w:pPr>
      <w:r w:rsidDel="00000000" w:rsidR="00000000" w:rsidRPr="00000000">
        <w:rPr>
          <w:b w:val="1"/>
          <w:smallCaps w:val="0"/>
          <w:color w:val="000000"/>
          <w:rtl w:val="0"/>
        </w:rPr>
        <w:t xml:space="preserve">Course Description:</w:t>
        <w:tab/>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Students will work in class in a one on one private instruction setting, receiving insight, coaching and encouragement from the instructor.  Emphasis will be on attainment of information and experience necessary to successfully progress in various techniques having to do with jazz, classical and popular music on the guitar. Specifically, we will work on sight-reading a melody in the open position.  We will work on “time and feel”, memorizing songs, solo techniques using scales for improvisation.  Students will learn several popular tunes from charts provided by the instructor and through listening to recorded performances artists.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smallCaps w:val="0"/>
          <w:color w:val="000000"/>
        </w:rPr>
      </w:pPr>
      <w:r w:rsidDel="00000000" w:rsidR="00000000" w:rsidRPr="00000000">
        <w:rPr>
          <w:b w:val="1"/>
          <w:smallCaps w:val="0"/>
          <w:color w:val="000000"/>
          <w:rtl w:val="0"/>
        </w:rPr>
        <w:t xml:space="preserve">Course Outcomes: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 Read music and play instrument accurately at the same time.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2. Tune the instrument correctly.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3. Demonstrate appropriate posture.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4. Demonstrate fundamental musicianship skills appropriate for a first year guitarist.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5. Perform repertoire appropriate for a beginning level guitarist.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mallCaps w:val="0"/>
          <w:color w:val="000000"/>
        </w:rPr>
      </w:pPr>
      <w:r w:rsidDel="00000000" w:rsidR="00000000" w:rsidRPr="00000000">
        <w:rPr>
          <w:b w:val="1"/>
          <w:smallCaps w:val="0"/>
          <w:color w:val="000000"/>
          <w:rtl w:val="0"/>
        </w:rPr>
        <w:t xml:space="preserve">Assessment Methods &amp; Grading Policy: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Student performance will be assessed through the following methods: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  </w:t>
      </w:r>
      <w:r w:rsidDel="00000000" w:rsidR="00000000" w:rsidRPr="00000000">
        <w:rPr>
          <w:b w:val="1"/>
          <w:smallCaps w:val="0"/>
          <w:color w:val="000000"/>
          <w:rtl w:val="0"/>
        </w:rPr>
        <w:t xml:space="preserve">Weekly</w:t>
      </w:r>
      <w:r w:rsidDel="00000000" w:rsidR="00000000" w:rsidRPr="00000000">
        <w:rPr>
          <w:smallCaps w:val="0"/>
          <w:color w:val="000000"/>
          <w:rtl w:val="0"/>
        </w:rPr>
        <w:t xml:space="preserve"> observation and assessment by instructor: 50%</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2.  Preparation and Performance of assigned materials: 50%</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3.  Grades are based on the student’s out of class preparation time (4-5 hrs. per week for one credit and 8-10 hrs. a week for two credits) and in class performance.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b w:val="1"/>
          <w:smallCaps w:val="0"/>
          <w:color w:val="000000"/>
          <w:rtl w:val="0"/>
        </w:rPr>
        <w:t xml:space="preserve">Attendance is required. </w:t>
      </w:r>
      <w:r w:rsidDel="00000000" w:rsidR="00000000" w:rsidRPr="00000000">
        <w:rPr>
          <w:smallCaps w:val="0"/>
          <w:color w:val="000000"/>
          <w:rtl w:val="0"/>
        </w:rPr>
        <w:t xml:space="preserve"> Failure to attend a class session will result in the lowering of your grade by one letter grade per class missed.  If you have a conflict with class, notify Instructor at least 24 hours in advance and your grade will not be affected..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smallCaps w:val="0"/>
          <w:color w:val="000000"/>
        </w:rPr>
      </w:pPr>
      <w:r w:rsidDel="00000000" w:rsidR="00000000" w:rsidRPr="00000000">
        <w:rPr>
          <w:b w:val="1"/>
          <w:smallCaps w:val="0"/>
          <w:color w:val="000000"/>
          <w:rtl w:val="0"/>
        </w:rPr>
        <w:t xml:space="preserve">Attendance Policy: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  (See above)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2.  Attendance at Linn-Benton music concerts and hearing live music in town is encouraged.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 </w:t>
        <w:tab/>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Textbook(s) &amp; Other Required or Suggested Reading:</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Most sheet music and materials will be provided by instructor.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You Tube access for listening to tunes studied and for backing tracks to improvise over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b w:val="1"/>
          <w:smallCaps w:val="0"/>
          <w:color w:val="000000"/>
          <w:rtl w:val="0"/>
        </w:rPr>
        <w:t xml:space="preserve">A Modern Method for Guitar</w:t>
      </w:r>
      <w:r w:rsidDel="00000000" w:rsidR="00000000" w:rsidRPr="00000000">
        <w:rPr>
          <w:smallCaps w:val="0"/>
          <w:color w:val="000000"/>
          <w:rtl w:val="0"/>
        </w:rPr>
        <w:t xml:space="preserve"> by William Leavitt</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w:cs="Times" w:eastAsia="Times" w:hAnsi="Times"/>
          <w:smallCaps w:val="0"/>
          <w:u w:val="single"/>
        </w:rPr>
      </w:pPr>
      <w:r w:rsidDel="00000000" w:rsidR="00000000" w:rsidRPr="00000000">
        <w:rPr>
          <w:rFonts w:ascii="Times" w:cs="Times" w:eastAsia="Times" w:hAnsi="Times"/>
          <w:smallCaps w:val="0"/>
          <w:rtl w:val="0"/>
        </w:rPr>
        <w:t xml:space="preserve">Snyder, Jerry: </w:t>
      </w:r>
      <w:r w:rsidDel="00000000" w:rsidR="00000000" w:rsidRPr="00000000">
        <w:rPr>
          <w:rFonts w:ascii="Times" w:cs="Times" w:eastAsia="Times" w:hAnsi="Times"/>
          <w:smallCaps w:val="0"/>
          <w:u w:val="single"/>
          <w:rtl w:val="0"/>
        </w:rPr>
        <w:t xml:space="preserve">Basic Instructor Guitar Vol. 1 Third Edition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w:cs="Times" w:eastAsia="Times" w:hAnsi="Times"/>
          <w:smallCaps w:val="0"/>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w:cs="Times" w:eastAsia="Times" w:hAnsi="Times"/>
          <w:smallCaps w:val="0"/>
          <w:u w:val="singl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STUDENTS MUST HAVE A NOTEBOOK FOR KEEPING COURSE MATERIAL IN AND A GUITAR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More materials needed: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Metronome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rtl w:val="0"/>
        </w:rPr>
      </w:r>
    </w:p>
    <w:sectPr>
      <w:pgSz w:h="16840" w:w="1190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alatino" w:cs="Palatino" w:eastAsia="Palatino" w:hAnsi="Palatino"/>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