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FE855" w14:textId="26601AA7" w:rsidR="00B815EE" w:rsidRDefault="00B815EE" w:rsidP="00B815EE">
      <w:pPr>
        <w:spacing w:after="0"/>
        <w:jc w:val="center"/>
        <w:rPr>
          <w:b/>
          <w:sz w:val="36"/>
          <w:szCs w:val="36"/>
          <w:u w:val="single"/>
        </w:rPr>
      </w:pPr>
      <w:r w:rsidRPr="00B815EE">
        <w:rPr>
          <w:b/>
          <w:sz w:val="36"/>
          <w:szCs w:val="36"/>
          <w:u w:val="single"/>
        </w:rPr>
        <w:t>CS 225 IT Career Skills Spring 2020</w:t>
      </w:r>
    </w:p>
    <w:p w14:paraId="4CEC494D" w14:textId="77777777" w:rsidR="008A5AA1" w:rsidRDefault="008A5AA1" w:rsidP="00B815EE">
      <w:pPr>
        <w:spacing w:after="0"/>
        <w:jc w:val="center"/>
        <w:rPr>
          <w:b/>
          <w:sz w:val="28"/>
          <w:szCs w:val="28"/>
          <w:u w:val="single"/>
        </w:rPr>
      </w:pPr>
      <w:r w:rsidRPr="008A5AA1">
        <w:rPr>
          <w:b/>
          <w:sz w:val="28"/>
          <w:szCs w:val="28"/>
          <w:u w:val="single"/>
        </w:rPr>
        <w:t xml:space="preserve">Instructor:  David Becker </w:t>
      </w:r>
    </w:p>
    <w:p w14:paraId="0D7B66DE" w14:textId="7385DEBA" w:rsidR="00B815EE" w:rsidRPr="00B815EE" w:rsidRDefault="00FC4A20" w:rsidP="00B815EE">
      <w:pPr>
        <w:spacing w:after="0"/>
        <w:jc w:val="center"/>
        <w:rPr>
          <w:b/>
          <w:sz w:val="36"/>
          <w:szCs w:val="36"/>
          <w:u w:val="single"/>
        </w:rPr>
      </w:pPr>
      <w:hyperlink r:id="rId8" w:history="1">
        <w:r w:rsidR="008A5AA1" w:rsidRPr="000B6887">
          <w:rPr>
            <w:rStyle w:val="Hyperlink"/>
            <w:bCs/>
            <w:szCs w:val="24"/>
          </w:rPr>
          <w:t>david.becker@linnbenton.edu</w:t>
        </w:r>
      </w:hyperlink>
    </w:p>
    <w:p w14:paraId="269EFFB7" w14:textId="05682DC1" w:rsidR="007C16A1" w:rsidRPr="008C1922" w:rsidRDefault="000929FE" w:rsidP="006102DE">
      <w:pPr>
        <w:spacing w:after="0"/>
        <w:rPr>
          <w:b/>
          <w:u w:val="single"/>
        </w:rPr>
      </w:pPr>
      <w:r w:rsidRPr="008C1922">
        <w:rPr>
          <w:b/>
          <w:u w:val="single"/>
        </w:rPr>
        <w:t>Course Description and Objectives</w:t>
      </w:r>
      <w:r w:rsidR="00114E14" w:rsidRPr="008C1922">
        <w:rPr>
          <w:b/>
          <w:u w:val="single"/>
        </w:rPr>
        <w:t>:</w:t>
      </w:r>
    </w:p>
    <w:p w14:paraId="37BC9083" w14:textId="2D17624B" w:rsidR="008C1922" w:rsidRDefault="008C1922" w:rsidP="008C1922">
      <w:pPr>
        <w:rPr>
          <w:rFonts w:ascii="Times New Roman" w:hAnsi="Times New Roman"/>
          <w:szCs w:val="24"/>
        </w:rPr>
      </w:pPr>
      <w:r w:rsidRPr="005751C8">
        <w:rPr>
          <w:rFonts w:ascii="Times New Roman" w:hAnsi="Times New Roman"/>
          <w:szCs w:val="24"/>
        </w:rPr>
        <w:t xml:space="preserve">This course </w:t>
      </w:r>
      <w:r w:rsidR="00E7205F">
        <w:rPr>
          <w:rFonts w:ascii="Times New Roman" w:hAnsi="Times New Roman"/>
          <w:szCs w:val="24"/>
        </w:rPr>
        <w:t>focuses on</w:t>
      </w:r>
      <w:r w:rsidRPr="005751C8">
        <w:rPr>
          <w:rFonts w:ascii="Times New Roman" w:hAnsi="Times New Roman"/>
          <w:szCs w:val="24"/>
        </w:rPr>
        <w:t xml:space="preserve"> the interpersonal skills that are so important in the modern workplace.  Topics include communicating effectively, appropriate business place behavior and etiquette, teamwork, conflict resolution, work ethics, creative thinking/problem solving, </w:t>
      </w:r>
      <w:r w:rsidR="00E7205F">
        <w:rPr>
          <w:rFonts w:ascii="Times New Roman" w:hAnsi="Times New Roman"/>
          <w:szCs w:val="24"/>
        </w:rPr>
        <w:t xml:space="preserve">resumes, cover letters, </w:t>
      </w:r>
      <w:r w:rsidRPr="005751C8">
        <w:rPr>
          <w:rFonts w:ascii="Times New Roman" w:hAnsi="Times New Roman"/>
          <w:szCs w:val="24"/>
        </w:rPr>
        <w:t xml:space="preserve">interviewing skills, and personal management.  Students will gain awareness of individual work styles and how to work effectively with people with different styles in a diverse workplace.  </w:t>
      </w:r>
    </w:p>
    <w:p w14:paraId="4D134022" w14:textId="76902B4B" w:rsidR="00F00881" w:rsidRPr="008C1922" w:rsidRDefault="008C1922" w:rsidP="006102DE">
      <w:pPr>
        <w:spacing w:after="0"/>
        <w:rPr>
          <w:b/>
          <w:u w:val="single"/>
        </w:rPr>
      </w:pPr>
      <w:r w:rsidRPr="008C1922">
        <w:rPr>
          <w:b/>
          <w:u w:val="single"/>
        </w:rPr>
        <w:t>Required Course Materials</w:t>
      </w:r>
      <w:r w:rsidR="00114E14" w:rsidRPr="008C1922">
        <w:rPr>
          <w:b/>
          <w:u w:val="single"/>
        </w:rPr>
        <w:t xml:space="preserve">: </w:t>
      </w:r>
    </w:p>
    <w:p w14:paraId="408E8027" w14:textId="458C7C78" w:rsidR="00565489" w:rsidRPr="00695CA0" w:rsidRDefault="00951BA0" w:rsidP="008C1922">
      <w:pPr>
        <w:pStyle w:val="ListParagraph"/>
        <w:numPr>
          <w:ilvl w:val="0"/>
          <w:numId w:val="15"/>
        </w:numPr>
        <w:spacing w:after="0" w:line="240" w:lineRule="auto"/>
        <w:contextualSpacing w:val="0"/>
        <w:rPr>
          <w:rFonts w:ascii="Times New Roman" w:hAnsi="Times New Roman" w:cs="Times New Roman"/>
          <w:szCs w:val="24"/>
        </w:rPr>
      </w:pPr>
      <w:r>
        <w:rPr>
          <w:rFonts w:ascii="Times New Roman" w:hAnsi="Times New Roman"/>
          <w:szCs w:val="24"/>
        </w:rPr>
        <w:t xml:space="preserve">We are using a free </w:t>
      </w:r>
      <w:proofErr w:type="spellStart"/>
      <w:r>
        <w:rPr>
          <w:rFonts w:ascii="Times New Roman" w:hAnsi="Times New Roman"/>
          <w:szCs w:val="24"/>
        </w:rPr>
        <w:t>eTextbook</w:t>
      </w:r>
      <w:proofErr w:type="spellEnd"/>
      <w:r>
        <w:rPr>
          <w:rFonts w:ascii="Times New Roman" w:hAnsi="Times New Roman"/>
          <w:szCs w:val="24"/>
        </w:rPr>
        <w:t xml:space="preserve"> </w:t>
      </w:r>
      <w:r w:rsidR="003C025C">
        <w:rPr>
          <w:rFonts w:ascii="Times New Roman" w:hAnsi="Times New Roman"/>
          <w:szCs w:val="24"/>
        </w:rPr>
        <w:t>available via Moodle</w:t>
      </w:r>
    </w:p>
    <w:p w14:paraId="5B8781FC" w14:textId="7B5A53EB" w:rsidR="00695CA0" w:rsidRPr="00951BA0" w:rsidRDefault="003C025C" w:rsidP="008C1922">
      <w:pPr>
        <w:pStyle w:val="ListParagraph"/>
        <w:numPr>
          <w:ilvl w:val="0"/>
          <w:numId w:val="15"/>
        </w:numPr>
        <w:spacing w:after="0" w:line="240" w:lineRule="auto"/>
        <w:contextualSpacing w:val="0"/>
        <w:rPr>
          <w:rFonts w:ascii="Times New Roman" w:hAnsi="Times New Roman" w:cs="Times New Roman"/>
          <w:szCs w:val="24"/>
        </w:rPr>
      </w:pPr>
      <w:r>
        <w:rPr>
          <w:rFonts w:ascii="Times New Roman" w:hAnsi="Times New Roman"/>
          <w:szCs w:val="24"/>
        </w:rPr>
        <w:t>Access to</w:t>
      </w:r>
      <w:r w:rsidR="00695CA0">
        <w:rPr>
          <w:rFonts w:ascii="Times New Roman" w:hAnsi="Times New Roman"/>
          <w:szCs w:val="24"/>
        </w:rPr>
        <w:t xml:space="preserve"> Microsoft Word or PDF </w:t>
      </w:r>
      <w:r>
        <w:rPr>
          <w:rFonts w:ascii="Times New Roman" w:hAnsi="Times New Roman"/>
          <w:szCs w:val="24"/>
        </w:rPr>
        <w:t>file format for submission of assignments</w:t>
      </w:r>
    </w:p>
    <w:p w14:paraId="2F445825" w14:textId="29E9CEE5" w:rsidR="00695CA0" w:rsidRPr="00695CA0" w:rsidRDefault="00951BA0" w:rsidP="00E25A4B">
      <w:pPr>
        <w:pStyle w:val="ListParagraph"/>
        <w:numPr>
          <w:ilvl w:val="0"/>
          <w:numId w:val="15"/>
        </w:numPr>
        <w:spacing w:line="240" w:lineRule="auto"/>
        <w:contextualSpacing w:val="0"/>
        <w:rPr>
          <w:rFonts w:ascii="Times New Roman" w:hAnsi="Times New Roman" w:cs="Times New Roman"/>
          <w:szCs w:val="24"/>
        </w:rPr>
      </w:pPr>
      <w:r w:rsidRPr="00695CA0">
        <w:rPr>
          <w:rFonts w:ascii="Times New Roman" w:hAnsi="Times New Roman"/>
          <w:szCs w:val="24"/>
        </w:rPr>
        <w:t>Weekly material provided in the Moodle</w:t>
      </w:r>
      <w:r w:rsidR="003C025C">
        <w:rPr>
          <w:rFonts w:ascii="Times New Roman" w:hAnsi="Times New Roman"/>
          <w:szCs w:val="24"/>
        </w:rPr>
        <w:t xml:space="preserve"> </w:t>
      </w:r>
      <w:r w:rsidRPr="00695CA0">
        <w:rPr>
          <w:rFonts w:ascii="Times New Roman" w:hAnsi="Times New Roman"/>
          <w:szCs w:val="24"/>
        </w:rPr>
        <w:t>(Learning Management Systems)</w:t>
      </w:r>
      <w:r w:rsidR="00EF305E" w:rsidRPr="00695CA0">
        <w:rPr>
          <w:rFonts w:ascii="Times New Roman" w:hAnsi="Times New Roman"/>
          <w:szCs w:val="24"/>
        </w:rPr>
        <w:t>.</w:t>
      </w:r>
    </w:p>
    <w:p w14:paraId="16266E36" w14:textId="0201AF07" w:rsidR="000929FE" w:rsidRPr="00765780" w:rsidRDefault="00AB48A1" w:rsidP="006102DE">
      <w:pPr>
        <w:spacing w:after="0"/>
        <w:rPr>
          <w:b/>
          <w:u w:val="single"/>
        </w:rPr>
      </w:pPr>
      <w:r w:rsidRPr="00765780">
        <w:rPr>
          <w:b/>
          <w:u w:val="single"/>
        </w:rPr>
        <w:t>Learner Outcomes</w:t>
      </w:r>
      <w:r w:rsidR="00F7731D" w:rsidRPr="00765780">
        <w:rPr>
          <w:b/>
          <w:u w:val="single"/>
        </w:rPr>
        <w:t>:</w:t>
      </w:r>
    </w:p>
    <w:p w14:paraId="107C3B16" w14:textId="257BEF07" w:rsidR="004B3564" w:rsidRDefault="004B3564"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 xml:space="preserve">Explain </w:t>
      </w:r>
      <w:r w:rsidR="00922A53">
        <w:rPr>
          <w:rFonts w:ascii="Times New Roman" w:hAnsi="Times New Roman"/>
          <w:szCs w:val="24"/>
        </w:rPr>
        <w:t xml:space="preserve">what </w:t>
      </w:r>
      <w:r>
        <w:rPr>
          <w:rFonts w:ascii="Times New Roman" w:hAnsi="Times New Roman"/>
          <w:szCs w:val="24"/>
        </w:rPr>
        <w:t xml:space="preserve">interpersonal skills are and why they are </w:t>
      </w:r>
      <w:r w:rsidR="00922A53">
        <w:rPr>
          <w:rFonts w:ascii="Times New Roman" w:hAnsi="Times New Roman"/>
          <w:szCs w:val="24"/>
        </w:rPr>
        <w:t>critical</w:t>
      </w:r>
      <w:r>
        <w:rPr>
          <w:rFonts w:ascii="Times New Roman" w:hAnsi="Times New Roman"/>
          <w:szCs w:val="24"/>
        </w:rPr>
        <w:t xml:space="preserve"> for your IT, or any other, career.</w:t>
      </w:r>
    </w:p>
    <w:p w14:paraId="2049353C" w14:textId="58EA119F" w:rsidR="004B3564" w:rsidRDefault="004B3564"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Identify and understand your personality type, strength, growth opportunities, communication style, motivators and learning style.</w:t>
      </w:r>
    </w:p>
    <w:p w14:paraId="0263BC76" w14:textId="1470F273" w:rsidR="004B3564" w:rsidRDefault="004B3564"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Develop strategies to improve and refine your interpersonal skills.</w:t>
      </w:r>
    </w:p>
    <w:p w14:paraId="6BC8E11C" w14:textId="6BF8F5E9" w:rsidR="004B3564" w:rsidRDefault="00C013C3"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Explain</w:t>
      </w:r>
      <w:r w:rsidR="00922A53">
        <w:rPr>
          <w:rFonts w:ascii="Times New Roman" w:hAnsi="Times New Roman"/>
          <w:szCs w:val="24"/>
        </w:rPr>
        <w:t xml:space="preserve"> the </w:t>
      </w:r>
      <w:r w:rsidR="003263AD">
        <w:rPr>
          <w:rFonts w:ascii="Times New Roman" w:hAnsi="Times New Roman"/>
          <w:szCs w:val="24"/>
        </w:rPr>
        <w:t>importance of team</w:t>
      </w:r>
      <w:r w:rsidR="00E601FE">
        <w:rPr>
          <w:rFonts w:ascii="Times New Roman" w:hAnsi="Times New Roman"/>
          <w:szCs w:val="24"/>
        </w:rPr>
        <w:t xml:space="preserve">work </w:t>
      </w:r>
      <w:r w:rsidR="003263AD">
        <w:rPr>
          <w:rFonts w:ascii="Times New Roman" w:hAnsi="Times New Roman"/>
          <w:szCs w:val="24"/>
        </w:rPr>
        <w:t xml:space="preserve">and the </w:t>
      </w:r>
      <w:r>
        <w:rPr>
          <w:rFonts w:ascii="Times New Roman" w:hAnsi="Times New Roman"/>
          <w:szCs w:val="24"/>
        </w:rPr>
        <w:t>needed skills</w:t>
      </w:r>
      <w:r w:rsidR="003263AD">
        <w:rPr>
          <w:rFonts w:ascii="Times New Roman" w:hAnsi="Times New Roman"/>
          <w:szCs w:val="24"/>
        </w:rPr>
        <w:t xml:space="preserve"> to </w:t>
      </w:r>
      <w:r>
        <w:rPr>
          <w:rFonts w:ascii="Times New Roman" w:hAnsi="Times New Roman"/>
          <w:szCs w:val="24"/>
        </w:rPr>
        <w:t xml:space="preserve">become an effective </w:t>
      </w:r>
      <w:r w:rsidR="00922A53">
        <w:rPr>
          <w:rFonts w:ascii="Times New Roman" w:hAnsi="Times New Roman"/>
          <w:szCs w:val="24"/>
        </w:rPr>
        <w:t>team player</w:t>
      </w:r>
      <w:r w:rsidR="004B3564">
        <w:rPr>
          <w:rFonts w:ascii="Times New Roman" w:hAnsi="Times New Roman"/>
          <w:szCs w:val="24"/>
        </w:rPr>
        <w:t>.</w:t>
      </w:r>
    </w:p>
    <w:p w14:paraId="6C99DA33" w14:textId="558804D2" w:rsidR="004B3564" w:rsidRDefault="004B3564"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Understand the sources of interpersonal conflicts and explain the conflict-management styles</w:t>
      </w:r>
      <w:r w:rsidR="00C013C3">
        <w:rPr>
          <w:rFonts w:ascii="Times New Roman" w:hAnsi="Times New Roman"/>
          <w:szCs w:val="24"/>
        </w:rPr>
        <w:t>.</w:t>
      </w:r>
    </w:p>
    <w:p w14:paraId="09577562" w14:textId="77777777" w:rsidR="008C1922" w:rsidRPr="00C50C9A" w:rsidRDefault="008C1922" w:rsidP="008C1922">
      <w:pPr>
        <w:pStyle w:val="ListParagraph"/>
        <w:numPr>
          <w:ilvl w:val="0"/>
          <w:numId w:val="14"/>
        </w:numPr>
        <w:spacing w:after="0" w:line="240" w:lineRule="auto"/>
        <w:contextualSpacing w:val="0"/>
        <w:rPr>
          <w:rFonts w:ascii="Calibri" w:hAnsi="Calibri" w:cs="Calibri"/>
          <w:szCs w:val="24"/>
        </w:rPr>
      </w:pPr>
      <w:r w:rsidRPr="00C50C9A">
        <w:rPr>
          <w:rFonts w:ascii="Calibri" w:hAnsi="Calibri" w:cs="Calibri"/>
          <w:szCs w:val="24"/>
        </w:rPr>
        <w:t>Demonstrate workplace etiquette including appropriate attire, etc.</w:t>
      </w:r>
    </w:p>
    <w:p w14:paraId="3D65F5F6" w14:textId="340F1F84" w:rsidR="002A5BC9" w:rsidRPr="00C50C9A" w:rsidRDefault="00C013C3" w:rsidP="00742CB4">
      <w:pPr>
        <w:pStyle w:val="BodyTextIndent"/>
        <w:numPr>
          <w:ilvl w:val="0"/>
          <w:numId w:val="14"/>
        </w:numPr>
        <w:spacing w:after="0"/>
        <w:jc w:val="both"/>
        <w:rPr>
          <w:rFonts w:ascii="Calibri" w:hAnsi="Calibri" w:cs="Calibri"/>
          <w:b/>
          <w:u w:val="single"/>
        </w:rPr>
      </w:pPr>
      <w:r w:rsidRPr="00C50C9A">
        <w:rPr>
          <w:rFonts w:ascii="Calibri" w:hAnsi="Calibri" w:cs="Calibri"/>
          <w:sz w:val="24"/>
          <w:szCs w:val="24"/>
        </w:rPr>
        <w:t xml:space="preserve">Explain the </w:t>
      </w:r>
      <w:r w:rsidR="00765780" w:rsidRPr="00C50C9A">
        <w:rPr>
          <w:rFonts w:ascii="Calibri" w:hAnsi="Calibri" w:cs="Calibri"/>
          <w:sz w:val="24"/>
          <w:szCs w:val="24"/>
        </w:rPr>
        <w:t>basic job search and career management skills</w:t>
      </w:r>
      <w:r w:rsidRPr="00C50C9A">
        <w:rPr>
          <w:rFonts w:ascii="Calibri" w:hAnsi="Calibri" w:cs="Calibri"/>
          <w:sz w:val="24"/>
          <w:szCs w:val="24"/>
        </w:rPr>
        <w:t>.</w:t>
      </w:r>
    </w:p>
    <w:p w14:paraId="4338D5E2" w14:textId="77777777" w:rsidR="00695CA0" w:rsidRPr="002A5BC9" w:rsidRDefault="00695CA0" w:rsidP="00695CA0">
      <w:pPr>
        <w:pStyle w:val="BodyTextIndent"/>
        <w:spacing w:after="0"/>
        <w:jc w:val="both"/>
        <w:rPr>
          <w:b/>
          <w:u w:val="single"/>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762"/>
        <w:gridCol w:w="1763"/>
      </w:tblGrid>
      <w:tr w:rsidR="002B63B2" w:rsidRPr="00D90425" w14:paraId="1E90187F" w14:textId="77777777" w:rsidTr="000A32BB">
        <w:tc>
          <w:tcPr>
            <w:tcW w:w="5835" w:type="dxa"/>
            <w:shd w:val="clear" w:color="auto" w:fill="BFBFBF" w:themeFill="background1" w:themeFillShade="BF"/>
            <w:tcMar>
              <w:top w:w="100" w:type="dxa"/>
              <w:left w:w="100" w:type="dxa"/>
              <w:bottom w:w="100" w:type="dxa"/>
              <w:right w:w="100" w:type="dxa"/>
            </w:tcMar>
          </w:tcPr>
          <w:p w14:paraId="5ABAD708" w14:textId="77777777" w:rsidR="002B63B2" w:rsidRPr="00D90425" w:rsidRDefault="002B63B2" w:rsidP="000A32BB">
            <w:pPr>
              <w:widowControl w:val="0"/>
              <w:spacing w:after="0" w:line="240" w:lineRule="auto"/>
              <w:jc w:val="center"/>
              <w:rPr>
                <w:rFonts w:ascii="Times New Roman" w:hAnsi="Times New Roman" w:cs="Times New Roman"/>
                <w:szCs w:val="24"/>
              </w:rPr>
            </w:pPr>
            <w:r w:rsidRPr="00D90425">
              <w:rPr>
                <w:rFonts w:ascii="Times New Roman" w:hAnsi="Times New Roman" w:cs="Times New Roman"/>
                <w:b/>
                <w:szCs w:val="24"/>
              </w:rPr>
              <w:t>Quizzes/Assignments/Exams</w:t>
            </w:r>
          </w:p>
        </w:tc>
        <w:tc>
          <w:tcPr>
            <w:tcW w:w="3525" w:type="dxa"/>
            <w:gridSpan w:val="2"/>
            <w:shd w:val="clear" w:color="auto" w:fill="BFBFBF" w:themeFill="background1" w:themeFillShade="BF"/>
            <w:tcMar>
              <w:top w:w="100" w:type="dxa"/>
              <w:left w:w="100" w:type="dxa"/>
              <w:bottom w:w="100" w:type="dxa"/>
              <w:right w:w="100" w:type="dxa"/>
            </w:tcMar>
          </w:tcPr>
          <w:p w14:paraId="4CD83C5A" w14:textId="77777777" w:rsidR="002B63B2" w:rsidRPr="00D90425" w:rsidRDefault="002B63B2" w:rsidP="000A32BB">
            <w:pPr>
              <w:widowControl w:val="0"/>
              <w:spacing w:after="0" w:line="240" w:lineRule="auto"/>
              <w:jc w:val="center"/>
              <w:rPr>
                <w:rFonts w:ascii="Times New Roman" w:hAnsi="Times New Roman" w:cs="Times New Roman"/>
                <w:szCs w:val="24"/>
              </w:rPr>
            </w:pPr>
            <w:r w:rsidRPr="00D90425">
              <w:rPr>
                <w:rFonts w:ascii="Times New Roman" w:hAnsi="Times New Roman" w:cs="Times New Roman"/>
                <w:b/>
                <w:szCs w:val="24"/>
              </w:rPr>
              <w:t>Weight</w:t>
            </w:r>
          </w:p>
        </w:tc>
      </w:tr>
      <w:tr w:rsidR="002B63B2" w:rsidRPr="00D90425" w14:paraId="50D2F6B5" w14:textId="77777777" w:rsidTr="000A32BB">
        <w:tc>
          <w:tcPr>
            <w:tcW w:w="5835" w:type="dxa"/>
            <w:tcMar>
              <w:top w:w="100" w:type="dxa"/>
              <w:left w:w="100" w:type="dxa"/>
              <w:bottom w:w="100" w:type="dxa"/>
              <w:right w:w="100" w:type="dxa"/>
            </w:tcMar>
          </w:tcPr>
          <w:p w14:paraId="0754E441" w14:textId="78BB8699" w:rsidR="002B63B2" w:rsidRPr="00D90425" w:rsidRDefault="00695CA0" w:rsidP="000A32BB">
            <w:pPr>
              <w:widowControl w:val="0"/>
              <w:spacing w:after="0" w:line="240" w:lineRule="auto"/>
              <w:rPr>
                <w:rFonts w:ascii="Times New Roman" w:hAnsi="Times New Roman" w:cs="Times New Roman"/>
                <w:szCs w:val="24"/>
              </w:rPr>
            </w:pPr>
            <w:r>
              <w:rPr>
                <w:rFonts w:ascii="Times New Roman" w:hAnsi="Times New Roman" w:cs="Times New Roman"/>
                <w:szCs w:val="24"/>
              </w:rPr>
              <w:t>9</w:t>
            </w:r>
            <w:r w:rsidR="002B63B2" w:rsidRPr="00D90425">
              <w:rPr>
                <w:rFonts w:ascii="Times New Roman" w:hAnsi="Times New Roman" w:cs="Times New Roman"/>
                <w:szCs w:val="24"/>
              </w:rPr>
              <w:t xml:space="preserve"> Assignments</w:t>
            </w:r>
            <w:r w:rsidR="00EF6A88">
              <w:rPr>
                <w:rFonts w:ascii="Times New Roman" w:hAnsi="Times New Roman" w:cs="Times New Roman"/>
                <w:szCs w:val="24"/>
              </w:rPr>
              <w:t>/5pts each</w:t>
            </w:r>
            <w:r w:rsidR="002B63B2" w:rsidRPr="00D90425">
              <w:rPr>
                <w:rFonts w:ascii="Times New Roman" w:hAnsi="Times New Roman" w:cs="Times New Roman"/>
                <w:szCs w:val="24"/>
              </w:rPr>
              <w:t xml:space="preserve"> – drop lowest assignment</w:t>
            </w:r>
            <w:r w:rsidR="00EF6A88">
              <w:rPr>
                <w:rFonts w:ascii="Times New Roman" w:hAnsi="Times New Roman" w:cs="Times New Roman"/>
                <w:szCs w:val="24"/>
              </w:rPr>
              <w:t xml:space="preserve"> score</w:t>
            </w:r>
          </w:p>
        </w:tc>
        <w:tc>
          <w:tcPr>
            <w:tcW w:w="3525" w:type="dxa"/>
            <w:gridSpan w:val="2"/>
            <w:tcMar>
              <w:top w:w="100" w:type="dxa"/>
              <w:left w:w="100" w:type="dxa"/>
              <w:bottom w:w="100" w:type="dxa"/>
              <w:right w:w="100" w:type="dxa"/>
            </w:tcMar>
          </w:tcPr>
          <w:p w14:paraId="5EC5441D" w14:textId="34A0C472" w:rsidR="002B63B2" w:rsidRPr="00D90425" w:rsidRDefault="00E7205F" w:rsidP="00E7205F">
            <w:pPr>
              <w:widowControl w:val="0"/>
              <w:spacing w:after="0" w:line="240" w:lineRule="auto"/>
              <w:jc w:val="center"/>
              <w:rPr>
                <w:rFonts w:ascii="Times New Roman" w:hAnsi="Times New Roman" w:cs="Times New Roman"/>
                <w:szCs w:val="24"/>
              </w:rPr>
            </w:pPr>
            <w:r>
              <w:rPr>
                <w:rFonts w:ascii="Times New Roman" w:hAnsi="Times New Roman" w:cs="Times New Roman"/>
                <w:szCs w:val="24"/>
              </w:rPr>
              <w:t>40</w:t>
            </w:r>
            <w:r w:rsidR="002B63B2" w:rsidRPr="00D90425">
              <w:rPr>
                <w:rFonts w:ascii="Times New Roman" w:hAnsi="Times New Roman" w:cs="Times New Roman"/>
                <w:szCs w:val="24"/>
              </w:rPr>
              <w:t>%</w:t>
            </w:r>
          </w:p>
        </w:tc>
      </w:tr>
      <w:tr w:rsidR="002B63B2" w:rsidRPr="00D90425" w14:paraId="5E6307AD" w14:textId="77777777" w:rsidTr="000A32BB">
        <w:tc>
          <w:tcPr>
            <w:tcW w:w="5835" w:type="dxa"/>
            <w:tcMar>
              <w:top w:w="100" w:type="dxa"/>
              <w:left w:w="100" w:type="dxa"/>
              <w:bottom w:w="100" w:type="dxa"/>
              <w:right w:w="100" w:type="dxa"/>
            </w:tcMar>
          </w:tcPr>
          <w:p w14:paraId="484F665B" w14:textId="74FA486F"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Midterm Exam</w:t>
            </w:r>
            <w:r w:rsidR="008A5AA1">
              <w:rPr>
                <w:rFonts w:ascii="Times New Roman" w:hAnsi="Times New Roman" w:cs="Times New Roman"/>
                <w:szCs w:val="24"/>
              </w:rPr>
              <w:t xml:space="preserve"> </w:t>
            </w:r>
          </w:p>
        </w:tc>
        <w:tc>
          <w:tcPr>
            <w:tcW w:w="3525" w:type="dxa"/>
            <w:gridSpan w:val="2"/>
            <w:tcMar>
              <w:top w:w="100" w:type="dxa"/>
              <w:left w:w="100" w:type="dxa"/>
              <w:bottom w:w="100" w:type="dxa"/>
              <w:right w:w="100" w:type="dxa"/>
            </w:tcMar>
          </w:tcPr>
          <w:p w14:paraId="29167A6A" w14:textId="57A0D77B" w:rsidR="002B63B2" w:rsidRPr="00D90425" w:rsidRDefault="00E7205F" w:rsidP="00E7205F">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20</w:t>
            </w:r>
            <w:r w:rsidR="002B63B2" w:rsidRPr="00D90425">
              <w:rPr>
                <w:rFonts w:ascii="Times New Roman" w:hAnsi="Times New Roman" w:cs="Times New Roman"/>
                <w:szCs w:val="24"/>
              </w:rPr>
              <w:t>%</w:t>
            </w:r>
          </w:p>
        </w:tc>
      </w:tr>
      <w:tr w:rsidR="002B63B2" w:rsidRPr="00D90425" w14:paraId="6B25294A" w14:textId="77777777" w:rsidTr="000A32BB">
        <w:tc>
          <w:tcPr>
            <w:tcW w:w="5835" w:type="dxa"/>
            <w:tcMar>
              <w:top w:w="100" w:type="dxa"/>
              <w:left w:w="100" w:type="dxa"/>
              <w:bottom w:w="100" w:type="dxa"/>
              <w:right w:w="100" w:type="dxa"/>
            </w:tcMar>
          </w:tcPr>
          <w:p w14:paraId="182A6984" w14:textId="2B6D1A80" w:rsidR="002B63B2" w:rsidRPr="00D90425" w:rsidRDefault="00F00881" w:rsidP="000A32BB">
            <w:pPr>
              <w:widowControl w:val="0"/>
              <w:spacing w:after="0" w:line="240" w:lineRule="auto"/>
              <w:rPr>
                <w:rFonts w:ascii="Times New Roman" w:hAnsi="Times New Roman" w:cs="Times New Roman"/>
                <w:szCs w:val="24"/>
              </w:rPr>
            </w:pPr>
            <w:r>
              <w:rPr>
                <w:rFonts w:ascii="Times New Roman" w:hAnsi="Times New Roman" w:cs="Times New Roman"/>
                <w:szCs w:val="24"/>
              </w:rPr>
              <w:t xml:space="preserve">Final </w:t>
            </w:r>
            <w:r w:rsidR="002B63B2" w:rsidRPr="00D90425">
              <w:rPr>
                <w:rFonts w:ascii="Times New Roman" w:hAnsi="Times New Roman" w:cs="Times New Roman"/>
                <w:szCs w:val="24"/>
              </w:rPr>
              <w:t xml:space="preserve"> </w:t>
            </w:r>
          </w:p>
        </w:tc>
        <w:tc>
          <w:tcPr>
            <w:tcW w:w="3525" w:type="dxa"/>
            <w:gridSpan w:val="2"/>
            <w:tcMar>
              <w:top w:w="100" w:type="dxa"/>
              <w:left w:w="100" w:type="dxa"/>
              <w:bottom w:w="100" w:type="dxa"/>
              <w:right w:w="100" w:type="dxa"/>
            </w:tcMar>
          </w:tcPr>
          <w:p w14:paraId="2E1EB57C" w14:textId="11FABD48" w:rsidR="002B63B2" w:rsidRPr="00D90425" w:rsidRDefault="00E7205F" w:rsidP="00E7205F">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20</w:t>
            </w:r>
            <w:r w:rsidR="002B63B2" w:rsidRPr="00D90425">
              <w:rPr>
                <w:rFonts w:ascii="Times New Roman" w:hAnsi="Times New Roman" w:cs="Times New Roman"/>
                <w:szCs w:val="24"/>
              </w:rPr>
              <w:t>%</w:t>
            </w:r>
          </w:p>
        </w:tc>
      </w:tr>
      <w:tr w:rsidR="002B63B2" w:rsidRPr="00D90425" w14:paraId="7533B0EE" w14:textId="77777777" w:rsidTr="000A32BB">
        <w:tc>
          <w:tcPr>
            <w:tcW w:w="5835" w:type="dxa"/>
            <w:tcMar>
              <w:top w:w="100" w:type="dxa"/>
              <w:left w:w="100" w:type="dxa"/>
              <w:bottom w:w="100" w:type="dxa"/>
              <w:right w:w="100" w:type="dxa"/>
            </w:tcMar>
          </w:tcPr>
          <w:p w14:paraId="4287F450" w14:textId="4899DCFF" w:rsidR="00F00881" w:rsidRPr="00D90425" w:rsidRDefault="002B63B2" w:rsidP="00F00881">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Participation</w:t>
            </w:r>
            <w:r w:rsidR="00F00881">
              <w:rPr>
                <w:rFonts w:ascii="Times New Roman" w:hAnsi="Times New Roman" w:cs="Times New Roman"/>
                <w:szCs w:val="24"/>
              </w:rPr>
              <w:t>:</w:t>
            </w:r>
            <w:r w:rsidRPr="00D90425">
              <w:rPr>
                <w:rFonts w:ascii="Times New Roman" w:hAnsi="Times New Roman" w:cs="Times New Roman"/>
                <w:szCs w:val="24"/>
              </w:rPr>
              <w:t xml:space="preserve"> </w:t>
            </w:r>
            <w:r w:rsidR="00F00881">
              <w:rPr>
                <w:rFonts w:ascii="Times New Roman" w:hAnsi="Times New Roman" w:cs="Times New Roman"/>
                <w:szCs w:val="24"/>
              </w:rPr>
              <w:t>Weekly Zoom Meeting with the Instructor and</w:t>
            </w:r>
            <w:r w:rsidR="00AD260B">
              <w:rPr>
                <w:rFonts w:ascii="Times New Roman" w:hAnsi="Times New Roman" w:cs="Times New Roman"/>
                <w:szCs w:val="24"/>
              </w:rPr>
              <w:t>/</w:t>
            </w:r>
            <w:r w:rsidR="00F00881">
              <w:rPr>
                <w:rFonts w:ascii="Times New Roman" w:hAnsi="Times New Roman" w:cs="Times New Roman"/>
                <w:szCs w:val="24"/>
              </w:rPr>
              <w:t>or Guest Speaker.  More Information to Follow.</w:t>
            </w:r>
          </w:p>
          <w:p w14:paraId="0BADF485" w14:textId="4021A04A" w:rsidR="00D57E81" w:rsidRPr="00D90425" w:rsidRDefault="00D57E81" w:rsidP="000A32BB">
            <w:pPr>
              <w:widowControl w:val="0"/>
              <w:spacing w:after="0" w:line="240" w:lineRule="auto"/>
              <w:rPr>
                <w:rFonts w:ascii="Times New Roman" w:hAnsi="Times New Roman" w:cs="Times New Roman"/>
                <w:szCs w:val="24"/>
              </w:rPr>
            </w:pPr>
          </w:p>
        </w:tc>
        <w:tc>
          <w:tcPr>
            <w:tcW w:w="3525" w:type="dxa"/>
            <w:gridSpan w:val="2"/>
            <w:tcMar>
              <w:top w:w="100" w:type="dxa"/>
              <w:left w:w="100" w:type="dxa"/>
              <w:bottom w:w="100" w:type="dxa"/>
              <w:right w:w="100" w:type="dxa"/>
            </w:tcMar>
          </w:tcPr>
          <w:p w14:paraId="2B8A56E1" w14:textId="2BB9F80F" w:rsidR="002B63B2" w:rsidRPr="00D90425" w:rsidRDefault="002B63B2" w:rsidP="002B63B2">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w:t>
            </w:r>
            <w:r w:rsidRPr="00D90425">
              <w:rPr>
                <w:rFonts w:ascii="Times New Roman" w:hAnsi="Times New Roman" w:cs="Times New Roman"/>
                <w:szCs w:val="24"/>
              </w:rPr>
              <w:t>0%</w:t>
            </w:r>
          </w:p>
        </w:tc>
      </w:tr>
      <w:tr w:rsidR="002B63B2" w:rsidRPr="00D90425" w14:paraId="5C6EA66E" w14:textId="77777777" w:rsidTr="000A32BB">
        <w:tc>
          <w:tcPr>
            <w:tcW w:w="5835" w:type="dxa"/>
            <w:shd w:val="clear" w:color="auto" w:fill="A6A6A6" w:themeFill="background1" w:themeFillShade="A6"/>
            <w:tcMar>
              <w:top w:w="100" w:type="dxa"/>
              <w:left w:w="100" w:type="dxa"/>
              <w:bottom w:w="100" w:type="dxa"/>
              <w:right w:w="100" w:type="dxa"/>
            </w:tcMar>
          </w:tcPr>
          <w:p w14:paraId="5B178755"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TOTAL</w:t>
            </w:r>
          </w:p>
        </w:tc>
        <w:tc>
          <w:tcPr>
            <w:tcW w:w="3525" w:type="dxa"/>
            <w:gridSpan w:val="2"/>
            <w:shd w:val="clear" w:color="auto" w:fill="A6A6A6" w:themeFill="background1" w:themeFillShade="A6"/>
            <w:tcMar>
              <w:top w:w="100" w:type="dxa"/>
              <w:left w:w="100" w:type="dxa"/>
              <w:bottom w:w="100" w:type="dxa"/>
              <w:right w:w="100" w:type="dxa"/>
            </w:tcMar>
          </w:tcPr>
          <w:p w14:paraId="30AF9EDF" w14:textId="77777777" w:rsidR="002B63B2" w:rsidRPr="00D90425" w:rsidRDefault="002B63B2" w:rsidP="000A32BB">
            <w:pPr>
              <w:widowControl w:val="0"/>
              <w:spacing w:after="0" w:line="240" w:lineRule="auto"/>
              <w:jc w:val="center"/>
              <w:rPr>
                <w:rFonts w:ascii="Times New Roman" w:hAnsi="Times New Roman" w:cs="Times New Roman"/>
                <w:szCs w:val="24"/>
              </w:rPr>
            </w:pPr>
            <w:r w:rsidRPr="00D90425">
              <w:rPr>
                <w:rFonts w:ascii="Times New Roman" w:hAnsi="Times New Roman" w:cs="Times New Roman"/>
                <w:szCs w:val="24"/>
              </w:rPr>
              <w:t>100%</w:t>
            </w:r>
          </w:p>
        </w:tc>
      </w:tr>
      <w:tr w:rsidR="002B63B2" w:rsidRPr="00D90425" w14:paraId="67127F1A" w14:textId="77777777" w:rsidTr="008A5AA1">
        <w:trPr>
          <w:trHeight w:val="159"/>
        </w:trPr>
        <w:tc>
          <w:tcPr>
            <w:tcW w:w="5835" w:type="dxa"/>
            <w:shd w:val="clear" w:color="auto" w:fill="auto"/>
            <w:tcMar>
              <w:top w:w="100" w:type="dxa"/>
              <w:left w:w="100" w:type="dxa"/>
              <w:bottom w:w="100" w:type="dxa"/>
              <w:right w:w="100" w:type="dxa"/>
            </w:tcMar>
          </w:tcPr>
          <w:p w14:paraId="1BF3A680" w14:textId="77777777" w:rsidR="002B63B2" w:rsidRPr="00D90425" w:rsidRDefault="002B63B2" w:rsidP="000A32BB">
            <w:pPr>
              <w:widowControl w:val="0"/>
              <w:spacing w:after="0" w:line="240" w:lineRule="auto"/>
              <w:rPr>
                <w:rFonts w:ascii="Times New Roman" w:hAnsi="Times New Roman" w:cs="Times New Roman"/>
                <w:b/>
                <w:szCs w:val="24"/>
              </w:rPr>
            </w:pPr>
            <w:r w:rsidRPr="00D90425">
              <w:rPr>
                <w:rFonts w:ascii="Times New Roman" w:hAnsi="Times New Roman" w:cs="Times New Roman"/>
                <w:b/>
                <w:szCs w:val="24"/>
              </w:rPr>
              <w:t>Grades:</w:t>
            </w:r>
          </w:p>
          <w:p w14:paraId="6D473C7C" w14:textId="77777777" w:rsidR="002B63B2" w:rsidRPr="00D90425" w:rsidRDefault="002B63B2" w:rsidP="000A32BB">
            <w:pPr>
              <w:spacing w:before="200"/>
              <w:rPr>
                <w:rFonts w:ascii="Times New Roman" w:hAnsi="Times New Roman" w:cs="Times New Roman"/>
                <w:szCs w:val="24"/>
              </w:rPr>
            </w:pPr>
            <w:r w:rsidRPr="00D90425">
              <w:rPr>
                <w:rFonts w:ascii="Times New Roman" w:hAnsi="Times New Roman" w:cs="Times New Roman"/>
                <w:szCs w:val="24"/>
              </w:rPr>
              <w:t>A grade of “C” or higher is considered passing.</w:t>
            </w:r>
          </w:p>
          <w:p w14:paraId="60E865E5" w14:textId="77777777" w:rsidR="002B63B2" w:rsidRPr="00D90425" w:rsidRDefault="002B63B2" w:rsidP="000A32BB">
            <w:pPr>
              <w:widowControl w:val="0"/>
              <w:spacing w:after="0" w:line="240" w:lineRule="auto"/>
              <w:rPr>
                <w:rFonts w:ascii="Times New Roman" w:hAnsi="Times New Roman" w:cs="Times New Roman"/>
                <w:szCs w:val="24"/>
              </w:rPr>
            </w:pPr>
          </w:p>
          <w:p w14:paraId="4E99DDFA" w14:textId="77777777" w:rsidR="002B63B2" w:rsidRPr="00D90425" w:rsidRDefault="002B63B2" w:rsidP="000A32BB">
            <w:pPr>
              <w:rPr>
                <w:rFonts w:ascii="Times New Roman" w:hAnsi="Times New Roman" w:cs="Times New Roman"/>
                <w:szCs w:val="24"/>
              </w:rPr>
            </w:pPr>
          </w:p>
        </w:tc>
        <w:tc>
          <w:tcPr>
            <w:tcW w:w="1762" w:type="dxa"/>
            <w:shd w:val="clear" w:color="auto" w:fill="auto"/>
            <w:tcMar>
              <w:top w:w="100" w:type="dxa"/>
              <w:left w:w="100" w:type="dxa"/>
              <w:bottom w:w="100" w:type="dxa"/>
              <w:right w:w="100" w:type="dxa"/>
            </w:tcMar>
          </w:tcPr>
          <w:p w14:paraId="7FE5AD36"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 xml:space="preserve">A: 90-100%     </w:t>
            </w:r>
          </w:p>
          <w:p w14:paraId="2932F850"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B: 80-89%</w:t>
            </w:r>
          </w:p>
          <w:p w14:paraId="236CED1B"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C: 70-79%</w:t>
            </w:r>
          </w:p>
          <w:p w14:paraId="24D0E8B2"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D: 60-69%</w:t>
            </w:r>
          </w:p>
          <w:p w14:paraId="7D7BBDDE"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F: &lt; 60%</w:t>
            </w:r>
          </w:p>
        </w:tc>
        <w:tc>
          <w:tcPr>
            <w:tcW w:w="1763" w:type="dxa"/>
            <w:shd w:val="clear" w:color="auto" w:fill="auto"/>
          </w:tcPr>
          <w:p w14:paraId="0F2FD940"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P: &gt;= 70%</w:t>
            </w:r>
          </w:p>
          <w:p w14:paraId="39AE196F"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NP: &lt; 70%</w:t>
            </w:r>
          </w:p>
        </w:tc>
      </w:tr>
    </w:tbl>
    <w:p w14:paraId="16266E50" w14:textId="4A29C018" w:rsidR="0049099B" w:rsidRPr="00765780" w:rsidRDefault="002B63B2" w:rsidP="005C7402">
      <w:pPr>
        <w:spacing w:after="0"/>
        <w:rPr>
          <w:b/>
          <w:u w:val="single"/>
        </w:rPr>
      </w:pPr>
      <w:r>
        <w:rPr>
          <w:b/>
          <w:u w:val="single"/>
        </w:rPr>
        <w:lastRenderedPageBreak/>
        <w:t>A</w:t>
      </w:r>
      <w:r w:rsidR="00D9446D" w:rsidRPr="00765780">
        <w:rPr>
          <w:b/>
          <w:u w:val="single"/>
        </w:rPr>
        <w:t>cademic Honesty</w:t>
      </w:r>
      <w:r w:rsidR="00BC065B" w:rsidRPr="00765780">
        <w:rPr>
          <w:b/>
          <w:u w:val="single"/>
        </w:rPr>
        <w:t>:</w:t>
      </w:r>
    </w:p>
    <w:p w14:paraId="16266E51" w14:textId="3B2EEFD9" w:rsidR="0049099B" w:rsidRDefault="0049099B" w:rsidP="005C7402">
      <w:pPr>
        <w:spacing w:after="0"/>
        <w:rPr>
          <w:rFonts w:ascii="Times New Roman" w:hAnsi="Times New Roman" w:cs="Times New Roman"/>
        </w:rPr>
      </w:pPr>
      <w:r w:rsidRPr="00C013C3">
        <w:rPr>
          <w:rFonts w:ascii="Times New Roman" w:hAnsi="Times New Roman" w:cs="Times New Roman"/>
        </w:rPr>
        <w:t xml:space="preserve">Helping, or being helped by, another student during an exam will be considered </w:t>
      </w:r>
      <w:r w:rsidR="00D9446D" w:rsidRPr="00C013C3">
        <w:rPr>
          <w:rFonts w:ascii="Times New Roman" w:hAnsi="Times New Roman" w:cs="Times New Roman"/>
        </w:rPr>
        <w:t xml:space="preserve">a breach of </w:t>
      </w:r>
      <w:r w:rsidRPr="00C013C3">
        <w:rPr>
          <w:rFonts w:ascii="Times New Roman" w:hAnsi="Times New Roman" w:cs="Times New Roman"/>
        </w:rPr>
        <w:t>academic honesty and is grounds for receiving a zero grade and/or failing the course among other possible remedies.</w:t>
      </w:r>
      <w:r w:rsidR="00E447D6">
        <w:rPr>
          <w:rFonts w:ascii="Times New Roman" w:hAnsi="Times New Roman" w:cs="Times New Roman"/>
        </w:rPr>
        <w:t xml:space="preserve"> Do your own work and submit your own work for assignments and assessments</w:t>
      </w:r>
    </w:p>
    <w:p w14:paraId="4AA16A16" w14:textId="7FB657EC" w:rsidR="00C013C3" w:rsidRPr="00C013C3" w:rsidRDefault="00E447D6" w:rsidP="005C7402">
      <w:pPr>
        <w:spacing w:after="0"/>
        <w:rPr>
          <w:rFonts w:ascii="Times New Roman" w:hAnsi="Times New Roman" w:cs="Times New Roman"/>
        </w:rPr>
      </w:pPr>
      <w:r>
        <w:rPr>
          <w:rFonts w:ascii="Times New Roman" w:hAnsi="Times New Roman" w:cs="Times New Roman"/>
        </w:rPr>
        <w:t xml:space="preserve"> </w:t>
      </w:r>
    </w:p>
    <w:p w14:paraId="3431EF1A" w14:textId="0F3DD689" w:rsidR="00467799" w:rsidRPr="00765780" w:rsidRDefault="000B5C07" w:rsidP="005C7402">
      <w:pPr>
        <w:spacing w:after="0"/>
        <w:jc w:val="both"/>
        <w:rPr>
          <w:b/>
          <w:u w:val="single"/>
        </w:rPr>
      </w:pPr>
      <w:r w:rsidRPr="00765780">
        <w:rPr>
          <w:b/>
          <w:u w:val="single"/>
        </w:rPr>
        <w:t>Classroom Conduct</w:t>
      </w:r>
      <w:r w:rsidR="00BC065B" w:rsidRPr="00765780">
        <w:rPr>
          <w:b/>
          <w:u w:val="single"/>
        </w:rPr>
        <w:t>:</w:t>
      </w:r>
    </w:p>
    <w:p w14:paraId="5FE679D8" w14:textId="447D5C6F" w:rsidR="000B5C07" w:rsidRPr="00E447D6" w:rsidRDefault="000B5C07" w:rsidP="00E447D6">
      <w:pPr>
        <w:spacing w:after="0"/>
        <w:rPr>
          <w:rFonts w:ascii="Times New Roman" w:hAnsi="Times New Roman" w:cs="Times New Roman"/>
        </w:rPr>
      </w:pPr>
      <w:r w:rsidRPr="00E447D6">
        <w:rPr>
          <w:rFonts w:ascii="Times New Roman" w:hAnsi="Times New Roman" w:cs="Times New Roman"/>
        </w:rPr>
        <w:t xml:space="preserve">Please respect the learning environment of others and keep </w:t>
      </w:r>
      <w:r w:rsidR="00E447D6">
        <w:rPr>
          <w:rFonts w:ascii="Times New Roman" w:hAnsi="Times New Roman" w:cs="Times New Roman"/>
        </w:rPr>
        <w:t xml:space="preserve">electronic </w:t>
      </w:r>
      <w:r w:rsidRPr="00E447D6">
        <w:rPr>
          <w:rFonts w:ascii="Times New Roman" w:hAnsi="Times New Roman" w:cs="Times New Roman"/>
        </w:rPr>
        <w:t>distractions to a minimum</w:t>
      </w:r>
      <w:r w:rsidR="00BC065B" w:rsidRPr="00E447D6">
        <w:rPr>
          <w:rFonts w:ascii="Times New Roman" w:hAnsi="Times New Roman" w:cs="Times New Roman"/>
        </w:rPr>
        <w:t>.</w:t>
      </w:r>
    </w:p>
    <w:p w14:paraId="16266E55" w14:textId="77777777" w:rsidR="000929FE" w:rsidRPr="003A49CF" w:rsidRDefault="000929FE" w:rsidP="005C7402">
      <w:pPr>
        <w:pStyle w:val="ListParagraph"/>
        <w:numPr>
          <w:ilvl w:val="0"/>
          <w:numId w:val="1"/>
        </w:numPr>
        <w:spacing w:after="0"/>
        <w:ind w:left="450"/>
        <w:rPr>
          <w:vanish/>
        </w:rPr>
      </w:pPr>
      <w:r w:rsidRPr="003A49CF">
        <w:rPr>
          <w:b/>
          <w:vanish/>
        </w:rPr>
        <w:t>Time management</w:t>
      </w:r>
      <w:r w:rsidRPr="003A49CF">
        <w:rPr>
          <w:vanish/>
        </w:rPr>
        <w:t xml:space="preserve">: The ability to plan ahead, start assignments early, ask for needed help early, and submit assignments according to specifications and on time. </w:t>
      </w:r>
    </w:p>
    <w:p w14:paraId="16266E56" w14:textId="77777777" w:rsidR="000929FE" w:rsidRPr="003A49CF" w:rsidRDefault="000929FE" w:rsidP="005C7402">
      <w:pPr>
        <w:pStyle w:val="ListParagraph"/>
        <w:numPr>
          <w:ilvl w:val="0"/>
          <w:numId w:val="1"/>
        </w:numPr>
        <w:spacing w:after="0"/>
        <w:ind w:left="450"/>
        <w:rPr>
          <w:vanish/>
        </w:rPr>
      </w:pPr>
      <w:r w:rsidRPr="003A49CF">
        <w:rPr>
          <w:b/>
          <w:vanish/>
        </w:rPr>
        <w:t>Patience</w:t>
      </w:r>
      <w:r w:rsidRPr="003A49CF">
        <w:rPr>
          <w:vanish/>
        </w:rPr>
        <w:t xml:space="preserve">: The ability to look calmly at a problem, analyze how to solve it, and concentrate on its solution. </w:t>
      </w:r>
    </w:p>
    <w:p w14:paraId="16266E57" w14:textId="77777777" w:rsidR="000929FE" w:rsidRPr="003A49CF" w:rsidRDefault="000929FE" w:rsidP="005C7402">
      <w:pPr>
        <w:pStyle w:val="ListParagraph"/>
        <w:numPr>
          <w:ilvl w:val="0"/>
          <w:numId w:val="1"/>
        </w:numPr>
        <w:spacing w:after="0"/>
        <w:ind w:left="450"/>
        <w:rPr>
          <w:vanish/>
        </w:rPr>
      </w:pPr>
      <w:r w:rsidRPr="003A49CF">
        <w:rPr>
          <w:b/>
          <w:vanish/>
        </w:rPr>
        <w:t>Skill in analytical and logical problem-solving</w:t>
      </w:r>
      <w:r w:rsidRPr="003A49CF">
        <w:rPr>
          <w:vanish/>
        </w:rPr>
        <w:t xml:space="preserve">: A genuine liking for solving puzzles, and satisfaction in having done your best work to produce a solution. </w:t>
      </w:r>
    </w:p>
    <w:p w14:paraId="16266E58" w14:textId="77777777" w:rsidR="000929FE" w:rsidRPr="003A49CF" w:rsidRDefault="000929FE" w:rsidP="005C7402">
      <w:pPr>
        <w:pStyle w:val="ListParagraph"/>
        <w:numPr>
          <w:ilvl w:val="0"/>
          <w:numId w:val="1"/>
        </w:numPr>
        <w:spacing w:after="0"/>
        <w:ind w:left="450"/>
        <w:rPr>
          <w:vanish/>
        </w:rPr>
      </w:pPr>
      <w:r w:rsidRPr="003A49CF">
        <w:rPr>
          <w:b/>
          <w:vanish/>
        </w:rPr>
        <w:t>A sense of humor</w:t>
      </w:r>
      <w:r w:rsidRPr="003A49CF">
        <w:rPr>
          <w:vanish/>
        </w:rPr>
        <w:t>: Working with computers humbles a person every day. Learn not to take it personally!</w:t>
      </w:r>
    </w:p>
    <w:p w14:paraId="4268DFA0" w14:textId="77777777" w:rsidR="00BC065B" w:rsidRDefault="00BC065B" w:rsidP="005C7402">
      <w:pPr>
        <w:pStyle w:val="Heading1"/>
      </w:pPr>
    </w:p>
    <w:p w14:paraId="16266E59" w14:textId="224FF19E" w:rsidR="006A1F48" w:rsidRPr="00765780" w:rsidRDefault="006A1F48" w:rsidP="005C7402">
      <w:pPr>
        <w:spacing w:after="0"/>
        <w:rPr>
          <w:b/>
          <w:u w:val="single"/>
        </w:rPr>
      </w:pPr>
      <w:r w:rsidRPr="00765780">
        <w:rPr>
          <w:b/>
          <w:u w:val="single"/>
        </w:rPr>
        <w:t xml:space="preserve">LBCC </w:t>
      </w:r>
      <w:r w:rsidR="00490497" w:rsidRPr="00765780">
        <w:rPr>
          <w:b/>
          <w:u w:val="single"/>
        </w:rPr>
        <w:t>Center for Accessibility Resources</w:t>
      </w:r>
      <w:r w:rsidR="00BC065B" w:rsidRPr="00765780">
        <w:rPr>
          <w:b/>
          <w:u w:val="single"/>
        </w:rPr>
        <w:t>:</w:t>
      </w:r>
    </w:p>
    <w:p w14:paraId="3F5BE0BA" w14:textId="76720B27" w:rsidR="002A5BC9" w:rsidRPr="00B6390E" w:rsidRDefault="00B6390E" w:rsidP="00B6390E">
      <w:pPr>
        <w:rPr>
          <w:rFonts w:cs="Arial"/>
          <w:szCs w:val="24"/>
        </w:rPr>
      </w:pPr>
      <w:r w:rsidRPr="00B6390E">
        <w:rPr>
          <w:rFonts w:cs="Arial"/>
          <w:szCs w:val="24"/>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9" w:history="1">
        <w:r w:rsidRPr="00B6390E">
          <w:rPr>
            <w:rStyle w:val="Hyperlink"/>
            <w:rFonts w:cs="Arial"/>
            <w:szCs w:val="24"/>
          </w:rPr>
          <w:t>http://linnbenton.edu/cfar</w:t>
        </w:r>
      </w:hyperlink>
      <w:r w:rsidRPr="00B6390E">
        <w:rPr>
          <w:rFonts w:cs="Arial"/>
          <w:szCs w:val="24"/>
        </w:rPr>
        <w:t xml:space="preserve"> for steps on how to apply for services or call 541-917-4789.</w:t>
      </w:r>
    </w:p>
    <w:p w14:paraId="0D4CFC59" w14:textId="77777777" w:rsidR="00F00881" w:rsidRDefault="00F00881" w:rsidP="005C7402">
      <w:pPr>
        <w:spacing w:after="0"/>
        <w:rPr>
          <w:b/>
          <w:u w:val="single"/>
        </w:rPr>
      </w:pPr>
    </w:p>
    <w:p w14:paraId="16266E5B" w14:textId="547E5342" w:rsidR="000929FE" w:rsidRPr="00765780" w:rsidRDefault="000929FE" w:rsidP="005C7402">
      <w:pPr>
        <w:spacing w:after="0"/>
        <w:rPr>
          <w:b/>
          <w:u w:val="single"/>
        </w:rPr>
      </w:pPr>
      <w:r w:rsidRPr="00765780">
        <w:rPr>
          <w:b/>
          <w:u w:val="single"/>
        </w:rPr>
        <w:t>LBCC Comprehensive Statement of Nondiscrimination</w:t>
      </w:r>
      <w:r w:rsidR="00BC065B" w:rsidRPr="00765780">
        <w:rPr>
          <w:b/>
          <w:u w:val="single"/>
        </w:rPr>
        <w:t>:</w:t>
      </w:r>
    </w:p>
    <w:p w14:paraId="574AAF0C" w14:textId="77777777" w:rsidR="00E555D6" w:rsidRPr="00E555D6" w:rsidRDefault="00E555D6" w:rsidP="00E555D6">
      <w:pPr>
        <w:pStyle w:val="NormalWeb"/>
        <w:shd w:val="clear" w:color="auto" w:fill="FFFFFF"/>
        <w:spacing w:before="0" w:beforeAutospacing="0" w:after="0" w:afterAutospacing="0"/>
        <w:jc w:val="both"/>
        <w:rPr>
          <w:shd w:val="clear" w:color="auto" w:fill="FFFFFF"/>
        </w:rPr>
      </w:pPr>
      <w:r w:rsidRPr="00E555D6">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0" w:tgtFrame="_blank" w:history="1">
        <w:r w:rsidRPr="00E555D6">
          <w:rPr>
            <w:rStyle w:val="Hyperlink"/>
            <w:color w:val="auto"/>
            <w:shd w:val="clear" w:color="auto" w:fill="FFFFFF"/>
          </w:rPr>
          <w:t>Board Policies and Administrative Rules</w:t>
        </w:r>
      </w:hyperlink>
      <w:r w:rsidRPr="00E555D6">
        <w:t xml:space="preserve">. Title II, IX, &amp; Section 504: Scott </w:t>
      </w:r>
      <w:proofErr w:type="spellStart"/>
      <w:r w:rsidRPr="00E555D6">
        <w:t>Rolen</w:t>
      </w:r>
      <w:proofErr w:type="spellEnd"/>
      <w:r w:rsidRPr="00E555D6">
        <w:t>, CC-108, 541-917-4425; Lynne Cox, T-107B, 541-917-4806, LBCC, Albany, Oregon. To report: </w:t>
      </w:r>
      <w:hyperlink r:id="rId11" w:tgtFrame="_blank" w:history="1">
        <w:r w:rsidRPr="00E555D6">
          <w:rPr>
            <w:rStyle w:val="Hyperlink"/>
            <w:color w:val="auto"/>
            <w:shd w:val="clear" w:color="auto" w:fill="FFFFFF"/>
          </w:rPr>
          <w:t>linnbenton-advocate.symplicity.com/public report</w:t>
        </w:r>
      </w:hyperlink>
      <w:r w:rsidRPr="00E555D6">
        <w:t>.</w:t>
      </w:r>
    </w:p>
    <w:p w14:paraId="3DAF9FD0" w14:textId="77777777" w:rsidR="005C7402" w:rsidRDefault="005C7402" w:rsidP="005C7402">
      <w:pPr>
        <w:spacing w:after="0"/>
        <w:rPr>
          <w:b/>
        </w:rPr>
      </w:pPr>
    </w:p>
    <w:p w14:paraId="16266E5D" w14:textId="62B37F47" w:rsidR="006A1F48" w:rsidRPr="00765780" w:rsidRDefault="006A1F48" w:rsidP="005C7402">
      <w:pPr>
        <w:spacing w:after="0"/>
        <w:rPr>
          <w:b/>
          <w:u w:val="single"/>
        </w:rPr>
      </w:pPr>
      <w:r w:rsidRPr="00765780">
        <w:rPr>
          <w:b/>
          <w:u w:val="single"/>
        </w:rPr>
        <w:t>LBCC Statement of Inclusion</w:t>
      </w:r>
      <w:r w:rsidR="00BC065B" w:rsidRPr="00765780">
        <w:rPr>
          <w:b/>
          <w:u w:val="single"/>
        </w:rPr>
        <w:t>:</w:t>
      </w:r>
    </w:p>
    <w:p w14:paraId="16266E60" w14:textId="414D62CA" w:rsidR="008717F7" w:rsidRPr="00C013C3" w:rsidRDefault="006A1F48" w:rsidP="005C7402">
      <w:pPr>
        <w:spacing w:after="0"/>
        <w:rPr>
          <w:rFonts w:ascii="Times New Roman" w:hAnsi="Times New Roman" w:cs="Times New Roman"/>
        </w:rPr>
      </w:pPr>
      <w:r w:rsidRPr="00C013C3">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14:paraId="620B6E59" w14:textId="77777777" w:rsidR="008717F7" w:rsidRDefault="008717F7" w:rsidP="008717F7">
      <w:pPr>
        <w:jc w:val="both"/>
        <w:sectPr w:rsidR="008717F7" w:rsidSect="002A5BC9">
          <w:pgSz w:w="12240" w:h="15840"/>
          <w:pgMar w:top="720" w:right="1440" w:bottom="720" w:left="1440" w:header="720" w:footer="720" w:gutter="0"/>
          <w:cols w:space="720"/>
          <w:docGrid w:linePitch="360"/>
        </w:sectPr>
      </w:pPr>
    </w:p>
    <w:p w14:paraId="78F1A694" w14:textId="77777777" w:rsidR="00AF68DE" w:rsidRPr="00882AE6" w:rsidRDefault="00AF68DE" w:rsidP="00AF68DE">
      <w:pPr>
        <w:spacing w:after="0" w:line="240" w:lineRule="auto"/>
        <w:jc w:val="center"/>
        <w:rPr>
          <w:rFonts w:ascii="Times New Roman" w:eastAsia="Times New Roman" w:hAnsi="Times New Roman" w:cs="Times New Roman"/>
          <w:b/>
          <w:sz w:val="28"/>
          <w:szCs w:val="28"/>
        </w:rPr>
      </w:pPr>
      <w:r>
        <w:rPr>
          <w:rFonts w:eastAsia="Times New Roman" w:cs="Times New Roman"/>
          <w:b/>
          <w:color w:val="000000"/>
          <w:sz w:val="28"/>
          <w:szCs w:val="28"/>
        </w:rPr>
        <w:lastRenderedPageBreak/>
        <w:t>Course</w:t>
      </w:r>
      <w:r w:rsidRPr="00882AE6">
        <w:rPr>
          <w:rFonts w:eastAsia="Times New Roman" w:cs="Times New Roman"/>
          <w:b/>
          <w:color w:val="000000"/>
          <w:sz w:val="28"/>
          <w:szCs w:val="28"/>
        </w:rPr>
        <w:t xml:space="preserve"> Schedule</w:t>
      </w:r>
    </w:p>
    <w:tbl>
      <w:tblPr>
        <w:tblW w:w="9622" w:type="dxa"/>
        <w:tblCellMar>
          <w:top w:w="15" w:type="dxa"/>
          <w:left w:w="15" w:type="dxa"/>
          <w:bottom w:w="15" w:type="dxa"/>
          <w:right w:w="15" w:type="dxa"/>
        </w:tblCellMar>
        <w:tblLook w:val="04A0" w:firstRow="1" w:lastRow="0" w:firstColumn="1" w:lastColumn="0" w:noHBand="0" w:noVBand="1"/>
      </w:tblPr>
      <w:tblGrid>
        <w:gridCol w:w="1162"/>
        <w:gridCol w:w="7020"/>
        <w:gridCol w:w="1440"/>
      </w:tblGrid>
      <w:tr w:rsidR="0015328C" w:rsidRPr="00BC47B8" w14:paraId="5344598B" w14:textId="77777777" w:rsidTr="00CA0F77">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09C3143B" w14:textId="31140E65" w:rsidR="0015328C" w:rsidRPr="00BC47B8" w:rsidRDefault="0015328C" w:rsidP="003B461A">
            <w:pPr>
              <w:spacing w:after="0" w:line="240" w:lineRule="auto"/>
              <w:jc w:val="center"/>
              <w:rPr>
                <w:rFonts w:ascii="Times New Roman" w:eastAsia="Times New Roman" w:hAnsi="Times New Roman" w:cs="Times New Roman"/>
                <w:szCs w:val="24"/>
              </w:rPr>
            </w:pPr>
            <w:r w:rsidRPr="00BC47B8">
              <w:rPr>
                <w:rFonts w:ascii="Arial" w:eastAsia="Times New Roman" w:hAnsi="Arial" w:cs="Arial"/>
                <w:color w:val="000000"/>
                <w:sz w:val="23"/>
                <w:szCs w:val="23"/>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1BEBDEF2" w14:textId="5745718C" w:rsidR="0015328C" w:rsidRPr="00BC47B8" w:rsidRDefault="0015328C" w:rsidP="00882AE6">
            <w:pPr>
              <w:spacing w:after="0" w:line="240" w:lineRule="auto"/>
              <w:jc w:val="center"/>
              <w:rPr>
                <w:rFonts w:ascii="Times New Roman" w:eastAsia="Times New Roman" w:hAnsi="Times New Roman" w:cs="Times New Roman"/>
                <w:szCs w:val="24"/>
              </w:rPr>
            </w:pPr>
            <w:r w:rsidRPr="00BC47B8">
              <w:rPr>
                <w:rFonts w:eastAsia="Times New Roman" w:cs="Times New Roman"/>
                <w:color w:val="000000"/>
                <w:sz w:val="29"/>
                <w:szCs w:val="29"/>
              </w:rPr>
              <w:t>Activity</w:t>
            </w:r>
          </w:p>
        </w:tc>
        <w:tc>
          <w:tcPr>
            <w:tcW w:w="144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756F8B6A" w14:textId="149A44AD" w:rsidR="0015328C" w:rsidRPr="00BC47B8" w:rsidRDefault="0015328C" w:rsidP="004B047C">
            <w:pPr>
              <w:spacing w:after="0" w:line="240" w:lineRule="auto"/>
              <w:jc w:val="center"/>
              <w:rPr>
                <w:rFonts w:ascii="Times New Roman" w:eastAsia="Times New Roman" w:hAnsi="Times New Roman" w:cs="Times New Roman"/>
                <w:szCs w:val="24"/>
              </w:rPr>
            </w:pPr>
            <w:r w:rsidRPr="00BC47B8">
              <w:rPr>
                <w:rFonts w:eastAsia="Times New Roman" w:cs="Times New Roman"/>
                <w:color w:val="000000"/>
                <w:sz w:val="29"/>
                <w:szCs w:val="29"/>
              </w:rPr>
              <w:t>Due</w:t>
            </w:r>
          </w:p>
        </w:tc>
      </w:tr>
      <w:tr w:rsidR="007D2B4F" w:rsidRPr="00BC47B8" w14:paraId="324E21C9" w14:textId="77777777" w:rsidTr="00CA0F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8E3FC6D"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Week-1</w:t>
            </w:r>
          </w:p>
          <w:p w14:paraId="436F41D4" w14:textId="28135E31" w:rsidR="007D2B4F" w:rsidRPr="00BC47B8" w:rsidRDefault="00F00881" w:rsidP="0068571D">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Pr>
                <w:rFonts w:ascii="Times New Roman" w:eastAsia="Times New Roman" w:hAnsi="Times New Roman" w:cs="Times New Roman"/>
                <w:szCs w:val="24"/>
              </w:rPr>
              <w:t>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AA552E0" w14:textId="726F0625" w:rsidR="007D2B4F" w:rsidRDefault="007D2B4F" w:rsidP="007D2B4F">
            <w:pPr>
              <w:pStyle w:val="ListParagraph"/>
              <w:numPr>
                <w:ilvl w:val="0"/>
                <w:numId w:val="3"/>
              </w:numPr>
              <w:spacing w:after="0" w:line="240" w:lineRule="auto"/>
              <w:rPr>
                <w:rFonts w:ascii="Times New Roman" w:hAnsi="Times New Roman" w:cs="Times New Roman"/>
                <w:szCs w:val="24"/>
              </w:rPr>
            </w:pPr>
            <w:r>
              <w:rPr>
                <w:rFonts w:ascii="Times New Roman" w:hAnsi="Times New Roman" w:cs="Times New Roman"/>
                <w:szCs w:val="24"/>
              </w:rPr>
              <w:t xml:space="preserve">Welcome, </w:t>
            </w:r>
            <w:r w:rsidR="00C143E7">
              <w:rPr>
                <w:rFonts w:ascii="Times New Roman" w:hAnsi="Times New Roman" w:cs="Times New Roman"/>
                <w:szCs w:val="24"/>
              </w:rPr>
              <w:t xml:space="preserve">syllabus, </w:t>
            </w:r>
            <w:r>
              <w:rPr>
                <w:rFonts w:ascii="Times New Roman" w:hAnsi="Times New Roman" w:cs="Times New Roman"/>
                <w:szCs w:val="24"/>
              </w:rPr>
              <w:t xml:space="preserve">introductions, scope &amp; set clear expectations </w:t>
            </w:r>
          </w:p>
          <w:p w14:paraId="53EF91CE" w14:textId="79D07B2F" w:rsidR="002D5F7B" w:rsidRDefault="002D5F7B" w:rsidP="007D2B4F">
            <w:pPr>
              <w:pStyle w:val="ListParagraph"/>
              <w:numPr>
                <w:ilvl w:val="0"/>
                <w:numId w:val="3"/>
              </w:numPr>
              <w:spacing w:after="0" w:line="240" w:lineRule="auto"/>
              <w:rPr>
                <w:rFonts w:ascii="Times New Roman" w:hAnsi="Times New Roman" w:cs="Times New Roman"/>
                <w:szCs w:val="24"/>
              </w:rPr>
            </w:pPr>
            <w:r>
              <w:rPr>
                <w:rFonts w:ascii="Times New Roman" w:hAnsi="Times New Roman" w:cs="Times New Roman"/>
                <w:szCs w:val="24"/>
              </w:rPr>
              <w:t xml:space="preserve">Chapter-1 </w:t>
            </w:r>
            <w:r w:rsidR="00F85AB7">
              <w:rPr>
                <w:rFonts w:ascii="Times New Roman" w:hAnsi="Times New Roman" w:cs="Times New Roman"/>
                <w:szCs w:val="24"/>
              </w:rPr>
              <w:t xml:space="preserve">= </w:t>
            </w:r>
            <w:r w:rsidR="00D57419">
              <w:rPr>
                <w:rFonts w:ascii="Times New Roman" w:hAnsi="Times New Roman" w:cs="Times New Roman"/>
                <w:szCs w:val="24"/>
              </w:rPr>
              <w:t>W</w:t>
            </w:r>
            <w:r>
              <w:rPr>
                <w:rFonts w:ascii="Times New Roman" w:hAnsi="Times New Roman" w:cs="Times New Roman"/>
                <w:szCs w:val="24"/>
              </w:rPr>
              <w:t xml:space="preserve">hat is </w:t>
            </w:r>
            <w:r w:rsidR="00D57419">
              <w:rPr>
                <w:rFonts w:ascii="Times New Roman" w:hAnsi="Times New Roman" w:cs="Times New Roman"/>
                <w:szCs w:val="24"/>
              </w:rPr>
              <w:t>H</w:t>
            </w:r>
            <w:r>
              <w:rPr>
                <w:rFonts w:ascii="Times New Roman" w:hAnsi="Times New Roman" w:cs="Times New Roman"/>
                <w:szCs w:val="24"/>
              </w:rPr>
              <w:t xml:space="preserve">uman </w:t>
            </w:r>
            <w:r w:rsidR="00D57419">
              <w:rPr>
                <w:rFonts w:ascii="Times New Roman" w:hAnsi="Times New Roman" w:cs="Times New Roman"/>
                <w:szCs w:val="24"/>
              </w:rPr>
              <w:t>R</w:t>
            </w:r>
            <w:r>
              <w:rPr>
                <w:rFonts w:ascii="Times New Roman" w:hAnsi="Times New Roman" w:cs="Times New Roman"/>
                <w:szCs w:val="24"/>
              </w:rPr>
              <w:t>elations</w:t>
            </w:r>
            <w:r w:rsidR="00D57419">
              <w:rPr>
                <w:rFonts w:ascii="Times New Roman" w:hAnsi="Times New Roman" w:cs="Times New Roman"/>
                <w:szCs w:val="24"/>
              </w:rPr>
              <w:t>?</w:t>
            </w:r>
          </w:p>
          <w:p w14:paraId="4ED570DD" w14:textId="5687777C" w:rsidR="007D2B4F" w:rsidRDefault="002D5F7B" w:rsidP="007D2B4F">
            <w:pPr>
              <w:pStyle w:val="ListParagraph"/>
              <w:numPr>
                <w:ilvl w:val="0"/>
                <w:numId w:val="3"/>
              </w:numPr>
              <w:spacing w:after="0" w:line="240" w:lineRule="auto"/>
              <w:rPr>
                <w:rFonts w:ascii="Times New Roman" w:hAnsi="Times New Roman" w:cs="Times New Roman"/>
                <w:szCs w:val="24"/>
              </w:rPr>
            </w:pPr>
            <w:r>
              <w:rPr>
                <w:rFonts w:ascii="Times New Roman" w:hAnsi="Times New Roman" w:cs="Times New Roman"/>
                <w:szCs w:val="24"/>
              </w:rPr>
              <w:t>A</w:t>
            </w:r>
            <w:r w:rsidR="007D2B4F">
              <w:rPr>
                <w:rFonts w:ascii="Times New Roman" w:hAnsi="Times New Roman" w:cs="Times New Roman"/>
                <w:szCs w:val="24"/>
              </w:rPr>
              <w:t xml:space="preserve"> </w:t>
            </w:r>
            <w:r w:rsidR="00E06DDF">
              <w:rPr>
                <w:rFonts w:ascii="Times New Roman" w:hAnsi="Times New Roman" w:cs="Times New Roman"/>
                <w:szCs w:val="24"/>
              </w:rPr>
              <w:t>Model</w:t>
            </w:r>
            <w:r w:rsidR="007D2B4F">
              <w:rPr>
                <w:rFonts w:ascii="Times New Roman" w:hAnsi="Times New Roman" w:cs="Times New Roman"/>
                <w:szCs w:val="24"/>
              </w:rPr>
              <w:t xml:space="preserve"> for Interpersonal Skill Development</w:t>
            </w:r>
          </w:p>
          <w:p w14:paraId="1E3D3A82" w14:textId="0D921B45" w:rsidR="007D2B4F" w:rsidRPr="00F2224C" w:rsidRDefault="00076FD3" w:rsidP="00F2224C">
            <w:pPr>
              <w:pStyle w:val="ListParagraph"/>
              <w:numPr>
                <w:ilvl w:val="0"/>
                <w:numId w:val="3"/>
              </w:numPr>
              <w:spacing w:after="120" w:line="240" w:lineRule="auto"/>
              <w:rPr>
                <w:rFonts w:ascii="Times New Roman" w:eastAsia="Times New Roman" w:hAnsi="Times New Roman" w:cs="Times New Roman"/>
                <w:color w:val="0070C0"/>
                <w:szCs w:val="24"/>
              </w:rPr>
            </w:pPr>
            <w:r>
              <w:rPr>
                <w:rFonts w:ascii="Times New Roman" w:eastAsia="Times New Roman" w:hAnsi="Times New Roman" w:cs="Times New Roman"/>
                <w:color w:val="0070C0"/>
                <w:szCs w:val="24"/>
              </w:rPr>
              <w:t>Week</w:t>
            </w:r>
            <w:r w:rsidR="007D2B4F">
              <w:rPr>
                <w:rFonts w:ascii="Times New Roman" w:eastAsia="Times New Roman" w:hAnsi="Times New Roman" w:cs="Times New Roman"/>
                <w:color w:val="0070C0"/>
                <w:szCs w:val="24"/>
              </w:rPr>
              <w:t>-1 Assignment</w:t>
            </w: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2263A76" w14:textId="1C90EE9D"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sidR="00F00881">
              <w:rPr>
                <w:rFonts w:ascii="Times New Roman" w:eastAsia="Times New Roman" w:hAnsi="Times New Roman" w:cs="Times New Roman"/>
                <w:szCs w:val="24"/>
              </w:rPr>
              <w:t>12</w:t>
            </w:r>
          </w:p>
          <w:p w14:paraId="06B03E2E" w14:textId="6F9DA831"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21AD85E5" w14:textId="77777777" w:rsidTr="00CA0F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62EB012"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Week-2</w:t>
            </w:r>
          </w:p>
          <w:p w14:paraId="141B528E" w14:textId="2672B37D" w:rsidR="007D2B4F" w:rsidRPr="00BC47B8" w:rsidRDefault="00F00881" w:rsidP="002145DD">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Apr 1</w:t>
            </w:r>
            <w:r>
              <w:rPr>
                <w:rFonts w:ascii="Times New Roman" w:eastAsia="Times New Roman" w:hAnsi="Times New Roman" w:cs="Times New Roman"/>
                <w:szCs w:val="24"/>
              </w:rPr>
              <w:t>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5AF5AA2" w14:textId="185777E2" w:rsidR="007D2B4F" w:rsidRDefault="00EC798C" w:rsidP="007D2B4F">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Understand</w:t>
            </w:r>
            <w:r w:rsidR="00C7149F">
              <w:rPr>
                <w:rFonts w:ascii="Times New Roman" w:hAnsi="Times New Roman" w:cs="Times New Roman"/>
                <w:szCs w:val="24"/>
              </w:rPr>
              <w:t>ing</w:t>
            </w:r>
            <w:r>
              <w:rPr>
                <w:rFonts w:ascii="Times New Roman" w:hAnsi="Times New Roman" w:cs="Times New Roman"/>
                <w:szCs w:val="24"/>
              </w:rPr>
              <w:t xml:space="preserve"> the </w:t>
            </w:r>
            <w:r w:rsidR="00076FD3">
              <w:rPr>
                <w:rFonts w:ascii="Times New Roman" w:hAnsi="Times New Roman" w:cs="Times New Roman"/>
                <w:szCs w:val="24"/>
              </w:rPr>
              <w:t>Myer-Briggs Personality Types</w:t>
            </w:r>
          </w:p>
          <w:p w14:paraId="773ABB05" w14:textId="293FC0B3" w:rsidR="007D2B4F" w:rsidRPr="00F2224C" w:rsidRDefault="00076FD3" w:rsidP="00F2224C">
            <w:pPr>
              <w:pStyle w:val="ListParagraph"/>
              <w:numPr>
                <w:ilvl w:val="0"/>
                <w:numId w:val="4"/>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Week</w:t>
            </w:r>
            <w:r w:rsidR="007D2B4F">
              <w:rPr>
                <w:rFonts w:ascii="Times New Roman" w:hAnsi="Times New Roman" w:cs="Times New Roman"/>
                <w:color w:val="0070C0"/>
                <w:szCs w:val="24"/>
              </w:rPr>
              <w:t>-2 Assignment</w:t>
            </w: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3581A75" w14:textId="5BAD91FD"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Apr 1</w:t>
            </w:r>
            <w:r w:rsidR="00F00881">
              <w:rPr>
                <w:rFonts w:ascii="Times New Roman" w:eastAsia="Times New Roman" w:hAnsi="Times New Roman" w:cs="Times New Roman"/>
                <w:szCs w:val="24"/>
              </w:rPr>
              <w:t>9</w:t>
            </w:r>
          </w:p>
          <w:p w14:paraId="02DADF19" w14:textId="75FBCD5F"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00077AB5" w14:textId="77777777" w:rsidTr="00CA0F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C6F8E3C"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Week-3</w:t>
            </w:r>
          </w:p>
          <w:p w14:paraId="18F6646F" w14:textId="65FC70FB" w:rsidR="007D2B4F" w:rsidRPr="00BC47B8" w:rsidRDefault="00F00881" w:rsidP="002145DD">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Pr>
                <w:rFonts w:ascii="Times New Roman" w:eastAsia="Times New Roman" w:hAnsi="Times New Roman" w:cs="Times New Roman"/>
                <w:szCs w:val="24"/>
              </w:rPr>
              <w:t>20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551019A" w14:textId="44D3103D" w:rsidR="007D2B4F" w:rsidRDefault="002D5F7B" w:rsidP="007D2B4F">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 xml:space="preserve">Chapter-2 </w:t>
            </w:r>
            <w:r w:rsidR="00F85AB7">
              <w:rPr>
                <w:rFonts w:ascii="Times New Roman" w:hAnsi="Times New Roman" w:cs="Times New Roman"/>
                <w:szCs w:val="24"/>
              </w:rPr>
              <w:t>=</w:t>
            </w:r>
            <w:r>
              <w:rPr>
                <w:rFonts w:ascii="Times New Roman" w:hAnsi="Times New Roman" w:cs="Times New Roman"/>
                <w:szCs w:val="24"/>
              </w:rPr>
              <w:t>Achieve Personal Success</w:t>
            </w:r>
          </w:p>
          <w:p w14:paraId="3F77B052" w14:textId="444A7FBC" w:rsidR="007D2B4F" w:rsidRPr="00F2224C" w:rsidRDefault="00076FD3" w:rsidP="00F2224C">
            <w:pPr>
              <w:pStyle w:val="ListParagraph"/>
              <w:numPr>
                <w:ilvl w:val="0"/>
                <w:numId w:val="4"/>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Week</w:t>
            </w:r>
            <w:r w:rsidR="007D2B4F">
              <w:rPr>
                <w:rFonts w:ascii="Times New Roman" w:hAnsi="Times New Roman" w:cs="Times New Roman"/>
                <w:color w:val="0070C0"/>
                <w:szCs w:val="24"/>
              </w:rPr>
              <w:t>-3 Assignment</w:t>
            </w: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A66C635" w14:textId="26EE1020"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sidR="00F00881">
              <w:rPr>
                <w:rFonts w:ascii="Times New Roman" w:eastAsia="Times New Roman" w:hAnsi="Times New Roman" w:cs="Times New Roman"/>
                <w:szCs w:val="24"/>
              </w:rPr>
              <w:t>26</w:t>
            </w:r>
          </w:p>
          <w:p w14:paraId="10ED70A7" w14:textId="53CEDE55"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624489E6" w14:textId="77777777" w:rsidTr="00CA0F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5671170"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Week-4</w:t>
            </w:r>
          </w:p>
          <w:p w14:paraId="6E802656" w14:textId="7840AE35" w:rsidR="007D2B4F" w:rsidRPr="00BC47B8" w:rsidRDefault="00F00881" w:rsidP="002145D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Apr 27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1D6AF06" w14:textId="1981AAEF" w:rsidR="007D2B4F" w:rsidRPr="00BC18C7" w:rsidRDefault="00D03C01" w:rsidP="007D2B4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Chapter-3 </w:t>
            </w:r>
            <w:r w:rsidR="00F85AB7">
              <w:rPr>
                <w:rFonts w:ascii="Times New Roman" w:hAnsi="Times New Roman" w:cs="Times New Roman"/>
                <w:szCs w:val="24"/>
              </w:rPr>
              <w:t xml:space="preserve">= </w:t>
            </w:r>
            <w:r>
              <w:rPr>
                <w:rFonts w:ascii="Times New Roman" w:hAnsi="Times New Roman" w:cs="Times New Roman"/>
                <w:szCs w:val="24"/>
              </w:rPr>
              <w:t>Manage Your Stress</w:t>
            </w:r>
          </w:p>
          <w:p w14:paraId="59DB71EB" w14:textId="77777777" w:rsidR="007D2B4F" w:rsidRPr="00D57419" w:rsidRDefault="00076FD3" w:rsidP="002D5F7B">
            <w:pPr>
              <w:pStyle w:val="ListParagraph"/>
              <w:numPr>
                <w:ilvl w:val="0"/>
                <w:numId w:val="5"/>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Week</w:t>
            </w:r>
            <w:r w:rsidR="007D2B4F" w:rsidRPr="00BC18C7">
              <w:rPr>
                <w:rFonts w:ascii="Times New Roman" w:hAnsi="Times New Roman" w:cs="Times New Roman"/>
                <w:color w:val="0070C0"/>
                <w:szCs w:val="24"/>
              </w:rPr>
              <w:t>-4</w:t>
            </w:r>
            <w:r w:rsidR="007D2B4F">
              <w:rPr>
                <w:rFonts w:ascii="Times New Roman" w:hAnsi="Times New Roman" w:cs="Times New Roman"/>
                <w:color w:val="0070C0"/>
                <w:szCs w:val="24"/>
              </w:rPr>
              <w:t>-</w:t>
            </w:r>
            <w:r w:rsidR="007D2B4F" w:rsidRPr="00BC18C7">
              <w:rPr>
                <w:rFonts w:ascii="Times New Roman" w:hAnsi="Times New Roman" w:cs="Times New Roman"/>
                <w:color w:val="0070C0"/>
                <w:szCs w:val="24"/>
              </w:rPr>
              <w:t>Assignment</w:t>
            </w:r>
          </w:p>
          <w:p w14:paraId="454B9DD0" w14:textId="2AB76D5C" w:rsidR="00D57419" w:rsidRPr="00D57419" w:rsidRDefault="00D57419" w:rsidP="0092691A">
            <w:pPr>
              <w:spacing w:after="120" w:line="240" w:lineRule="auto"/>
              <w:rPr>
                <w:rFonts w:ascii="Times New Roman" w:eastAsia="Times New Roman" w:hAnsi="Times New Roman" w:cs="Times New Roman"/>
                <w:color w:val="0070C0"/>
                <w:szCs w:val="24"/>
              </w:rPr>
            </w:pP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4D97C44" w14:textId="77777777" w:rsidR="001311A0" w:rsidRPr="00162D56" w:rsidRDefault="001311A0" w:rsidP="001311A0">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May </w:t>
            </w:r>
            <w:r>
              <w:rPr>
                <w:rFonts w:ascii="Times New Roman" w:eastAsia="Times New Roman" w:hAnsi="Times New Roman" w:cs="Times New Roman"/>
                <w:szCs w:val="24"/>
              </w:rPr>
              <w:t>3</w:t>
            </w:r>
          </w:p>
          <w:p w14:paraId="00F2160C" w14:textId="0FC14DD9"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7163A905" w14:textId="77777777" w:rsidTr="00CA0F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3B9FEE2"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Week-5</w:t>
            </w:r>
          </w:p>
          <w:p w14:paraId="57E1E2DE" w14:textId="38E3885A" w:rsidR="007D2B4F" w:rsidRPr="00BC47B8" w:rsidRDefault="00F00881" w:rsidP="002145DD">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May </w:t>
            </w:r>
            <w:r>
              <w:rPr>
                <w:rFonts w:ascii="Times New Roman" w:eastAsia="Times New Roman" w:hAnsi="Times New Roman" w:cs="Times New Roman"/>
                <w:szCs w:val="24"/>
              </w:rPr>
              <w:t>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AD67BB1" w14:textId="3BB2541E" w:rsidR="007D2B4F" w:rsidRPr="00E601FE" w:rsidRDefault="00D03C01" w:rsidP="007D2B4F">
            <w:pPr>
              <w:pStyle w:val="ListParagraph"/>
              <w:numPr>
                <w:ilvl w:val="0"/>
                <w:numId w:val="6"/>
              </w:numPr>
              <w:spacing w:after="120" w:line="240" w:lineRule="auto"/>
              <w:rPr>
                <w:rFonts w:ascii="Times New Roman" w:eastAsia="Times New Roman" w:hAnsi="Times New Roman" w:cs="Times New Roman"/>
                <w:szCs w:val="24"/>
              </w:rPr>
            </w:pPr>
            <w:r>
              <w:rPr>
                <w:rFonts w:ascii="Times New Roman" w:hAnsi="Times New Roman" w:cs="Times New Roman"/>
                <w:szCs w:val="24"/>
              </w:rPr>
              <w:t xml:space="preserve">Chapter-4 </w:t>
            </w:r>
            <w:r w:rsidR="00F85AB7">
              <w:rPr>
                <w:rFonts w:ascii="Times New Roman" w:hAnsi="Times New Roman" w:cs="Times New Roman"/>
                <w:szCs w:val="24"/>
              </w:rPr>
              <w:t xml:space="preserve">= </w:t>
            </w:r>
            <w:r>
              <w:rPr>
                <w:rFonts w:ascii="Times New Roman" w:hAnsi="Times New Roman" w:cs="Times New Roman"/>
                <w:szCs w:val="24"/>
              </w:rPr>
              <w:t>Communicate Effectively</w:t>
            </w:r>
          </w:p>
          <w:p w14:paraId="0FC93D49" w14:textId="7F1E2755" w:rsidR="007D2B4F" w:rsidRPr="00F2224C" w:rsidRDefault="00076FD3" w:rsidP="002D5F7B">
            <w:pPr>
              <w:pStyle w:val="ListParagraph"/>
              <w:numPr>
                <w:ilvl w:val="0"/>
                <w:numId w:val="6"/>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Week</w:t>
            </w:r>
            <w:r w:rsidR="007D2B4F" w:rsidRPr="001732B5">
              <w:rPr>
                <w:rFonts w:ascii="Times New Roman" w:hAnsi="Times New Roman" w:cs="Times New Roman"/>
                <w:color w:val="0070C0"/>
                <w:szCs w:val="24"/>
              </w:rPr>
              <w:t>-</w:t>
            </w:r>
            <w:r w:rsidR="002D5F7B">
              <w:rPr>
                <w:rFonts w:ascii="Times New Roman" w:hAnsi="Times New Roman" w:cs="Times New Roman"/>
                <w:color w:val="0070C0"/>
                <w:szCs w:val="24"/>
              </w:rPr>
              <w:t>5</w:t>
            </w:r>
            <w:r w:rsidR="007D2B4F" w:rsidRPr="001732B5">
              <w:rPr>
                <w:rFonts w:ascii="Times New Roman" w:hAnsi="Times New Roman" w:cs="Times New Roman"/>
                <w:color w:val="0070C0"/>
                <w:szCs w:val="24"/>
              </w:rPr>
              <w:t xml:space="preserve"> </w:t>
            </w:r>
            <w:r w:rsidR="007D2B4F">
              <w:rPr>
                <w:rFonts w:ascii="Times New Roman" w:hAnsi="Times New Roman" w:cs="Times New Roman"/>
                <w:color w:val="0070C0"/>
                <w:szCs w:val="24"/>
              </w:rPr>
              <w:t>Assignment</w:t>
            </w: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F746BEE" w14:textId="77777777" w:rsidR="001311A0" w:rsidRPr="00162D56" w:rsidRDefault="001311A0" w:rsidP="001311A0">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May </w:t>
            </w:r>
            <w:r>
              <w:rPr>
                <w:rFonts w:ascii="Times New Roman" w:eastAsia="Times New Roman" w:hAnsi="Times New Roman" w:cs="Times New Roman"/>
                <w:szCs w:val="24"/>
              </w:rPr>
              <w:t>10</w:t>
            </w:r>
          </w:p>
          <w:p w14:paraId="3640DCCE" w14:textId="0E27A85C"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761D50C9" w14:textId="77777777" w:rsidTr="00CA0F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D2D9510"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Week-6</w:t>
            </w:r>
          </w:p>
          <w:p w14:paraId="27857F3C" w14:textId="4AD3A7C5" w:rsidR="007D2B4F" w:rsidRPr="00BC47B8" w:rsidRDefault="00F00881" w:rsidP="0068571D">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1</w:t>
            </w:r>
            <w:r>
              <w:rPr>
                <w:rFonts w:ascii="Times New Roman" w:eastAsia="Times New Roman" w:hAnsi="Times New Roman" w:cs="Times New Roman"/>
                <w:szCs w:val="24"/>
              </w:rPr>
              <w:t>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490D621" w14:textId="0C891557" w:rsidR="007D2B4F" w:rsidRPr="00E601FE" w:rsidRDefault="00D03C01" w:rsidP="007D2B4F">
            <w:pPr>
              <w:pStyle w:val="ListParagraph"/>
              <w:numPr>
                <w:ilvl w:val="0"/>
                <w:numId w:val="7"/>
              </w:numPr>
              <w:spacing w:after="120" w:line="240" w:lineRule="auto"/>
              <w:rPr>
                <w:rFonts w:ascii="Times New Roman" w:eastAsia="Times New Roman" w:hAnsi="Times New Roman" w:cs="Times New Roman"/>
                <w:color w:val="0070C0"/>
                <w:szCs w:val="24"/>
              </w:rPr>
            </w:pPr>
            <w:r>
              <w:rPr>
                <w:rFonts w:ascii="Times New Roman" w:hAnsi="Times New Roman" w:cs="Times New Roman"/>
                <w:szCs w:val="24"/>
              </w:rPr>
              <w:t xml:space="preserve">Chapter-6 </w:t>
            </w:r>
            <w:r w:rsidR="00F85AB7">
              <w:rPr>
                <w:rFonts w:ascii="Times New Roman" w:hAnsi="Times New Roman" w:cs="Times New Roman"/>
                <w:szCs w:val="24"/>
              </w:rPr>
              <w:t xml:space="preserve">= </w:t>
            </w:r>
            <w:r>
              <w:rPr>
                <w:rFonts w:ascii="Times New Roman" w:hAnsi="Times New Roman" w:cs="Times New Roman"/>
                <w:szCs w:val="24"/>
              </w:rPr>
              <w:t xml:space="preserve">Understand </w:t>
            </w:r>
            <w:r w:rsidR="00637531">
              <w:rPr>
                <w:rFonts w:ascii="Times New Roman" w:hAnsi="Times New Roman" w:cs="Times New Roman"/>
                <w:szCs w:val="24"/>
              </w:rPr>
              <w:t>y</w:t>
            </w:r>
            <w:r>
              <w:rPr>
                <w:rFonts w:ascii="Times New Roman" w:hAnsi="Times New Roman" w:cs="Times New Roman"/>
                <w:szCs w:val="24"/>
              </w:rPr>
              <w:t>our Motivation</w:t>
            </w:r>
            <w:r w:rsidR="007D2B4F" w:rsidRPr="00E601FE">
              <w:rPr>
                <w:rFonts w:ascii="Times New Roman" w:hAnsi="Times New Roman" w:cs="Times New Roman"/>
                <w:szCs w:val="24"/>
              </w:rPr>
              <w:t xml:space="preserve"> </w:t>
            </w:r>
          </w:p>
          <w:p w14:paraId="343F08AE" w14:textId="6EF24AC1" w:rsidR="007D2B4F" w:rsidRPr="00DF7A44" w:rsidRDefault="00076FD3" w:rsidP="007D2B4F">
            <w:pPr>
              <w:pStyle w:val="ListParagraph"/>
              <w:numPr>
                <w:ilvl w:val="0"/>
                <w:numId w:val="7"/>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Week</w:t>
            </w:r>
            <w:r w:rsidR="007D2B4F">
              <w:rPr>
                <w:rFonts w:ascii="Times New Roman" w:hAnsi="Times New Roman" w:cs="Times New Roman"/>
                <w:color w:val="0070C0"/>
                <w:szCs w:val="24"/>
              </w:rPr>
              <w:t>-</w:t>
            </w:r>
            <w:r w:rsidR="002D5F7B">
              <w:rPr>
                <w:rFonts w:ascii="Times New Roman" w:hAnsi="Times New Roman" w:cs="Times New Roman"/>
                <w:color w:val="0070C0"/>
                <w:szCs w:val="24"/>
              </w:rPr>
              <w:t>6</w:t>
            </w:r>
            <w:r w:rsidR="007D2B4F">
              <w:rPr>
                <w:rFonts w:ascii="Times New Roman" w:hAnsi="Times New Roman" w:cs="Times New Roman"/>
                <w:color w:val="0070C0"/>
                <w:szCs w:val="24"/>
              </w:rPr>
              <w:t xml:space="preserve"> Assignment</w:t>
            </w:r>
          </w:p>
          <w:p w14:paraId="3FF4A30F" w14:textId="1C8EBDDC" w:rsidR="007D2B4F" w:rsidRPr="00DF7A44" w:rsidRDefault="007D2B4F" w:rsidP="007D2B4F">
            <w:pPr>
              <w:pStyle w:val="ListParagraph"/>
              <w:numPr>
                <w:ilvl w:val="0"/>
                <w:numId w:val="7"/>
              </w:numPr>
              <w:spacing w:after="0" w:line="240" w:lineRule="auto"/>
              <w:rPr>
                <w:rFonts w:ascii="Times New Roman" w:hAnsi="Times New Roman" w:cs="Times New Roman"/>
                <w:color w:val="FF0000"/>
                <w:szCs w:val="24"/>
              </w:rPr>
            </w:pPr>
            <w:r w:rsidRPr="00DF7A44">
              <w:rPr>
                <w:rFonts w:ascii="Times New Roman" w:hAnsi="Times New Roman" w:cs="Times New Roman"/>
                <w:color w:val="C00000"/>
                <w:szCs w:val="24"/>
              </w:rPr>
              <w:t xml:space="preserve">Midterm Exam </w:t>
            </w:r>
          </w:p>
          <w:p w14:paraId="476EF325" w14:textId="4153F928" w:rsidR="007D2B4F" w:rsidRPr="00895850" w:rsidRDefault="00076FD3" w:rsidP="002D5F7B">
            <w:pPr>
              <w:pStyle w:val="ListParagraph"/>
              <w:numPr>
                <w:ilvl w:val="1"/>
                <w:numId w:val="7"/>
              </w:numPr>
              <w:spacing w:after="0" w:line="240" w:lineRule="auto"/>
              <w:rPr>
                <w:rFonts w:ascii="Times New Roman" w:hAnsi="Times New Roman" w:cs="Times New Roman"/>
                <w:color w:val="FF0000"/>
                <w:szCs w:val="24"/>
              </w:rPr>
            </w:pPr>
            <w:r>
              <w:rPr>
                <w:rFonts w:ascii="Times New Roman" w:hAnsi="Times New Roman" w:cs="Times New Roman"/>
                <w:color w:val="C00000"/>
                <w:szCs w:val="24"/>
              </w:rPr>
              <w:t>Week</w:t>
            </w:r>
            <w:r w:rsidR="007D2B4F">
              <w:rPr>
                <w:rFonts w:ascii="Times New Roman" w:hAnsi="Times New Roman" w:cs="Times New Roman"/>
                <w:color w:val="C00000"/>
                <w:szCs w:val="24"/>
              </w:rPr>
              <w:t xml:space="preserve">s 1, 2, 3, 4, </w:t>
            </w:r>
            <w:r w:rsidR="00695CA0">
              <w:rPr>
                <w:rFonts w:ascii="Times New Roman" w:hAnsi="Times New Roman" w:cs="Times New Roman"/>
                <w:color w:val="C00000"/>
                <w:szCs w:val="24"/>
              </w:rPr>
              <w:t>&amp; 5</w:t>
            </w: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41FD4A0" w14:textId="77777777" w:rsidR="001311A0" w:rsidRPr="00162D56" w:rsidRDefault="001311A0" w:rsidP="001311A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May 17</w:t>
            </w:r>
          </w:p>
          <w:p w14:paraId="06729DD3" w14:textId="13B4EDAD"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120BB034" w14:textId="77777777" w:rsidTr="00CA0F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F0FB679"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Week-7</w:t>
            </w:r>
          </w:p>
          <w:p w14:paraId="71E376DF" w14:textId="7A6639B9" w:rsidR="007D2B4F" w:rsidRPr="00BC47B8" w:rsidRDefault="00F00881" w:rsidP="0068571D">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May </w:t>
            </w:r>
            <w:r>
              <w:rPr>
                <w:rFonts w:ascii="Times New Roman" w:eastAsia="Times New Roman" w:hAnsi="Times New Roman" w:cs="Times New Roman"/>
                <w:szCs w:val="24"/>
              </w:rPr>
              <w:t>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3C8C28E" w14:textId="71A0AB6D" w:rsidR="007D2B4F" w:rsidRDefault="00D03C01" w:rsidP="007D2B4F">
            <w:pPr>
              <w:pStyle w:val="ListParagraph"/>
              <w:numPr>
                <w:ilvl w:val="0"/>
                <w:numId w:val="8"/>
              </w:numPr>
              <w:spacing w:after="0" w:line="240" w:lineRule="auto"/>
              <w:rPr>
                <w:rFonts w:ascii="Times New Roman" w:hAnsi="Times New Roman" w:cs="Times New Roman"/>
                <w:szCs w:val="24"/>
              </w:rPr>
            </w:pPr>
            <w:r>
              <w:rPr>
                <w:rFonts w:ascii="Times New Roman" w:hAnsi="Times New Roman" w:cs="Times New Roman"/>
                <w:szCs w:val="24"/>
              </w:rPr>
              <w:t xml:space="preserve">Chapter-7 </w:t>
            </w:r>
            <w:r w:rsidR="00F85AB7">
              <w:rPr>
                <w:rFonts w:ascii="Times New Roman" w:hAnsi="Times New Roman" w:cs="Times New Roman"/>
                <w:szCs w:val="24"/>
              </w:rPr>
              <w:t>=</w:t>
            </w:r>
            <w:r>
              <w:rPr>
                <w:rFonts w:ascii="Times New Roman" w:hAnsi="Times New Roman" w:cs="Times New Roman"/>
                <w:szCs w:val="24"/>
              </w:rPr>
              <w:t xml:space="preserve"> Work Effectively in Groups</w:t>
            </w:r>
          </w:p>
          <w:p w14:paraId="7AE3791D" w14:textId="6B27D198" w:rsidR="00D57419" w:rsidRDefault="00D57419" w:rsidP="007D2B4F">
            <w:pPr>
              <w:pStyle w:val="ListParagraph"/>
              <w:numPr>
                <w:ilvl w:val="0"/>
                <w:numId w:val="8"/>
              </w:numPr>
              <w:spacing w:after="0" w:line="240" w:lineRule="auto"/>
              <w:rPr>
                <w:rFonts w:ascii="Times New Roman" w:hAnsi="Times New Roman" w:cs="Times New Roman"/>
                <w:szCs w:val="24"/>
              </w:rPr>
            </w:pPr>
            <w:r>
              <w:rPr>
                <w:rFonts w:ascii="Times New Roman" w:hAnsi="Times New Roman" w:cs="Times New Roman"/>
                <w:szCs w:val="24"/>
              </w:rPr>
              <w:t xml:space="preserve">Chapter-8 </w:t>
            </w:r>
            <w:r w:rsidR="00F85AB7">
              <w:rPr>
                <w:rFonts w:ascii="Times New Roman" w:hAnsi="Times New Roman" w:cs="Times New Roman"/>
                <w:szCs w:val="24"/>
              </w:rPr>
              <w:t xml:space="preserve">= </w:t>
            </w:r>
            <w:r>
              <w:rPr>
                <w:rFonts w:ascii="Times New Roman" w:hAnsi="Times New Roman" w:cs="Times New Roman"/>
                <w:szCs w:val="24"/>
              </w:rPr>
              <w:t xml:space="preserve">Make Good Decisions </w:t>
            </w:r>
          </w:p>
          <w:p w14:paraId="3E543895" w14:textId="630F0435" w:rsidR="007D2B4F" w:rsidRPr="00196FF9" w:rsidRDefault="00076FD3" w:rsidP="002D5F7B">
            <w:pPr>
              <w:pStyle w:val="ListParagraph"/>
              <w:numPr>
                <w:ilvl w:val="0"/>
                <w:numId w:val="8"/>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Week</w:t>
            </w:r>
            <w:r w:rsidR="007D2B4F" w:rsidRPr="001732B5">
              <w:rPr>
                <w:rFonts w:ascii="Times New Roman" w:hAnsi="Times New Roman" w:cs="Times New Roman"/>
                <w:color w:val="0070C0"/>
                <w:szCs w:val="24"/>
              </w:rPr>
              <w:t>-</w:t>
            </w:r>
            <w:r w:rsidR="002D5F7B">
              <w:rPr>
                <w:rFonts w:ascii="Times New Roman" w:hAnsi="Times New Roman" w:cs="Times New Roman"/>
                <w:color w:val="0070C0"/>
                <w:szCs w:val="24"/>
              </w:rPr>
              <w:t>7</w:t>
            </w:r>
            <w:r w:rsidR="007D2B4F">
              <w:rPr>
                <w:rFonts w:ascii="Times New Roman" w:hAnsi="Times New Roman" w:cs="Times New Roman"/>
                <w:color w:val="0070C0"/>
                <w:szCs w:val="24"/>
              </w:rPr>
              <w:t xml:space="preserve"> Assignment</w:t>
            </w: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8DD753C" w14:textId="77777777" w:rsidR="001311A0" w:rsidRDefault="001311A0" w:rsidP="001311A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May 24</w:t>
            </w:r>
          </w:p>
          <w:p w14:paraId="400B7170" w14:textId="515FEC19"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5F11303E" w14:textId="77777777" w:rsidTr="00CA0F77">
        <w:trPr>
          <w:trHeight w:val="792"/>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9EFE682"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Week-8</w:t>
            </w:r>
          </w:p>
          <w:p w14:paraId="17B1AF6D" w14:textId="1996BFBE" w:rsidR="007D2B4F" w:rsidRPr="00BC47B8" w:rsidRDefault="00F00881" w:rsidP="002145DD">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2</w:t>
            </w:r>
            <w:r>
              <w:rPr>
                <w:rFonts w:ascii="Times New Roman" w:eastAsia="Times New Roman" w:hAnsi="Times New Roman" w:cs="Times New Roman"/>
                <w:szCs w:val="24"/>
              </w:rPr>
              <w:t>5</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77C830B" w14:textId="46CCD4AF" w:rsidR="007D2B4F" w:rsidRDefault="00D03C01" w:rsidP="007D2B4F">
            <w:pPr>
              <w:pStyle w:val="ListParagraph"/>
              <w:numPr>
                <w:ilvl w:val="0"/>
                <w:numId w:val="9"/>
              </w:numPr>
              <w:spacing w:after="0" w:line="240" w:lineRule="auto"/>
              <w:rPr>
                <w:rFonts w:ascii="Times New Roman" w:hAnsi="Times New Roman" w:cs="Times New Roman"/>
                <w:szCs w:val="24"/>
              </w:rPr>
            </w:pPr>
            <w:r>
              <w:rPr>
                <w:rFonts w:ascii="Times New Roman" w:hAnsi="Times New Roman" w:cs="Times New Roman"/>
                <w:szCs w:val="24"/>
              </w:rPr>
              <w:t xml:space="preserve">Chapter-9 </w:t>
            </w:r>
            <w:r w:rsidR="00F85AB7">
              <w:rPr>
                <w:rFonts w:ascii="Times New Roman" w:hAnsi="Times New Roman" w:cs="Times New Roman"/>
                <w:szCs w:val="24"/>
              </w:rPr>
              <w:t xml:space="preserve">= </w:t>
            </w:r>
            <w:r>
              <w:rPr>
                <w:rFonts w:ascii="Times New Roman" w:hAnsi="Times New Roman" w:cs="Times New Roman"/>
                <w:szCs w:val="24"/>
              </w:rPr>
              <w:t>Handle Conflict and Negotiation</w:t>
            </w:r>
          </w:p>
          <w:p w14:paraId="16A39C73" w14:textId="73F91B11" w:rsidR="007D2B4F" w:rsidRPr="00196FF9" w:rsidRDefault="00076FD3" w:rsidP="002D5F7B">
            <w:pPr>
              <w:pStyle w:val="ListParagraph"/>
              <w:numPr>
                <w:ilvl w:val="0"/>
                <w:numId w:val="9"/>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Week</w:t>
            </w:r>
            <w:r w:rsidR="007D2B4F" w:rsidRPr="00423330">
              <w:rPr>
                <w:rFonts w:ascii="Times New Roman" w:hAnsi="Times New Roman" w:cs="Times New Roman"/>
                <w:color w:val="0070C0"/>
                <w:szCs w:val="24"/>
              </w:rPr>
              <w:t>-</w:t>
            </w:r>
            <w:r w:rsidR="002D5F7B">
              <w:rPr>
                <w:rFonts w:ascii="Times New Roman" w:hAnsi="Times New Roman" w:cs="Times New Roman"/>
                <w:color w:val="0070C0"/>
                <w:szCs w:val="24"/>
              </w:rPr>
              <w:t>8</w:t>
            </w:r>
            <w:r w:rsidR="007D2B4F" w:rsidRPr="00423330">
              <w:rPr>
                <w:rFonts w:ascii="Times New Roman" w:hAnsi="Times New Roman" w:cs="Times New Roman"/>
                <w:color w:val="0070C0"/>
                <w:szCs w:val="24"/>
              </w:rPr>
              <w:t xml:space="preserve"> Assignment</w:t>
            </w: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D0D14AE" w14:textId="77777777" w:rsidR="001311A0" w:rsidRDefault="001311A0" w:rsidP="001311A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May 31</w:t>
            </w:r>
          </w:p>
          <w:p w14:paraId="1DB5B5EE" w14:textId="150A7353" w:rsidR="007D2B4F" w:rsidRPr="00BC47B8"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11:55 pm</w:t>
            </w:r>
          </w:p>
        </w:tc>
      </w:tr>
      <w:tr w:rsidR="007D2B4F" w:rsidRPr="00BC47B8" w14:paraId="4705478A" w14:textId="77777777" w:rsidTr="00CA0F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BB72370"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Week-9</w:t>
            </w:r>
          </w:p>
          <w:p w14:paraId="28018830" w14:textId="73C971D2" w:rsidR="007D2B4F" w:rsidRPr="00BC47B8" w:rsidRDefault="00F00881" w:rsidP="0068571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June 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60783D0" w14:textId="247C11B0" w:rsidR="007D2B4F" w:rsidRDefault="00D03C01" w:rsidP="007D2B4F">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 xml:space="preserve">Chapter-10 </w:t>
            </w:r>
            <w:r w:rsidR="00F85AB7">
              <w:rPr>
                <w:rFonts w:ascii="Times New Roman" w:hAnsi="Times New Roman" w:cs="Times New Roman"/>
                <w:szCs w:val="24"/>
              </w:rPr>
              <w:t xml:space="preserve">= </w:t>
            </w:r>
            <w:r>
              <w:rPr>
                <w:rFonts w:ascii="Times New Roman" w:hAnsi="Times New Roman" w:cs="Times New Roman"/>
                <w:szCs w:val="24"/>
              </w:rPr>
              <w:t>Manage Diversity at Work</w:t>
            </w:r>
            <w:r w:rsidR="007D2B4F">
              <w:rPr>
                <w:rFonts w:ascii="Times New Roman" w:hAnsi="Times New Roman" w:cs="Times New Roman"/>
                <w:szCs w:val="24"/>
              </w:rPr>
              <w:t xml:space="preserve"> </w:t>
            </w:r>
          </w:p>
          <w:p w14:paraId="5DD24F02" w14:textId="4D6AF74D" w:rsidR="007D2B4F" w:rsidRPr="00196FF9" w:rsidRDefault="00076FD3" w:rsidP="002D5F7B">
            <w:pPr>
              <w:pStyle w:val="ListParagraph"/>
              <w:numPr>
                <w:ilvl w:val="0"/>
                <w:numId w:val="10"/>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Week</w:t>
            </w:r>
            <w:r w:rsidR="007D2B4F" w:rsidRPr="00423330">
              <w:rPr>
                <w:rFonts w:ascii="Times New Roman" w:hAnsi="Times New Roman" w:cs="Times New Roman"/>
                <w:color w:val="0070C0"/>
                <w:szCs w:val="24"/>
              </w:rPr>
              <w:t>-</w:t>
            </w:r>
            <w:r w:rsidR="002D5F7B">
              <w:rPr>
                <w:rFonts w:ascii="Times New Roman" w:hAnsi="Times New Roman" w:cs="Times New Roman"/>
                <w:color w:val="0070C0"/>
                <w:szCs w:val="24"/>
              </w:rPr>
              <w:t xml:space="preserve">9 </w:t>
            </w:r>
            <w:r w:rsidR="007D2B4F" w:rsidRPr="00423330">
              <w:rPr>
                <w:rFonts w:ascii="Times New Roman" w:hAnsi="Times New Roman" w:cs="Times New Roman"/>
                <w:color w:val="0070C0"/>
                <w:szCs w:val="24"/>
              </w:rPr>
              <w:t xml:space="preserve">Assignment </w:t>
            </w: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5752506" w14:textId="77777777" w:rsidR="001311A0" w:rsidRDefault="001311A0" w:rsidP="001311A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June 7</w:t>
            </w:r>
          </w:p>
          <w:p w14:paraId="682DFB0E" w14:textId="66430A62" w:rsidR="007D2B4F" w:rsidRPr="00BC47B8"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11:55 pm</w:t>
            </w:r>
          </w:p>
        </w:tc>
      </w:tr>
      <w:tr w:rsidR="007D2B4F" w:rsidRPr="00BC47B8" w14:paraId="36B81E03" w14:textId="77777777" w:rsidTr="00CA0F77">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F1FF3E4" w14:textId="7FEF0D9C" w:rsidR="007D2B4F"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Week-10</w:t>
            </w:r>
            <w:r w:rsidR="00F00881" w:rsidRPr="00162D56">
              <w:rPr>
                <w:rFonts w:ascii="Times New Roman" w:eastAsia="Times New Roman" w:hAnsi="Times New Roman" w:cs="Times New Roman"/>
                <w:szCs w:val="24"/>
              </w:rPr>
              <w:t xml:space="preserve"> Jun </w:t>
            </w:r>
            <w:r w:rsidR="00F00881">
              <w:rPr>
                <w:rFonts w:ascii="Times New Roman" w:eastAsia="Times New Roman" w:hAnsi="Times New Roman" w:cs="Times New Roman"/>
                <w:szCs w:val="24"/>
              </w:rPr>
              <w:t>8</w:t>
            </w:r>
          </w:p>
          <w:p w14:paraId="0682A60C" w14:textId="77777777" w:rsidR="00F00881" w:rsidRPr="00162D56" w:rsidRDefault="00F00881" w:rsidP="007D2B4F">
            <w:pPr>
              <w:spacing w:after="0" w:line="240" w:lineRule="auto"/>
              <w:jc w:val="center"/>
              <w:rPr>
                <w:rFonts w:ascii="Times New Roman" w:eastAsia="Times New Roman" w:hAnsi="Times New Roman" w:cs="Times New Roman"/>
                <w:szCs w:val="24"/>
              </w:rPr>
            </w:pPr>
          </w:p>
          <w:p w14:paraId="33D343C5" w14:textId="3F1DC2DD" w:rsidR="007D2B4F" w:rsidRPr="00BC47B8" w:rsidRDefault="007D2B4F" w:rsidP="002145DD">
            <w:pPr>
              <w:spacing w:after="0" w:line="240" w:lineRule="auto"/>
              <w:jc w:val="center"/>
              <w:rPr>
                <w:rFonts w:ascii="Times New Roman" w:eastAsia="Times New Roman" w:hAnsi="Times New Roman" w:cs="Times New Roman"/>
                <w:szCs w:val="24"/>
              </w:rPr>
            </w:pP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79C6A2B" w14:textId="57222FB7" w:rsidR="00D57419" w:rsidRDefault="00D57419" w:rsidP="007D2B4F">
            <w:pPr>
              <w:pStyle w:val="ListParagraph"/>
              <w:numPr>
                <w:ilvl w:val="0"/>
                <w:numId w:val="13"/>
              </w:numPr>
              <w:spacing w:after="0" w:line="240" w:lineRule="auto"/>
              <w:rPr>
                <w:rFonts w:ascii="Times New Roman" w:hAnsi="Times New Roman" w:cs="Times New Roman"/>
                <w:szCs w:val="24"/>
              </w:rPr>
            </w:pPr>
            <w:r>
              <w:rPr>
                <w:rFonts w:ascii="Times New Roman" w:hAnsi="Times New Roman" w:cs="Times New Roman"/>
                <w:szCs w:val="24"/>
              </w:rPr>
              <w:t xml:space="preserve">Chapter-12 </w:t>
            </w:r>
            <w:r w:rsidR="00F85AB7">
              <w:rPr>
                <w:rFonts w:ascii="Times New Roman" w:hAnsi="Times New Roman" w:cs="Times New Roman"/>
                <w:szCs w:val="24"/>
              </w:rPr>
              <w:t xml:space="preserve">= </w:t>
            </w:r>
            <w:r>
              <w:rPr>
                <w:rFonts w:ascii="Times New Roman" w:hAnsi="Times New Roman" w:cs="Times New Roman"/>
                <w:szCs w:val="24"/>
              </w:rPr>
              <w:t>Be a Leader</w:t>
            </w:r>
          </w:p>
          <w:p w14:paraId="6E06E8B6" w14:textId="73F44A41" w:rsidR="007D2B4F" w:rsidRDefault="00D03C01" w:rsidP="007D2B4F">
            <w:pPr>
              <w:pStyle w:val="ListParagraph"/>
              <w:numPr>
                <w:ilvl w:val="0"/>
                <w:numId w:val="13"/>
              </w:numPr>
              <w:spacing w:after="0" w:line="240" w:lineRule="auto"/>
              <w:rPr>
                <w:rFonts w:ascii="Times New Roman" w:hAnsi="Times New Roman" w:cs="Times New Roman"/>
                <w:szCs w:val="24"/>
              </w:rPr>
            </w:pPr>
            <w:r>
              <w:rPr>
                <w:rFonts w:ascii="Times New Roman" w:hAnsi="Times New Roman" w:cs="Times New Roman"/>
                <w:szCs w:val="24"/>
              </w:rPr>
              <w:t xml:space="preserve">Chapter-13 </w:t>
            </w:r>
            <w:r w:rsidR="00F85AB7">
              <w:rPr>
                <w:rFonts w:ascii="Times New Roman" w:hAnsi="Times New Roman" w:cs="Times New Roman"/>
                <w:szCs w:val="24"/>
              </w:rPr>
              <w:t xml:space="preserve">= </w:t>
            </w:r>
            <w:r>
              <w:rPr>
                <w:rFonts w:ascii="Times New Roman" w:hAnsi="Times New Roman" w:cs="Times New Roman"/>
                <w:szCs w:val="24"/>
              </w:rPr>
              <w:t>Manage Your Career</w:t>
            </w:r>
            <w:r w:rsidR="007D2B4F">
              <w:rPr>
                <w:rFonts w:ascii="Times New Roman" w:hAnsi="Times New Roman" w:cs="Times New Roman"/>
                <w:szCs w:val="24"/>
              </w:rPr>
              <w:t xml:space="preserve"> </w:t>
            </w:r>
          </w:p>
          <w:p w14:paraId="4ADBAE8A" w14:textId="0B0AC80A" w:rsidR="007D2B4F" w:rsidRPr="00196FF9" w:rsidRDefault="001311A0" w:rsidP="002D5F7B">
            <w:pPr>
              <w:pStyle w:val="ListParagraph"/>
              <w:numPr>
                <w:ilvl w:val="0"/>
                <w:numId w:val="13"/>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Final Assignment</w:t>
            </w:r>
            <w:r w:rsidR="00D477AD">
              <w:rPr>
                <w:rFonts w:ascii="Times New Roman" w:hAnsi="Times New Roman" w:cs="Times New Roman"/>
                <w:color w:val="0070C0"/>
                <w:szCs w:val="24"/>
              </w:rPr>
              <w:t>/Assessment</w:t>
            </w:r>
            <w:r>
              <w:rPr>
                <w:rFonts w:ascii="Times New Roman" w:hAnsi="Times New Roman" w:cs="Times New Roman"/>
                <w:color w:val="0070C0"/>
                <w:szCs w:val="24"/>
              </w:rPr>
              <w:t xml:space="preserve"> (TBA)</w:t>
            </w:r>
          </w:p>
        </w:tc>
        <w:tc>
          <w:tcPr>
            <w:tcW w:w="144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2CDC270" w14:textId="77777777" w:rsidR="007D2B4F" w:rsidRDefault="001311A0"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TBA</w:t>
            </w:r>
            <w:r w:rsidR="007D2B4F">
              <w:rPr>
                <w:rFonts w:ascii="Times New Roman" w:eastAsia="Times New Roman" w:hAnsi="Times New Roman" w:cs="Times New Roman"/>
                <w:szCs w:val="24"/>
              </w:rPr>
              <w:t>@ 11:55 p</w:t>
            </w:r>
            <w:r w:rsidR="00CA0F77">
              <w:rPr>
                <w:rFonts w:ascii="Times New Roman" w:eastAsia="Times New Roman" w:hAnsi="Times New Roman" w:cs="Times New Roman"/>
                <w:szCs w:val="24"/>
              </w:rPr>
              <w:t>m</w:t>
            </w:r>
          </w:p>
          <w:p w14:paraId="68C3B308" w14:textId="4FCA6692" w:rsidR="00CA0F77" w:rsidRPr="00BC47B8" w:rsidRDefault="00CA0F77" w:rsidP="007D2B4F">
            <w:pPr>
              <w:spacing w:after="0" w:line="240" w:lineRule="auto"/>
              <w:jc w:val="center"/>
              <w:rPr>
                <w:rFonts w:ascii="Times New Roman" w:eastAsia="Times New Roman" w:hAnsi="Times New Roman" w:cs="Times New Roman"/>
                <w:szCs w:val="24"/>
              </w:rPr>
            </w:pPr>
          </w:p>
        </w:tc>
      </w:tr>
    </w:tbl>
    <w:p w14:paraId="3B4641F6" w14:textId="77777777" w:rsidR="008717F7" w:rsidRPr="009151DB" w:rsidRDefault="008717F7" w:rsidP="00AE6460">
      <w:pPr>
        <w:spacing w:after="0"/>
      </w:pPr>
    </w:p>
    <w:sectPr w:rsidR="008717F7" w:rsidRPr="009151DB" w:rsidSect="00AE646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60684" w14:textId="77777777" w:rsidR="00FC4A20" w:rsidRDefault="00FC4A20" w:rsidP="00A27739">
      <w:pPr>
        <w:spacing w:after="0" w:line="240" w:lineRule="auto"/>
      </w:pPr>
      <w:r>
        <w:separator/>
      </w:r>
    </w:p>
  </w:endnote>
  <w:endnote w:type="continuationSeparator" w:id="0">
    <w:p w14:paraId="32A697D9" w14:textId="77777777" w:rsidR="00FC4A20" w:rsidRDefault="00FC4A20" w:rsidP="00A2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E3DF8" w14:textId="77777777" w:rsidR="00FC4A20" w:rsidRDefault="00FC4A20" w:rsidP="00A27739">
      <w:pPr>
        <w:spacing w:after="0" w:line="240" w:lineRule="auto"/>
      </w:pPr>
      <w:r>
        <w:separator/>
      </w:r>
    </w:p>
  </w:footnote>
  <w:footnote w:type="continuationSeparator" w:id="0">
    <w:p w14:paraId="68C752DB" w14:textId="77777777" w:rsidR="00FC4A20" w:rsidRDefault="00FC4A20" w:rsidP="00A27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319"/>
    <w:multiLevelType w:val="hybridMultilevel"/>
    <w:tmpl w:val="D28E1E2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8047A"/>
    <w:multiLevelType w:val="hybridMultilevel"/>
    <w:tmpl w:val="E960CC42"/>
    <w:lvl w:ilvl="0" w:tplc="AA3E9CA0">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3BEA"/>
    <w:multiLevelType w:val="hybridMultilevel"/>
    <w:tmpl w:val="9D86B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80C51"/>
    <w:multiLevelType w:val="hybridMultilevel"/>
    <w:tmpl w:val="4ADE734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349AD"/>
    <w:multiLevelType w:val="hybridMultilevel"/>
    <w:tmpl w:val="7700B1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D510FA"/>
    <w:multiLevelType w:val="hybridMultilevel"/>
    <w:tmpl w:val="2460CCF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F47683"/>
    <w:multiLevelType w:val="hybridMultilevel"/>
    <w:tmpl w:val="B782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A1BC1"/>
    <w:multiLevelType w:val="hybridMultilevel"/>
    <w:tmpl w:val="4CD624E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BF3B0E"/>
    <w:multiLevelType w:val="hybridMultilevel"/>
    <w:tmpl w:val="7DC4657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FC65E6"/>
    <w:multiLevelType w:val="hybridMultilevel"/>
    <w:tmpl w:val="DB0C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030D7"/>
    <w:multiLevelType w:val="hybridMultilevel"/>
    <w:tmpl w:val="D0A03E3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6719D"/>
    <w:multiLevelType w:val="hybridMultilevel"/>
    <w:tmpl w:val="EE2A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B6DB2"/>
    <w:multiLevelType w:val="hybridMultilevel"/>
    <w:tmpl w:val="CD2480E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7A133D"/>
    <w:multiLevelType w:val="hybridMultilevel"/>
    <w:tmpl w:val="77E29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42201"/>
    <w:multiLevelType w:val="hybridMultilevel"/>
    <w:tmpl w:val="43ACB1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E27C0A"/>
    <w:multiLevelType w:val="hybridMultilevel"/>
    <w:tmpl w:val="8DB292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2"/>
  </w:num>
  <w:num w:numId="4">
    <w:abstractNumId w:val="8"/>
  </w:num>
  <w:num w:numId="5">
    <w:abstractNumId w:val="7"/>
  </w:num>
  <w:num w:numId="6">
    <w:abstractNumId w:val="4"/>
  </w:num>
  <w:num w:numId="7">
    <w:abstractNumId w:val="15"/>
  </w:num>
  <w:num w:numId="8">
    <w:abstractNumId w:val="14"/>
  </w:num>
  <w:num w:numId="9">
    <w:abstractNumId w:val="3"/>
  </w:num>
  <w:num w:numId="10">
    <w:abstractNumId w:val="5"/>
  </w:num>
  <w:num w:numId="11">
    <w:abstractNumId w:val="13"/>
  </w:num>
  <w:num w:numId="12">
    <w:abstractNumId w:val="10"/>
  </w:num>
  <w:num w:numId="13">
    <w:abstractNumId w:val="0"/>
  </w:num>
  <w:num w:numId="14">
    <w:abstractNumId w:val="1"/>
  </w:num>
  <w:num w:numId="15">
    <w:abstractNumId w:val="6"/>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C8"/>
    <w:rsid w:val="00000850"/>
    <w:rsid w:val="00001272"/>
    <w:rsid w:val="000049FE"/>
    <w:rsid w:val="00010133"/>
    <w:rsid w:val="00030EAD"/>
    <w:rsid w:val="00033DCE"/>
    <w:rsid w:val="00045A73"/>
    <w:rsid w:val="0005321C"/>
    <w:rsid w:val="00055288"/>
    <w:rsid w:val="0006741A"/>
    <w:rsid w:val="0007083D"/>
    <w:rsid w:val="00070DBA"/>
    <w:rsid w:val="00071545"/>
    <w:rsid w:val="00072552"/>
    <w:rsid w:val="00076FD3"/>
    <w:rsid w:val="00081911"/>
    <w:rsid w:val="000929FE"/>
    <w:rsid w:val="000B5C07"/>
    <w:rsid w:val="000C77B8"/>
    <w:rsid w:val="000C7C5F"/>
    <w:rsid w:val="000D15AE"/>
    <w:rsid w:val="000D1D81"/>
    <w:rsid w:val="000E1C68"/>
    <w:rsid w:val="000E1CA2"/>
    <w:rsid w:val="000F73B6"/>
    <w:rsid w:val="00103C20"/>
    <w:rsid w:val="00111499"/>
    <w:rsid w:val="00112E84"/>
    <w:rsid w:val="00114E14"/>
    <w:rsid w:val="0011580B"/>
    <w:rsid w:val="00117BAC"/>
    <w:rsid w:val="00124DA9"/>
    <w:rsid w:val="001311A0"/>
    <w:rsid w:val="00142C8A"/>
    <w:rsid w:val="001431B7"/>
    <w:rsid w:val="0015328C"/>
    <w:rsid w:val="00164CEB"/>
    <w:rsid w:val="001732B5"/>
    <w:rsid w:val="00174F2A"/>
    <w:rsid w:val="001758E2"/>
    <w:rsid w:val="00184840"/>
    <w:rsid w:val="00196FF9"/>
    <w:rsid w:val="00197434"/>
    <w:rsid w:val="001A194F"/>
    <w:rsid w:val="001A303A"/>
    <w:rsid w:val="001A4816"/>
    <w:rsid w:val="001A492E"/>
    <w:rsid w:val="001B30A1"/>
    <w:rsid w:val="001B3A62"/>
    <w:rsid w:val="001B3E01"/>
    <w:rsid w:val="001B3E91"/>
    <w:rsid w:val="001C6795"/>
    <w:rsid w:val="001E75D0"/>
    <w:rsid w:val="00201718"/>
    <w:rsid w:val="002145DD"/>
    <w:rsid w:val="00234029"/>
    <w:rsid w:val="00234403"/>
    <w:rsid w:val="00234C5D"/>
    <w:rsid w:val="00235320"/>
    <w:rsid w:val="00247715"/>
    <w:rsid w:val="0025149C"/>
    <w:rsid w:val="002611B3"/>
    <w:rsid w:val="00295822"/>
    <w:rsid w:val="002A0306"/>
    <w:rsid w:val="002A5BC9"/>
    <w:rsid w:val="002B570E"/>
    <w:rsid w:val="002B63B2"/>
    <w:rsid w:val="002C1B32"/>
    <w:rsid w:val="002C3493"/>
    <w:rsid w:val="002C7A0A"/>
    <w:rsid w:val="002D1EEF"/>
    <w:rsid w:val="002D40D0"/>
    <w:rsid w:val="002D5F7B"/>
    <w:rsid w:val="002E2C89"/>
    <w:rsid w:val="002E6C71"/>
    <w:rsid w:val="003077EF"/>
    <w:rsid w:val="003108CA"/>
    <w:rsid w:val="003136DC"/>
    <w:rsid w:val="003263AD"/>
    <w:rsid w:val="00331C0D"/>
    <w:rsid w:val="00332173"/>
    <w:rsid w:val="003335E7"/>
    <w:rsid w:val="0033578C"/>
    <w:rsid w:val="00355D3D"/>
    <w:rsid w:val="003600F1"/>
    <w:rsid w:val="00365BFA"/>
    <w:rsid w:val="00370C71"/>
    <w:rsid w:val="00370D1C"/>
    <w:rsid w:val="003773DC"/>
    <w:rsid w:val="003A49CF"/>
    <w:rsid w:val="003A4F53"/>
    <w:rsid w:val="003B02CF"/>
    <w:rsid w:val="003B461A"/>
    <w:rsid w:val="003C025C"/>
    <w:rsid w:val="003D5813"/>
    <w:rsid w:val="003E2762"/>
    <w:rsid w:val="003F5A79"/>
    <w:rsid w:val="004158FE"/>
    <w:rsid w:val="00423330"/>
    <w:rsid w:val="00426CF8"/>
    <w:rsid w:val="0043693F"/>
    <w:rsid w:val="004519BB"/>
    <w:rsid w:val="004616E2"/>
    <w:rsid w:val="00467799"/>
    <w:rsid w:val="0047240B"/>
    <w:rsid w:val="00477E8D"/>
    <w:rsid w:val="00490497"/>
    <w:rsid w:val="0049099B"/>
    <w:rsid w:val="004945CD"/>
    <w:rsid w:val="0049575D"/>
    <w:rsid w:val="004B047C"/>
    <w:rsid w:val="004B0567"/>
    <w:rsid w:val="004B3564"/>
    <w:rsid w:val="004B4D11"/>
    <w:rsid w:val="004B5A67"/>
    <w:rsid w:val="004B67A2"/>
    <w:rsid w:val="004C40F7"/>
    <w:rsid w:val="004C7BE6"/>
    <w:rsid w:val="004F0D00"/>
    <w:rsid w:val="005006B8"/>
    <w:rsid w:val="0050651F"/>
    <w:rsid w:val="00506AC8"/>
    <w:rsid w:val="00535E83"/>
    <w:rsid w:val="005450B9"/>
    <w:rsid w:val="005541AF"/>
    <w:rsid w:val="00561BB0"/>
    <w:rsid w:val="00562F52"/>
    <w:rsid w:val="00565489"/>
    <w:rsid w:val="00570DDC"/>
    <w:rsid w:val="00572D62"/>
    <w:rsid w:val="005730F0"/>
    <w:rsid w:val="00573CCE"/>
    <w:rsid w:val="0058350D"/>
    <w:rsid w:val="005856C7"/>
    <w:rsid w:val="00590E54"/>
    <w:rsid w:val="00592039"/>
    <w:rsid w:val="005A0A5A"/>
    <w:rsid w:val="005B4B08"/>
    <w:rsid w:val="005C1B50"/>
    <w:rsid w:val="005C224E"/>
    <w:rsid w:val="005C7402"/>
    <w:rsid w:val="005D3F9B"/>
    <w:rsid w:val="005F32DF"/>
    <w:rsid w:val="006102DE"/>
    <w:rsid w:val="0061048D"/>
    <w:rsid w:val="00610D39"/>
    <w:rsid w:val="00637531"/>
    <w:rsid w:val="0064109B"/>
    <w:rsid w:val="006416EE"/>
    <w:rsid w:val="00650D04"/>
    <w:rsid w:val="0065188B"/>
    <w:rsid w:val="00674927"/>
    <w:rsid w:val="0068571D"/>
    <w:rsid w:val="00685FCF"/>
    <w:rsid w:val="00695CA0"/>
    <w:rsid w:val="006A1F48"/>
    <w:rsid w:val="006B2D79"/>
    <w:rsid w:val="006B62FD"/>
    <w:rsid w:val="006D03BF"/>
    <w:rsid w:val="006D70D5"/>
    <w:rsid w:val="00701B76"/>
    <w:rsid w:val="007045B5"/>
    <w:rsid w:val="00707E0C"/>
    <w:rsid w:val="00713C95"/>
    <w:rsid w:val="00714627"/>
    <w:rsid w:val="007226A9"/>
    <w:rsid w:val="0072598E"/>
    <w:rsid w:val="007474E2"/>
    <w:rsid w:val="007475E2"/>
    <w:rsid w:val="007606BF"/>
    <w:rsid w:val="00761907"/>
    <w:rsid w:val="00765780"/>
    <w:rsid w:val="007746B5"/>
    <w:rsid w:val="00783396"/>
    <w:rsid w:val="007834E5"/>
    <w:rsid w:val="00786CCD"/>
    <w:rsid w:val="007A4F49"/>
    <w:rsid w:val="007B404F"/>
    <w:rsid w:val="007C16A1"/>
    <w:rsid w:val="007C5933"/>
    <w:rsid w:val="007C7A7B"/>
    <w:rsid w:val="007D2B4F"/>
    <w:rsid w:val="007F038F"/>
    <w:rsid w:val="007F1B17"/>
    <w:rsid w:val="007F4FFF"/>
    <w:rsid w:val="00803DE3"/>
    <w:rsid w:val="00806E22"/>
    <w:rsid w:val="008157DF"/>
    <w:rsid w:val="00816418"/>
    <w:rsid w:val="00821C37"/>
    <w:rsid w:val="00865086"/>
    <w:rsid w:val="00866DAE"/>
    <w:rsid w:val="008717F7"/>
    <w:rsid w:val="00882AE6"/>
    <w:rsid w:val="00885F22"/>
    <w:rsid w:val="00891306"/>
    <w:rsid w:val="0089148C"/>
    <w:rsid w:val="00895850"/>
    <w:rsid w:val="008A396D"/>
    <w:rsid w:val="008A5AA1"/>
    <w:rsid w:val="008B1AF3"/>
    <w:rsid w:val="008C0322"/>
    <w:rsid w:val="008C1612"/>
    <w:rsid w:val="008C1922"/>
    <w:rsid w:val="008C47A5"/>
    <w:rsid w:val="008C4D1C"/>
    <w:rsid w:val="008C4DB4"/>
    <w:rsid w:val="008D5247"/>
    <w:rsid w:val="008D6479"/>
    <w:rsid w:val="008D7C0D"/>
    <w:rsid w:val="008E26A8"/>
    <w:rsid w:val="008E474F"/>
    <w:rsid w:val="008F5D8F"/>
    <w:rsid w:val="009025B8"/>
    <w:rsid w:val="009046DE"/>
    <w:rsid w:val="009151DB"/>
    <w:rsid w:val="00916746"/>
    <w:rsid w:val="0091734A"/>
    <w:rsid w:val="009228E3"/>
    <w:rsid w:val="00922A53"/>
    <w:rsid w:val="00923579"/>
    <w:rsid w:val="0092691A"/>
    <w:rsid w:val="0093108C"/>
    <w:rsid w:val="00932C2E"/>
    <w:rsid w:val="00933A20"/>
    <w:rsid w:val="00940960"/>
    <w:rsid w:val="00941965"/>
    <w:rsid w:val="0094621F"/>
    <w:rsid w:val="00951BA0"/>
    <w:rsid w:val="00952935"/>
    <w:rsid w:val="0095612B"/>
    <w:rsid w:val="0096243F"/>
    <w:rsid w:val="00965438"/>
    <w:rsid w:val="00971C08"/>
    <w:rsid w:val="00975B01"/>
    <w:rsid w:val="00982E95"/>
    <w:rsid w:val="00984450"/>
    <w:rsid w:val="0099247B"/>
    <w:rsid w:val="00992BF7"/>
    <w:rsid w:val="009A1E57"/>
    <w:rsid w:val="009A2F8D"/>
    <w:rsid w:val="009B09BF"/>
    <w:rsid w:val="009C66F2"/>
    <w:rsid w:val="009C7D3B"/>
    <w:rsid w:val="009E0C0B"/>
    <w:rsid w:val="009E7150"/>
    <w:rsid w:val="00A16015"/>
    <w:rsid w:val="00A2364B"/>
    <w:rsid w:val="00A2683E"/>
    <w:rsid w:val="00A27739"/>
    <w:rsid w:val="00A30CD7"/>
    <w:rsid w:val="00A3571D"/>
    <w:rsid w:val="00A5644D"/>
    <w:rsid w:val="00A6681B"/>
    <w:rsid w:val="00A805C5"/>
    <w:rsid w:val="00A82744"/>
    <w:rsid w:val="00A8787B"/>
    <w:rsid w:val="00A916AD"/>
    <w:rsid w:val="00A928FC"/>
    <w:rsid w:val="00A95EDE"/>
    <w:rsid w:val="00AA6282"/>
    <w:rsid w:val="00AB48A1"/>
    <w:rsid w:val="00AB5010"/>
    <w:rsid w:val="00AB52A2"/>
    <w:rsid w:val="00AB593F"/>
    <w:rsid w:val="00AB63AC"/>
    <w:rsid w:val="00AC3D87"/>
    <w:rsid w:val="00AC56BB"/>
    <w:rsid w:val="00AD260B"/>
    <w:rsid w:val="00AD5835"/>
    <w:rsid w:val="00AD7E3E"/>
    <w:rsid w:val="00AE6460"/>
    <w:rsid w:val="00AF54E1"/>
    <w:rsid w:val="00AF68DE"/>
    <w:rsid w:val="00B33955"/>
    <w:rsid w:val="00B40014"/>
    <w:rsid w:val="00B4064D"/>
    <w:rsid w:val="00B42D34"/>
    <w:rsid w:val="00B46220"/>
    <w:rsid w:val="00B6390E"/>
    <w:rsid w:val="00B815EE"/>
    <w:rsid w:val="00B85C41"/>
    <w:rsid w:val="00B95FD7"/>
    <w:rsid w:val="00BA15F5"/>
    <w:rsid w:val="00BB1826"/>
    <w:rsid w:val="00BB1BA4"/>
    <w:rsid w:val="00BC065B"/>
    <w:rsid w:val="00BC16BB"/>
    <w:rsid w:val="00BC18C7"/>
    <w:rsid w:val="00BC2EF9"/>
    <w:rsid w:val="00BD27A6"/>
    <w:rsid w:val="00BD28F2"/>
    <w:rsid w:val="00BD5513"/>
    <w:rsid w:val="00BE276B"/>
    <w:rsid w:val="00BE680B"/>
    <w:rsid w:val="00BF25CC"/>
    <w:rsid w:val="00C0129B"/>
    <w:rsid w:val="00C013C3"/>
    <w:rsid w:val="00C06F17"/>
    <w:rsid w:val="00C143E7"/>
    <w:rsid w:val="00C22193"/>
    <w:rsid w:val="00C2420D"/>
    <w:rsid w:val="00C26308"/>
    <w:rsid w:val="00C275E3"/>
    <w:rsid w:val="00C355F0"/>
    <w:rsid w:val="00C45F40"/>
    <w:rsid w:val="00C46FA1"/>
    <w:rsid w:val="00C50C9A"/>
    <w:rsid w:val="00C5410D"/>
    <w:rsid w:val="00C62634"/>
    <w:rsid w:val="00C66260"/>
    <w:rsid w:val="00C7149F"/>
    <w:rsid w:val="00C807B1"/>
    <w:rsid w:val="00C80B64"/>
    <w:rsid w:val="00C83F7E"/>
    <w:rsid w:val="00C84B40"/>
    <w:rsid w:val="00C87462"/>
    <w:rsid w:val="00C87F51"/>
    <w:rsid w:val="00C9545C"/>
    <w:rsid w:val="00C95C6F"/>
    <w:rsid w:val="00CA0ECE"/>
    <w:rsid w:val="00CA0F77"/>
    <w:rsid w:val="00CA3364"/>
    <w:rsid w:val="00CE029B"/>
    <w:rsid w:val="00CE1538"/>
    <w:rsid w:val="00CE1B76"/>
    <w:rsid w:val="00CE26D2"/>
    <w:rsid w:val="00CE669A"/>
    <w:rsid w:val="00CF3411"/>
    <w:rsid w:val="00CF36B0"/>
    <w:rsid w:val="00CF50B0"/>
    <w:rsid w:val="00CF5D76"/>
    <w:rsid w:val="00D03C01"/>
    <w:rsid w:val="00D17A5D"/>
    <w:rsid w:val="00D421A7"/>
    <w:rsid w:val="00D4293A"/>
    <w:rsid w:val="00D477AD"/>
    <w:rsid w:val="00D5553C"/>
    <w:rsid w:val="00D57419"/>
    <w:rsid w:val="00D57E81"/>
    <w:rsid w:val="00D64C6A"/>
    <w:rsid w:val="00D66BF2"/>
    <w:rsid w:val="00D87E48"/>
    <w:rsid w:val="00D9446D"/>
    <w:rsid w:val="00D94720"/>
    <w:rsid w:val="00DA0CB7"/>
    <w:rsid w:val="00DA2483"/>
    <w:rsid w:val="00DC02DA"/>
    <w:rsid w:val="00DD62A1"/>
    <w:rsid w:val="00DD6FFE"/>
    <w:rsid w:val="00DE1752"/>
    <w:rsid w:val="00DF7A44"/>
    <w:rsid w:val="00E01C0A"/>
    <w:rsid w:val="00E06DDF"/>
    <w:rsid w:val="00E107D5"/>
    <w:rsid w:val="00E17987"/>
    <w:rsid w:val="00E30646"/>
    <w:rsid w:val="00E35C71"/>
    <w:rsid w:val="00E42FA8"/>
    <w:rsid w:val="00E447D6"/>
    <w:rsid w:val="00E45949"/>
    <w:rsid w:val="00E45DAB"/>
    <w:rsid w:val="00E46B7F"/>
    <w:rsid w:val="00E555D6"/>
    <w:rsid w:val="00E57CD8"/>
    <w:rsid w:val="00E601FE"/>
    <w:rsid w:val="00E7205F"/>
    <w:rsid w:val="00E8256B"/>
    <w:rsid w:val="00E928DF"/>
    <w:rsid w:val="00EA41ED"/>
    <w:rsid w:val="00EA499C"/>
    <w:rsid w:val="00EB3D01"/>
    <w:rsid w:val="00EC0144"/>
    <w:rsid w:val="00EC534C"/>
    <w:rsid w:val="00EC798C"/>
    <w:rsid w:val="00EE64C8"/>
    <w:rsid w:val="00EF305E"/>
    <w:rsid w:val="00EF68F8"/>
    <w:rsid w:val="00EF6A88"/>
    <w:rsid w:val="00F00881"/>
    <w:rsid w:val="00F05751"/>
    <w:rsid w:val="00F10AFC"/>
    <w:rsid w:val="00F12CE3"/>
    <w:rsid w:val="00F1595A"/>
    <w:rsid w:val="00F162D5"/>
    <w:rsid w:val="00F20861"/>
    <w:rsid w:val="00F2224C"/>
    <w:rsid w:val="00F31B7A"/>
    <w:rsid w:val="00F31D15"/>
    <w:rsid w:val="00F3264F"/>
    <w:rsid w:val="00F3716D"/>
    <w:rsid w:val="00F74428"/>
    <w:rsid w:val="00F7731D"/>
    <w:rsid w:val="00F8010A"/>
    <w:rsid w:val="00F8303A"/>
    <w:rsid w:val="00F83EB7"/>
    <w:rsid w:val="00F85AB7"/>
    <w:rsid w:val="00F862D6"/>
    <w:rsid w:val="00F90C32"/>
    <w:rsid w:val="00F95819"/>
    <w:rsid w:val="00F97086"/>
    <w:rsid w:val="00F9783B"/>
    <w:rsid w:val="00FA12A7"/>
    <w:rsid w:val="00FA3730"/>
    <w:rsid w:val="00FA51C6"/>
    <w:rsid w:val="00FA586A"/>
    <w:rsid w:val="00FB513B"/>
    <w:rsid w:val="00FB6FF0"/>
    <w:rsid w:val="00FC4A20"/>
    <w:rsid w:val="00FC7CD0"/>
    <w:rsid w:val="00FD361C"/>
    <w:rsid w:val="00FE2547"/>
    <w:rsid w:val="00FE328F"/>
    <w:rsid w:val="00FE3EBD"/>
    <w:rsid w:val="00FE7067"/>
    <w:rsid w:val="00FF48E6"/>
    <w:rsid w:val="00FF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6E2A"/>
  <w15:docId w15:val="{A428D5BE-3243-436B-A339-7EAD5ACE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E3"/>
    <w:pPr>
      <w:jc w:val="left"/>
    </w:pPr>
    <w:rPr>
      <w:rFonts w:ascii="Cambria" w:hAnsi="Cambria"/>
      <w:sz w:val="24"/>
    </w:rPr>
  </w:style>
  <w:style w:type="paragraph" w:styleId="Heading1">
    <w:name w:val="heading 1"/>
    <w:basedOn w:val="Normal"/>
    <w:next w:val="Normal"/>
    <w:link w:val="Heading1Char"/>
    <w:autoRedefine/>
    <w:uiPriority w:val="9"/>
    <w:qFormat/>
    <w:rsid w:val="00114E14"/>
    <w:pPr>
      <w:keepNext/>
      <w:spacing w:after="0"/>
      <w:outlineLvl w:val="0"/>
    </w:pPr>
    <w:rPr>
      <w:smallCaps/>
      <w:spacing w:val="5"/>
      <w:szCs w:val="24"/>
    </w:rPr>
  </w:style>
  <w:style w:type="paragraph" w:styleId="Heading2">
    <w:name w:val="heading 2"/>
    <w:basedOn w:val="Normal"/>
    <w:next w:val="Normal"/>
    <w:link w:val="Heading2Char"/>
    <w:autoRedefine/>
    <w:uiPriority w:val="9"/>
    <w:unhideWhenUsed/>
    <w:qFormat/>
    <w:rsid w:val="0049099B"/>
    <w:pPr>
      <w:keepNext/>
      <w:spacing w:before="240" w:after="0"/>
      <w:outlineLvl w:val="1"/>
    </w:pPr>
    <w:rPr>
      <w:b/>
      <w:smallCaps/>
      <w:spacing w:val="5"/>
      <w:sz w:val="16"/>
      <w:szCs w:val="28"/>
    </w:rPr>
  </w:style>
  <w:style w:type="paragraph" w:styleId="Heading3">
    <w:name w:val="heading 3"/>
    <w:basedOn w:val="Normal"/>
    <w:next w:val="Normal"/>
    <w:link w:val="Heading3Char"/>
    <w:uiPriority w:val="9"/>
    <w:semiHidden/>
    <w:unhideWhenUsed/>
    <w:qFormat/>
    <w:rsid w:val="007F4FFF"/>
    <w:pPr>
      <w:keepNext/>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BD27A6"/>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BD27A6"/>
    <w:pPr>
      <w:spacing w:before="200" w:after="0"/>
      <w:outlineLvl w:val="4"/>
    </w:pPr>
    <w:rPr>
      <w:smallCaps/>
      <w:color w:val="858585" w:themeColor="accent2" w:themeShade="BF"/>
      <w:spacing w:val="10"/>
      <w:szCs w:val="26"/>
    </w:rPr>
  </w:style>
  <w:style w:type="paragraph" w:styleId="Heading6">
    <w:name w:val="heading 6"/>
    <w:basedOn w:val="Normal"/>
    <w:next w:val="Normal"/>
    <w:link w:val="Heading6Char"/>
    <w:uiPriority w:val="9"/>
    <w:semiHidden/>
    <w:unhideWhenUsed/>
    <w:qFormat/>
    <w:rsid w:val="00BD27A6"/>
    <w:pPr>
      <w:spacing w:after="0"/>
      <w:outlineLvl w:val="5"/>
    </w:pPr>
    <w:rPr>
      <w:smallCaps/>
      <w:color w:val="B2B2B2" w:themeColor="accent2"/>
      <w:spacing w:val="5"/>
    </w:rPr>
  </w:style>
  <w:style w:type="paragraph" w:styleId="Heading7">
    <w:name w:val="heading 7"/>
    <w:basedOn w:val="Normal"/>
    <w:next w:val="Normal"/>
    <w:link w:val="Heading7Char"/>
    <w:uiPriority w:val="9"/>
    <w:semiHidden/>
    <w:unhideWhenUsed/>
    <w:qFormat/>
    <w:rsid w:val="00BD27A6"/>
    <w:pPr>
      <w:spacing w:after="0"/>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BD27A6"/>
    <w:pPr>
      <w:spacing w:after="0"/>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BD27A6"/>
    <w:pPr>
      <w:spacing w:after="0"/>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27A6"/>
    <w:pPr>
      <w:pBdr>
        <w:top w:val="single" w:sz="12" w:space="1" w:color="B2B2B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D27A6"/>
    <w:rPr>
      <w:smallCaps/>
      <w:sz w:val="48"/>
      <w:szCs w:val="48"/>
    </w:rPr>
  </w:style>
  <w:style w:type="character" w:customStyle="1" w:styleId="Heading1Char">
    <w:name w:val="Heading 1 Char"/>
    <w:basedOn w:val="DefaultParagraphFont"/>
    <w:link w:val="Heading1"/>
    <w:uiPriority w:val="9"/>
    <w:rsid w:val="00114E14"/>
    <w:rPr>
      <w:rFonts w:ascii="Cambria" w:hAnsi="Cambria"/>
      <w:smallCaps/>
      <w:spacing w:val="5"/>
      <w:sz w:val="24"/>
      <w:szCs w:val="24"/>
    </w:rPr>
  </w:style>
  <w:style w:type="character" w:customStyle="1" w:styleId="Heading2Char">
    <w:name w:val="Heading 2 Char"/>
    <w:basedOn w:val="DefaultParagraphFont"/>
    <w:link w:val="Heading2"/>
    <w:uiPriority w:val="9"/>
    <w:rsid w:val="0049099B"/>
    <w:rPr>
      <w:rFonts w:ascii="Segoe UI" w:hAnsi="Segoe UI"/>
      <w:b/>
      <w:smallCaps/>
      <w:spacing w:val="5"/>
      <w:sz w:val="16"/>
      <w:szCs w:val="28"/>
    </w:rPr>
  </w:style>
  <w:style w:type="table" w:styleId="TableGrid">
    <w:name w:val="Table Grid"/>
    <w:basedOn w:val="TableNormal"/>
    <w:uiPriority w:val="59"/>
    <w:rsid w:val="00092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27A6"/>
    <w:pPr>
      <w:ind w:left="720"/>
      <w:contextualSpacing/>
    </w:pPr>
  </w:style>
  <w:style w:type="character" w:styleId="IntenseEmphasis">
    <w:name w:val="Intense Emphasis"/>
    <w:uiPriority w:val="21"/>
    <w:qFormat/>
    <w:rsid w:val="00BD27A6"/>
    <w:rPr>
      <w:b/>
      <w:i/>
      <w:color w:val="B2B2B2" w:themeColor="accent2"/>
      <w:spacing w:val="10"/>
    </w:rPr>
  </w:style>
  <w:style w:type="character" w:customStyle="1" w:styleId="Heading3Char">
    <w:name w:val="Heading 3 Char"/>
    <w:basedOn w:val="DefaultParagraphFont"/>
    <w:link w:val="Heading3"/>
    <w:uiPriority w:val="9"/>
    <w:semiHidden/>
    <w:rsid w:val="007F4FFF"/>
    <w:rPr>
      <w:smallCaps/>
      <w:spacing w:val="5"/>
      <w:sz w:val="24"/>
      <w:szCs w:val="24"/>
    </w:rPr>
  </w:style>
  <w:style w:type="character" w:customStyle="1" w:styleId="Heading4Char">
    <w:name w:val="Heading 4 Char"/>
    <w:basedOn w:val="DefaultParagraphFont"/>
    <w:link w:val="Heading4"/>
    <w:uiPriority w:val="9"/>
    <w:semiHidden/>
    <w:rsid w:val="00BD27A6"/>
    <w:rPr>
      <w:smallCaps/>
      <w:spacing w:val="10"/>
      <w:sz w:val="22"/>
      <w:szCs w:val="22"/>
    </w:rPr>
  </w:style>
  <w:style w:type="character" w:customStyle="1" w:styleId="Heading5Char">
    <w:name w:val="Heading 5 Char"/>
    <w:basedOn w:val="DefaultParagraphFont"/>
    <w:link w:val="Heading5"/>
    <w:uiPriority w:val="9"/>
    <w:semiHidden/>
    <w:rsid w:val="00BD27A6"/>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BD27A6"/>
    <w:rPr>
      <w:smallCaps/>
      <w:color w:val="B2B2B2" w:themeColor="accent2"/>
      <w:spacing w:val="5"/>
      <w:sz w:val="22"/>
    </w:rPr>
  </w:style>
  <w:style w:type="character" w:customStyle="1" w:styleId="Heading7Char">
    <w:name w:val="Heading 7 Char"/>
    <w:basedOn w:val="DefaultParagraphFont"/>
    <w:link w:val="Heading7"/>
    <w:uiPriority w:val="9"/>
    <w:semiHidden/>
    <w:rsid w:val="00BD27A6"/>
    <w:rPr>
      <w:b/>
      <w:smallCaps/>
      <w:color w:val="B2B2B2" w:themeColor="accent2"/>
      <w:spacing w:val="10"/>
    </w:rPr>
  </w:style>
  <w:style w:type="character" w:customStyle="1" w:styleId="Heading8Char">
    <w:name w:val="Heading 8 Char"/>
    <w:basedOn w:val="DefaultParagraphFont"/>
    <w:link w:val="Heading8"/>
    <w:uiPriority w:val="9"/>
    <w:semiHidden/>
    <w:rsid w:val="00BD27A6"/>
    <w:rPr>
      <w:b/>
      <w:i/>
      <w:smallCaps/>
      <w:color w:val="858585" w:themeColor="accent2" w:themeShade="BF"/>
    </w:rPr>
  </w:style>
  <w:style w:type="character" w:customStyle="1" w:styleId="Heading9Char">
    <w:name w:val="Heading 9 Char"/>
    <w:basedOn w:val="DefaultParagraphFont"/>
    <w:link w:val="Heading9"/>
    <w:uiPriority w:val="9"/>
    <w:semiHidden/>
    <w:rsid w:val="00BD27A6"/>
    <w:rPr>
      <w:b/>
      <w:i/>
      <w:smallCaps/>
      <w:color w:val="585858" w:themeColor="accent2" w:themeShade="7F"/>
    </w:rPr>
  </w:style>
  <w:style w:type="paragraph" w:styleId="Caption">
    <w:name w:val="caption"/>
    <w:basedOn w:val="Normal"/>
    <w:next w:val="Normal"/>
    <w:uiPriority w:val="35"/>
    <w:semiHidden/>
    <w:unhideWhenUsed/>
    <w:qFormat/>
    <w:rsid w:val="00BD27A6"/>
    <w:rPr>
      <w:b/>
      <w:bCs/>
      <w:caps/>
      <w:sz w:val="16"/>
      <w:szCs w:val="18"/>
    </w:rPr>
  </w:style>
  <w:style w:type="paragraph" w:styleId="Subtitle">
    <w:name w:val="Subtitle"/>
    <w:basedOn w:val="Normal"/>
    <w:next w:val="Normal"/>
    <w:link w:val="SubtitleChar"/>
    <w:uiPriority w:val="11"/>
    <w:qFormat/>
    <w:rsid w:val="00BD27A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D27A6"/>
    <w:rPr>
      <w:rFonts w:asciiTheme="majorHAnsi" w:eastAsiaTheme="majorEastAsia" w:hAnsiTheme="majorHAnsi" w:cstheme="majorBidi"/>
      <w:szCs w:val="22"/>
    </w:rPr>
  </w:style>
  <w:style w:type="character" w:styleId="Strong">
    <w:name w:val="Strong"/>
    <w:uiPriority w:val="22"/>
    <w:qFormat/>
    <w:rsid w:val="00BD27A6"/>
    <w:rPr>
      <w:b/>
      <w:color w:val="B2B2B2" w:themeColor="accent2"/>
    </w:rPr>
  </w:style>
  <w:style w:type="character" w:styleId="Emphasis">
    <w:name w:val="Emphasis"/>
    <w:uiPriority w:val="20"/>
    <w:qFormat/>
    <w:rsid w:val="00BD27A6"/>
    <w:rPr>
      <w:b/>
      <w:i/>
      <w:spacing w:val="10"/>
    </w:rPr>
  </w:style>
  <w:style w:type="paragraph" w:styleId="NoSpacing">
    <w:name w:val="No Spacing"/>
    <w:basedOn w:val="Normal"/>
    <w:link w:val="NoSpacingChar"/>
    <w:uiPriority w:val="1"/>
    <w:qFormat/>
    <w:rsid w:val="00BD27A6"/>
    <w:pPr>
      <w:spacing w:after="0" w:line="240" w:lineRule="auto"/>
    </w:pPr>
  </w:style>
  <w:style w:type="character" w:customStyle="1" w:styleId="NoSpacingChar">
    <w:name w:val="No Spacing Char"/>
    <w:basedOn w:val="DefaultParagraphFont"/>
    <w:link w:val="NoSpacing"/>
    <w:uiPriority w:val="1"/>
    <w:rsid w:val="00BD27A6"/>
  </w:style>
  <w:style w:type="paragraph" w:styleId="Quote">
    <w:name w:val="Quote"/>
    <w:basedOn w:val="Normal"/>
    <w:next w:val="Normal"/>
    <w:link w:val="QuoteChar"/>
    <w:uiPriority w:val="29"/>
    <w:qFormat/>
    <w:rsid w:val="00BD27A6"/>
    <w:rPr>
      <w:i/>
    </w:rPr>
  </w:style>
  <w:style w:type="character" w:customStyle="1" w:styleId="QuoteChar">
    <w:name w:val="Quote Char"/>
    <w:basedOn w:val="DefaultParagraphFont"/>
    <w:link w:val="Quote"/>
    <w:uiPriority w:val="29"/>
    <w:rsid w:val="00BD27A6"/>
    <w:rPr>
      <w:i/>
    </w:rPr>
  </w:style>
  <w:style w:type="paragraph" w:styleId="IntenseQuote">
    <w:name w:val="Intense Quote"/>
    <w:basedOn w:val="Normal"/>
    <w:next w:val="Normal"/>
    <w:link w:val="IntenseQuoteChar"/>
    <w:uiPriority w:val="30"/>
    <w:qFormat/>
    <w:rsid w:val="00BD27A6"/>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D27A6"/>
    <w:rPr>
      <w:b/>
      <w:i/>
      <w:color w:val="FFFFFF" w:themeColor="background1"/>
      <w:shd w:val="clear" w:color="auto" w:fill="B2B2B2" w:themeFill="accent2"/>
    </w:rPr>
  </w:style>
  <w:style w:type="character" w:styleId="SubtleEmphasis">
    <w:name w:val="Subtle Emphasis"/>
    <w:uiPriority w:val="19"/>
    <w:qFormat/>
    <w:rsid w:val="00BD27A6"/>
    <w:rPr>
      <w:i/>
    </w:rPr>
  </w:style>
  <w:style w:type="character" w:styleId="SubtleReference">
    <w:name w:val="Subtle Reference"/>
    <w:uiPriority w:val="31"/>
    <w:qFormat/>
    <w:rsid w:val="00BD27A6"/>
    <w:rPr>
      <w:b/>
    </w:rPr>
  </w:style>
  <w:style w:type="character" w:styleId="IntenseReference">
    <w:name w:val="Intense Reference"/>
    <w:uiPriority w:val="32"/>
    <w:qFormat/>
    <w:rsid w:val="00BD27A6"/>
    <w:rPr>
      <w:b/>
      <w:bCs/>
      <w:smallCaps/>
      <w:spacing w:val="5"/>
      <w:sz w:val="22"/>
      <w:szCs w:val="22"/>
      <w:u w:val="single"/>
    </w:rPr>
  </w:style>
  <w:style w:type="character" w:styleId="BookTitle">
    <w:name w:val="Book Title"/>
    <w:uiPriority w:val="33"/>
    <w:qFormat/>
    <w:rsid w:val="00BD27A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D27A6"/>
    <w:pPr>
      <w:outlineLvl w:val="9"/>
    </w:pPr>
  </w:style>
  <w:style w:type="character" w:styleId="Hyperlink">
    <w:name w:val="Hyperlink"/>
    <w:basedOn w:val="DefaultParagraphFont"/>
    <w:uiPriority w:val="99"/>
    <w:unhideWhenUsed/>
    <w:rsid w:val="009151DB"/>
    <w:rPr>
      <w:color w:val="5F5F5F" w:themeColor="hyperlink"/>
      <w:u w:val="single"/>
    </w:rPr>
  </w:style>
  <w:style w:type="paragraph" w:styleId="Header">
    <w:name w:val="header"/>
    <w:basedOn w:val="Normal"/>
    <w:link w:val="HeaderChar"/>
    <w:uiPriority w:val="99"/>
    <w:unhideWhenUsed/>
    <w:rsid w:val="00A2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739"/>
    <w:rPr>
      <w:rFonts w:ascii="Cambria" w:hAnsi="Cambria"/>
      <w:sz w:val="24"/>
    </w:rPr>
  </w:style>
  <w:style w:type="paragraph" w:styleId="Footer">
    <w:name w:val="footer"/>
    <w:basedOn w:val="Normal"/>
    <w:link w:val="FooterChar"/>
    <w:uiPriority w:val="99"/>
    <w:unhideWhenUsed/>
    <w:rsid w:val="00A2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739"/>
    <w:rPr>
      <w:rFonts w:ascii="Cambria" w:hAnsi="Cambria"/>
      <w:sz w:val="24"/>
    </w:rPr>
  </w:style>
  <w:style w:type="paragraph" w:customStyle="1" w:styleId="Default">
    <w:name w:val="Default"/>
    <w:rsid w:val="00E928DF"/>
    <w:pPr>
      <w:autoSpaceDE w:val="0"/>
      <w:autoSpaceDN w:val="0"/>
      <w:adjustRightInd w:val="0"/>
      <w:spacing w:after="0" w:line="240" w:lineRule="auto"/>
      <w:jc w:val="left"/>
    </w:pPr>
    <w:rPr>
      <w:rFonts w:ascii="Arial" w:hAnsi="Arial" w:cs="Arial"/>
      <w:color w:val="000000"/>
      <w:sz w:val="24"/>
      <w:szCs w:val="24"/>
      <w:lang w:bidi="ar-SA"/>
    </w:rPr>
  </w:style>
  <w:style w:type="paragraph" w:customStyle="1" w:styleId="sideheading">
    <w:name w:val="sideheading"/>
    <w:basedOn w:val="Normal"/>
    <w:rsid w:val="00A805C5"/>
    <w:pPr>
      <w:spacing w:before="120" w:after="0" w:line="240" w:lineRule="auto"/>
    </w:pPr>
    <w:rPr>
      <w:rFonts w:ascii="Arial" w:eastAsia="Times New Roman" w:hAnsi="Arial" w:cs="Times New Roman"/>
      <w:b/>
      <w:u w:val="single"/>
      <w:lang w:bidi="ar-SA"/>
    </w:rPr>
  </w:style>
  <w:style w:type="paragraph" w:styleId="BodyTextIndent">
    <w:name w:val="Body Text Indent"/>
    <w:basedOn w:val="Normal"/>
    <w:link w:val="BodyTextIndentChar"/>
    <w:rsid w:val="003077EF"/>
    <w:pPr>
      <w:spacing w:after="120" w:line="240" w:lineRule="auto"/>
      <w:ind w:left="360"/>
    </w:pPr>
    <w:rPr>
      <w:rFonts w:ascii="Arial" w:eastAsia="Times New Roman" w:hAnsi="Arial" w:cs="Times New Roman"/>
      <w:sz w:val="20"/>
      <w:lang w:bidi="ar-SA"/>
    </w:rPr>
  </w:style>
  <w:style w:type="character" w:customStyle="1" w:styleId="BodyTextIndentChar">
    <w:name w:val="Body Text Indent Char"/>
    <w:basedOn w:val="DefaultParagraphFont"/>
    <w:link w:val="BodyTextIndent"/>
    <w:rsid w:val="003077EF"/>
    <w:rPr>
      <w:rFonts w:ascii="Arial" w:eastAsia="Times New Roman" w:hAnsi="Arial" w:cs="Times New Roman"/>
      <w:lang w:bidi="ar-SA"/>
    </w:rPr>
  </w:style>
  <w:style w:type="paragraph" w:styleId="NormalWeb">
    <w:name w:val="Normal (Web)"/>
    <w:basedOn w:val="Normal"/>
    <w:uiPriority w:val="99"/>
    <w:semiHidden/>
    <w:unhideWhenUsed/>
    <w:rsid w:val="00E555D6"/>
    <w:pPr>
      <w:spacing w:before="100" w:beforeAutospacing="1" w:after="100" w:afterAutospacing="1" w:line="240" w:lineRule="auto"/>
    </w:pPr>
    <w:rPr>
      <w:rFonts w:ascii="Times New Roman" w:eastAsia="Times New Roman" w:hAnsi="Times New Roman" w:cs="Times New Roman"/>
      <w:szCs w:val="24"/>
      <w:lang w:bidi="ar-SA"/>
    </w:rPr>
  </w:style>
  <w:style w:type="character" w:styleId="UnresolvedMention">
    <w:name w:val="Unresolved Mention"/>
    <w:basedOn w:val="DefaultParagraphFont"/>
    <w:uiPriority w:val="99"/>
    <w:semiHidden/>
    <w:unhideWhenUsed/>
    <w:rsid w:val="008A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5439">
      <w:bodyDiv w:val="1"/>
      <w:marLeft w:val="0"/>
      <w:marRight w:val="0"/>
      <w:marTop w:val="0"/>
      <w:marBottom w:val="0"/>
      <w:divBdr>
        <w:top w:val="none" w:sz="0" w:space="0" w:color="auto"/>
        <w:left w:val="none" w:sz="0" w:space="0" w:color="auto"/>
        <w:bottom w:val="none" w:sz="0" w:space="0" w:color="auto"/>
        <w:right w:val="none" w:sz="0" w:space="0" w:color="auto"/>
      </w:divBdr>
    </w:div>
    <w:div w:id="358362714">
      <w:bodyDiv w:val="1"/>
      <w:marLeft w:val="0"/>
      <w:marRight w:val="0"/>
      <w:marTop w:val="0"/>
      <w:marBottom w:val="0"/>
      <w:divBdr>
        <w:top w:val="none" w:sz="0" w:space="0" w:color="auto"/>
        <w:left w:val="none" w:sz="0" w:space="0" w:color="auto"/>
        <w:bottom w:val="none" w:sz="0" w:space="0" w:color="auto"/>
        <w:right w:val="none" w:sz="0" w:space="0" w:color="auto"/>
      </w:divBdr>
    </w:div>
    <w:div w:id="840657945">
      <w:bodyDiv w:val="1"/>
      <w:marLeft w:val="0"/>
      <w:marRight w:val="0"/>
      <w:marTop w:val="0"/>
      <w:marBottom w:val="0"/>
      <w:divBdr>
        <w:top w:val="none" w:sz="0" w:space="0" w:color="auto"/>
        <w:left w:val="none" w:sz="0" w:space="0" w:color="auto"/>
        <w:bottom w:val="none" w:sz="0" w:space="0" w:color="auto"/>
        <w:right w:val="none" w:sz="0" w:space="0" w:color="auto"/>
      </w:divBdr>
    </w:div>
    <w:div w:id="1613707917">
      <w:bodyDiv w:val="1"/>
      <w:marLeft w:val="0"/>
      <w:marRight w:val="0"/>
      <w:marTop w:val="0"/>
      <w:marBottom w:val="0"/>
      <w:divBdr>
        <w:top w:val="none" w:sz="0" w:space="0" w:color="auto"/>
        <w:left w:val="none" w:sz="0" w:space="0" w:color="auto"/>
        <w:bottom w:val="none" w:sz="0" w:space="0" w:color="auto"/>
        <w:right w:val="none" w:sz="0" w:space="0" w:color="auto"/>
      </w:divBdr>
    </w:div>
    <w:div w:id="1843399485">
      <w:bodyDiv w:val="1"/>
      <w:marLeft w:val="0"/>
      <w:marRight w:val="0"/>
      <w:marTop w:val="0"/>
      <w:marBottom w:val="0"/>
      <w:divBdr>
        <w:top w:val="none" w:sz="0" w:space="0" w:color="auto"/>
        <w:left w:val="none" w:sz="0" w:space="0" w:color="auto"/>
        <w:bottom w:val="none" w:sz="0" w:space="0" w:color="auto"/>
        <w:right w:val="none" w:sz="0" w:space="0" w:color="auto"/>
      </w:divBdr>
    </w:div>
    <w:div w:id="1853689053">
      <w:bodyDiv w:val="1"/>
      <w:marLeft w:val="0"/>
      <w:marRight w:val="0"/>
      <w:marTop w:val="0"/>
      <w:marBottom w:val="0"/>
      <w:divBdr>
        <w:top w:val="none" w:sz="0" w:space="0" w:color="auto"/>
        <w:left w:val="none" w:sz="0" w:space="0" w:color="auto"/>
        <w:bottom w:val="none" w:sz="0" w:space="0" w:color="auto"/>
        <w:right w:val="none" w:sz="0" w:space="0" w:color="auto"/>
      </w:divBdr>
    </w:div>
    <w:div w:id="2034990410">
      <w:bodyDiv w:val="1"/>
      <w:marLeft w:val="0"/>
      <w:marRight w:val="0"/>
      <w:marTop w:val="0"/>
      <w:marBottom w:val="0"/>
      <w:divBdr>
        <w:top w:val="none" w:sz="0" w:space="0" w:color="auto"/>
        <w:left w:val="none" w:sz="0" w:space="0" w:color="auto"/>
        <w:bottom w:val="none" w:sz="0" w:space="0" w:color="auto"/>
        <w:right w:val="none" w:sz="0" w:space="0" w:color="auto"/>
      </w:divBdr>
    </w:div>
    <w:div w:id="2117560068">
      <w:bodyDiv w:val="1"/>
      <w:marLeft w:val="0"/>
      <w:marRight w:val="0"/>
      <w:marTop w:val="0"/>
      <w:marBottom w:val="0"/>
      <w:divBdr>
        <w:top w:val="none" w:sz="0" w:space="0" w:color="auto"/>
        <w:left w:val="none" w:sz="0" w:space="0" w:color="auto"/>
        <w:bottom w:val="none" w:sz="0" w:space="0" w:color="auto"/>
        <w:right w:val="none" w:sz="0" w:space="0" w:color="auto"/>
      </w:divBdr>
      <w:divsChild>
        <w:div w:id="1984114678">
          <w:marLeft w:val="0"/>
          <w:marRight w:val="0"/>
          <w:marTop w:val="0"/>
          <w:marBottom w:val="0"/>
          <w:divBdr>
            <w:top w:val="none" w:sz="0" w:space="0" w:color="auto"/>
            <w:left w:val="none" w:sz="0" w:space="0" w:color="auto"/>
            <w:bottom w:val="none" w:sz="0" w:space="0" w:color="auto"/>
            <w:right w:val="none" w:sz="0" w:space="0" w:color="auto"/>
          </w:divBdr>
        </w:div>
        <w:div w:id="58066660">
          <w:marLeft w:val="0"/>
          <w:marRight w:val="0"/>
          <w:marTop w:val="0"/>
          <w:marBottom w:val="0"/>
          <w:divBdr>
            <w:top w:val="none" w:sz="0" w:space="0" w:color="auto"/>
            <w:left w:val="none" w:sz="0" w:space="0" w:color="auto"/>
            <w:bottom w:val="none" w:sz="0" w:space="0" w:color="auto"/>
            <w:right w:val="none" w:sz="0" w:space="0" w:color="auto"/>
          </w:divBdr>
        </w:div>
        <w:div w:id="88113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ecker@linnbent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nbenton-advocate.symplicity.com/public_report" TargetMode="External"/><Relationship Id="rId5" Type="http://schemas.openxmlformats.org/officeDocument/2006/relationships/webSettings" Target="webSettings.xml"/><Relationship Id="rId10" Type="http://schemas.openxmlformats.org/officeDocument/2006/relationships/hyperlink" Target="http://linnbenton.edu/42145BA0-3DCC-11E3-AA36782BCB47BBE7" TargetMode="External"/><Relationship Id="rId4" Type="http://schemas.openxmlformats.org/officeDocument/2006/relationships/settings" Target="settings.xml"/><Relationship Id="rId9" Type="http://schemas.openxmlformats.org/officeDocument/2006/relationships/hyperlink" Target="http://linnbenton.edu/cf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oe\AppData\Roaming\Microsoft\Templates\Syllabus%20Templat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148E-EC87-4762-83FF-64991500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Template>
  <TotalTime>2</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CS271 Syllabus, Fall 2011</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CS271 Syllabus, Fall 2011</dc:title>
  <dc:creator>Joe Paris</dc:creator>
  <cp:lastModifiedBy>jason Wallace</cp:lastModifiedBy>
  <cp:revision>2</cp:revision>
  <cp:lastPrinted>2020-04-01T19:27:00Z</cp:lastPrinted>
  <dcterms:created xsi:type="dcterms:W3CDTF">2020-04-15T23:53:00Z</dcterms:created>
  <dcterms:modified xsi:type="dcterms:W3CDTF">2020-04-15T23:53:00Z</dcterms:modified>
</cp:coreProperties>
</file>