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5CCA" w:rsidRDefault="00BC7E54">
      <w:pPr>
        <w:pStyle w:val="Title"/>
        <w:spacing w:before="200" w:line="240" w:lineRule="auto"/>
        <w:jc w:val="center"/>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 xml:space="preserve">IN4.164 Technical Writing for </w:t>
      </w:r>
    </w:p>
    <w:p w14:paraId="00000002" w14:textId="77777777" w:rsidR="00D25CCA" w:rsidRDefault="00BC7E54">
      <w:pPr>
        <w:pStyle w:val="Title"/>
        <w:spacing w:before="200" w:line="240" w:lineRule="auto"/>
        <w:jc w:val="center"/>
        <w:rPr>
          <w:rFonts w:ascii="Times New Roman" w:eastAsia="Times New Roman" w:hAnsi="Times New Roman" w:cs="Times New Roman"/>
          <w:b/>
          <w:sz w:val="36"/>
          <w:szCs w:val="36"/>
        </w:rPr>
      </w:pPr>
      <w:bookmarkStart w:id="1" w:name="_gkfropstqgs9" w:colFirst="0" w:colLast="0"/>
      <w:bookmarkEnd w:id="1"/>
      <w:r>
        <w:rPr>
          <w:rFonts w:ascii="Times New Roman" w:eastAsia="Times New Roman" w:hAnsi="Times New Roman" w:cs="Times New Roman"/>
          <w:b/>
          <w:sz w:val="36"/>
          <w:szCs w:val="36"/>
        </w:rPr>
        <w:t>Automotive and Heavy Equipment/Diesel Technicians</w:t>
      </w:r>
    </w:p>
    <w:p w14:paraId="00000003" w14:textId="77777777" w:rsidR="00D25CCA" w:rsidRDefault="00BC7E54">
      <w:pPr>
        <w:pStyle w:val="Heading2"/>
        <w:spacing w:before="200" w:line="240" w:lineRule="auto"/>
        <w:jc w:val="center"/>
        <w:rPr>
          <w:rFonts w:ascii="Times New Roman" w:eastAsia="Times New Roman" w:hAnsi="Times New Roman" w:cs="Times New Roman"/>
          <w:sz w:val="26"/>
          <w:szCs w:val="26"/>
        </w:rPr>
      </w:pPr>
      <w:bookmarkStart w:id="2" w:name="_3ehcgx8gzmxn" w:colFirst="0" w:colLast="0"/>
      <w:bookmarkEnd w:id="2"/>
      <w:r>
        <w:rPr>
          <w:rFonts w:ascii="Arial Unicode MS" w:eastAsia="Arial Unicode MS" w:hAnsi="Arial Unicode MS" w:cs="Arial Unicode MS"/>
          <w:b/>
          <w:sz w:val="26"/>
          <w:szCs w:val="26"/>
        </w:rPr>
        <w:t xml:space="preserve">SPRING </w:t>
      </w:r>
      <w:proofErr w:type="gramStart"/>
      <w:r>
        <w:rPr>
          <w:rFonts w:ascii="Arial Unicode MS" w:eastAsia="Arial Unicode MS" w:hAnsi="Arial Unicode MS" w:cs="Arial Unicode MS"/>
          <w:b/>
          <w:sz w:val="26"/>
          <w:szCs w:val="26"/>
        </w:rPr>
        <w:t>2019  ➢</w:t>
      </w:r>
      <w:proofErr w:type="gramEnd"/>
      <w:r>
        <w:rPr>
          <w:rFonts w:ascii="Arial Unicode MS" w:eastAsia="Arial Unicode MS" w:hAnsi="Arial Unicode MS" w:cs="Arial Unicode MS"/>
          <w:b/>
          <w:sz w:val="26"/>
          <w:szCs w:val="26"/>
        </w:rPr>
        <w:t xml:space="preserve"> CRN: 43527 &amp; 43528 ➢ HYBRID</w:t>
      </w:r>
    </w:p>
    <w:p w14:paraId="00000004" w14:textId="77777777" w:rsidR="00D25CCA" w:rsidRDefault="00D25CCA">
      <w:pPr>
        <w:ind w:firstLine="720"/>
        <w:rPr>
          <w:rFonts w:ascii="Times New Roman" w:eastAsia="Times New Roman" w:hAnsi="Times New Roman" w:cs="Times New Roman"/>
          <w:b/>
          <w:sz w:val="24"/>
          <w:szCs w:val="24"/>
          <w:highlight w:val="white"/>
        </w:rPr>
      </w:pPr>
    </w:p>
    <w:p w14:paraId="00000005" w14:textId="77777777" w:rsidR="00D25CCA" w:rsidRDefault="00BC7E54">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Instructor: </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Will Fleming</w:t>
      </w:r>
    </w:p>
    <w:p w14:paraId="00000006" w14:textId="77777777" w:rsidR="00D25CCA" w:rsidRDefault="00BC7E5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Class Hours: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43527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Wednesdays 1:00 - 1:50 p.m.</w:t>
      </w:r>
    </w:p>
    <w:p w14:paraId="00000007" w14:textId="77777777" w:rsidR="00D25CCA" w:rsidRDefault="00BC7E54">
      <w:pPr>
        <w:ind w:left="720" w:firstLine="720"/>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rPr>
        <w:t>43528</w:t>
      </w:r>
      <w:proofErr w:type="gram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Wednesdays 2:00 - 2:50 p.m.</w:t>
      </w:r>
      <w:r>
        <w:rPr>
          <w:rFonts w:ascii="Times New Roman" w:eastAsia="Times New Roman" w:hAnsi="Times New Roman" w:cs="Times New Roman"/>
          <w:b/>
          <w:sz w:val="24"/>
          <w:szCs w:val="24"/>
        </w:rPr>
        <w:tab/>
      </w:r>
    </w:p>
    <w:p w14:paraId="00000008" w14:textId="77777777" w:rsidR="00D25CCA" w:rsidRDefault="00BC7E5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Email:</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hyperlink r:id="rId5">
        <w:r>
          <w:rPr>
            <w:rFonts w:ascii="Times New Roman" w:eastAsia="Times New Roman" w:hAnsi="Times New Roman" w:cs="Times New Roman"/>
            <w:b/>
            <w:color w:val="1155CC"/>
            <w:sz w:val="24"/>
            <w:szCs w:val="24"/>
            <w:highlight w:val="white"/>
            <w:u w:val="single"/>
          </w:rPr>
          <w:t>fleminw@linnbenton.edu</w:t>
        </w:r>
      </w:hyperlink>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preferred contact method)</w:t>
      </w:r>
    </w:p>
    <w:p w14:paraId="00000009" w14:textId="77777777" w:rsidR="00D25CCA" w:rsidRDefault="00BC7E54">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Office Phone: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ab/>
        <w:t xml:space="preserve">(541) 917-4570    </w:t>
      </w:r>
      <w:r>
        <w:rPr>
          <w:rFonts w:ascii="Times New Roman" w:eastAsia="Times New Roman" w:hAnsi="Times New Roman" w:cs="Times New Roman"/>
          <w:sz w:val="24"/>
          <w:szCs w:val="24"/>
          <w:highlight w:val="white"/>
        </w:rPr>
        <w:t>Office:</w:t>
      </w:r>
      <w:r>
        <w:rPr>
          <w:rFonts w:ascii="Times New Roman" w:eastAsia="Times New Roman" w:hAnsi="Times New Roman" w:cs="Times New Roman"/>
          <w:b/>
          <w:sz w:val="24"/>
          <w:szCs w:val="24"/>
          <w:highlight w:val="white"/>
        </w:rPr>
        <w:t xml:space="preserve"> NSH/201 (Main Campus) </w:t>
      </w:r>
    </w:p>
    <w:p w14:paraId="0000000A" w14:textId="77777777" w:rsidR="00D25CCA" w:rsidRDefault="00BC7E54">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Office Hour:</w:t>
      </w:r>
      <w:r>
        <w:rPr>
          <w:rFonts w:ascii="Times New Roman" w:eastAsia="Times New Roman" w:hAnsi="Times New Roman" w:cs="Times New Roman"/>
          <w:b/>
          <w:sz w:val="24"/>
          <w:szCs w:val="24"/>
          <w:highlight w:val="white"/>
        </w:rPr>
        <w:tab/>
        <w:t>3:00 - 4:00 p.m. Wednesdays at the ATTC</w:t>
      </w:r>
    </w:p>
    <w:p w14:paraId="0000000B" w14:textId="77777777" w:rsidR="00D25CCA" w:rsidRDefault="00D25CCA">
      <w:pPr>
        <w:rPr>
          <w:rFonts w:ascii="Times New Roman" w:eastAsia="Times New Roman" w:hAnsi="Times New Roman" w:cs="Times New Roman"/>
          <w:b/>
          <w:sz w:val="24"/>
          <w:szCs w:val="24"/>
          <w:highlight w:val="white"/>
        </w:rPr>
      </w:pPr>
    </w:p>
    <w:p w14:paraId="0000000C" w14:textId="77777777" w:rsidR="00D25CCA" w:rsidRDefault="00BC7E54">
      <w:pPr>
        <w:spacing w:line="252"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Required Text:</w:t>
      </w:r>
      <w:r>
        <w:rPr>
          <w:rFonts w:ascii="Times New Roman" w:eastAsia="Times New Roman" w:hAnsi="Times New Roman" w:cs="Times New Roman"/>
          <w:b/>
          <w:sz w:val="24"/>
          <w:szCs w:val="24"/>
          <w:highlight w:val="white"/>
        </w:rPr>
        <w:t xml:space="preserve"> No required textbook; all course materials posted on Moodle</w:t>
      </w:r>
    </w:p>
    <w:p w14:paraId="0000000D" w14:textId="77777777" w:rsidR="00D25CCA" w:rsidRDefault="00BC7E54">
      <w:pPr>
        <w:spacing w:line="252"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Prerequisites:</w:t>
      </w:r>
      <w:r>
        <w:rPr>
          <w:rFonts w:ascii="Times New Roman" w:eastAsia="Times New Roman" w:hAnsi="Times New Roman" w:cs="Times New Roman"/>
          <w:b/>
          <w:sz w:val="24"/>
          <w:szCs w:val="24"/>
          <w:highlight w:val="white"/>
        </w:rPr>
        <w:t xml:space="preserve"> No prerequisites; please contact me if you need extra help</w:t>
      </w:r>
    </w:p>
    <w:p w14:paraId="0000000E" w14:textId="77777777" w:rsidR="00D25CCA" w:rsidRDefault="00D25CCA">
      <w:pPr>
        <w:rPr>
          <w:rFonts w:ascii="Times New Roman" w:eastAsia="Times New Roman" w:hAnsi="Times New Roman" w:cs="Times New Roman"/>
          <w:sz w:val="24"/>
          <w:szCs w:val="24"/>
          <w:highlight w:val="white"/>
        </w:rPr>
      </w:pPr>
    </w:p>
    <w:p w14:paraId="0000000F" w14:textId="77777777" w:rsidR="00D25CCA" w:rsidRDefault="00BC7E54">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Welcome to IN4.164 (Technical Writing for CTE)</w:t>
      </w:r>
      <w:r>
        <w:rPr>
          <w:rFonts w:ascii="Times New Roman" w:eastAsia="Times New Roman" w:hAnsi="Times New Roman" w:cs="Times New Roman"/>
          <w:sz w:val="24"/>
          <w:szCs w:val="24"/>
          <w:highlight w:val="white"/>
        </w:rPr>
        <w:t>: This course focuses on writing workplace documents commonly written by a</w:t>
      </w:r>
      <w:r>
        <w:rPr>
          <w:rFonts w:ascii="Times New Roman" w:eastAsia="Times New Roman" w:hAnsi="Times New Roman" w:cs="Times New Roman"/>
          <w:sz w:val="24"/>
          <w:szCs w:val="24"/>
          <w:highlight w:val="white"/>
        </w:rPr>
        <w:t xml:space="preserve">utomotive and heavy equipment/diesel technicians, such as: emails, memos, descriptions, intake documents, documentation of work completed, instructions, accident reports, and employment documents. </w:t>
      </w:r>
    </w:p>
    <w:p w14:paraId="00000010" w14:textId="77777777" w:rsidR="00D25CCA" w:rsidRDefault="00D25CCA">
      <w:pPr>
        <w:rPr>
          <w:rFonts w:ascii="Times New Roman" w:eastAsia="Times New Roman" w:hAnsi="Times New Roman" w:cs="Times New Roman"/>
          <w:sz w:val="24"/>
          <w:szCs w:val="24"/>
          <w:highlight w:val="white"/>
        </w:rPr>
      </w:pPr>
    </w:p>
    <w:p w14:paraId="00000011"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3" w:name="_llxfuptha9br" w:colFirst="0" w:colLast="0"/>
      <w:bookmarkEnd w:id="3"/>
      <w:r>
        <w:rPr>
          <w:rFonts w:ascii="Times New Roman" w:eastAsia="Times New Roman" w:hAnsi="Times New Roman" w:cs="Times New Roman"/>
          <w:b/>
          <w:color w:val="000000"/>
          <w:sz w:val="24"/>
          <w:szCs w:val="24"/>
          <w:highlight w:val="white"/>
        </w:rPr>
        <w:t>OUTCOMES</w:t>
      </w:r>
    </w:p>
    <w:p w14:paraId="00000012" w14:textId="77777777" w:rsidR="00D25CCA" w:rsidRDefault="00BC7E54">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Upon successful completion of this course, stude</w:t>
      </w:r>
      <w:r>
        <w:rPr>
          <w:rFonts w:ascii="Times New Roman" w:eastAsia="Times New Roman" w:hAnsi="Times New Roman" w:cs="Times New Roman"/>
          <w:sz w:val="24"/>
          <w:szCs w:val="24"/>
          <w:highlight w:val="white"/>
        </w:rPr>
        <w:t>nts will be able to:</w:t>
      </w:r>
    </w:p>
    <w:p w14:paraId="00000013" w14:textId="77777777" w:rsidR="00D25CCA" w:rsidRDefault="00BC7E54">
      <w:pPr>
        <w:numPr>
          <w:ilvl w:val="0"/>
          <w:numId w:val="5"/>
        </w:num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Write technical documents using a variety of strategies, such as description, definition, classification, description, examples, process analysis, cause and effect, and persuasion.</w:t>
      </w:r>
    </w:p>
    <w:p w14:paraId="00000014" w14:textId="77777777" w:rsidR="00D25CCA" w:rsidRDefault="00BC7E54">
      <w:pPr>
        <w:numPr>
          <w:ilvl w:val="0"/>
          <w:numId w:val="5"/>
        </w:num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Identify and target an audience, purpose, and situatio</w:t>
      </w:r>
      <w:r>
        <w:rPr>
          <w:rFonts w:ascii="Times New Roman" w:eastAsia="Times New Roman" w:hAnsi="Times New Roman" w:cs="Times New Roman"/>
          <w:sz w:val="24"/>
          <w:szCs w:val="24"/>
          <w:highlight w:val="white"/>
        </w:rPr>
        <w:t>n.</w:t>
      </w:r>
    </w:p>
    <w:p w14:paraId="00000015" w14:textId="77777777" w:rsidR="00D25CCA" w:rsidRDefault="00BC7E54">
      <w:pPr>
        <w:numPr>
          <w:ilvl w:val="0"/>
          <w:numId w:val="5"/>
        </w:num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Write in a variety of formats including emails, letters, accident reports, summaries, and bids.</w:t>
      </w:r>
    </w:p>
    <w:p w14:paraId="00000016" w14:textId="77777777" w:rsidR="00D25CCA" w:rsidRDefault="00BC7E54">
      <w:pPr>
        <w:numPr>
          <w:ilvl w:val="0"/>
          <w:numId w:val="5"/>
        </w:num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Revise and edit their material to reflect college-level grammar, syntax, spelling, and punctuation.</w:t>
      </w:r>
    </w:p>
    <w:p w14:paraId="00000017" w14:textId="77777777" w:rsidR="00D25CCA" w:rsidRDefault="00BC7E54">
      <w:pPr>
        <w:numPr>
          <w:ilvl w:val="0"/>
          <w:numId w:val="5"/>
        </w:num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Review and analyze technical reports.</w:t>
      </w:r>
    </w:p>
    <w:p w14:paraId="00000018" w14:textId="77777777" w:rsidR="00D25CCA" w:rsidRDefault="00BC7E5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9" w14:textId="77777777" w:rsidR="00D25CCA" w:rsidRDefault="00BC7E54">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COURSEWORK</w:t>
      </w:r>
    </w:p>
    <w:p w14:paraId="0000001A" w14:textId="77777777" w:rsidR="00D25CCA" w:rsidRDefault="00BC7E54">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Short weekly readings and lessons</w:t>
      </w:r>
    </w:p>
    <w:p w14:paraId="0000001B" w14:textId="77777777" w:rsidR="00D25CCA" w:rsidRDefault="00BC7E54">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Short weekly writing assignments</w:t>
      </w:r>
    </w:p>
    <w:p w14:paraId="0000001C" w14:textId="77777777" w:rsidR="00D25CCA" w:rsidRDefault="00BC7E54">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Quizzes</w:t>
      </w:r>
    </w:p>
    <w:p w14:paraId="0000001D" w14:textId="77777777" w:rsidR="00D25CCA" w:rsidRDefault="00BC7E54">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Online forums</w:t>
      </w:r>
    </w:p>
    <w:p w14:paraId="0000001E" w14:textId="77777777" w:rsidR="00D25CCA" w:rsidRDefault="00D25CCA">
      <w:pPr>
        <w:rPr>
          <w:rFonts w:ascii="Times New Roman" w:eastAsia="Times New Roman" w:hAnsi="Times New Roman" w:cs="Times New Roman"/>
          <w:b/>
          <w:sz w:val="24"/>
          <w:szCs w:val="24"/>
          <w:highlight w:val="white"/>
        </w:rPr>
      </w:pPr>
    </w:p>
    <w:p w14:paraId="0000001F"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sectPr w:rsidR="00D25CCA">
          <w:pgSz w:w="12240" w:h="15840"/>
          <w:pgMar w:top="720" w:right="1080" w:bottom="720" w:left="1080" w:header="0" w:footer="720" w:gutter="0"/>
          <w:pgNumType w:start="1"/>
          <w:cols w:space="720"/>
        </w:sectPr>
      </w:pPr>
      <w:bookmarkStart w:id="4" w:name="_rmhz43amz4sw" w:colFirst="0" w:colLast="0"/>
      <w:bookmarkEnd w:id="4"/>
      <w:r>
        <w:rPr>
          <w:rFonts w:ascii="Times New Roman" w:eastAsia="Times New Roman" w:hAnsi="Times New Roman" w:cs="Times New Roman"/>
          <w:b/>
          <w:color w:val="000000"/>
          <w:sz w:val="24"/>
          <w:szCs w:val="24"/>
          <w:highlight w:val="white"/>
        </w:rPr>
        <w:t>ASSIGNMENTS (by week):</w:t>
      </w:r>
    </w:p>
    <w:p w14:paraId="00000020"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 2 - Email</w:t>
      </w:r>
    </w:p>
    <w:p w14:paraId="00000021"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 3 - Intake Documents</w:t>
      </w:r>
    </w:p>
    <w:p w14:paraId="00000022"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 4 - Instructions</w:t>
      </w:r>
    </w:p>
    <w:p w14:paraId="00000023"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 5 - Bad News &amp; Apologies</w:t>
      </w:r>
    </w:p>
    <w:p w14:paraId="00000024"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 6 - Project Completion</w:t>
      </w:r>
    </w:p>
    <w:p w14:paraId="00000025" w14:textId="77777777" w:rsidR="00D25CCA" w:rsidRDefault="00D25CCA">
      <w:pPr>
        <w:rPr>
          <w:rFonts w:ascii="Times New Roman" w:eastAsia="Times New Roman" w:hAnsi="Times New Roman" w:cs="Times New Roman"/>
          <w:sz w:val="24"/>
          <w:szCs w:val="24"/>
          <w:highlight w:val="white"/>
        </w:rPr>
      </w:pPr>
    </w:p>
    <w:p w14:paraId="00000026"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w:t>
      </w:r>
      <w:r>
        <w:rPr>
          <w:rFonts w:ascii="Times New Roman" w:eastAsia="Times New Roman" w:hAnsi="Times New Roman" w:cs="Times New Roman"/>
          <w:sz w:val="24"/>
          <w:szCs w:val="24"/>
          <w:highlight w:val="white"/>
        </w:rPr>
        <w:t>k 7 - Accident/Incident Reports</w:t>
      </w:r>
    </w:p>
    <w:p w14:paraId="00000027"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 8 - Employment Docs</w:t>
      </w:r>
    </w:p>
    <w:p w14:paraId="00000028"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 9 - Inquiry Letters</w:t>
      </w:r>
    </w:p>
    <w:p w14:paraId="00000029"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 10 - Cover Letters</w:t>
      </w:r>
    </w:p>
    <w:p w14:paraId="0000002A" w14:textId="77777777" w:rsidR="00D25CCA" w:rsidRDefault="00BC7E54">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Finals Week - Final Cumulative Quiz</w:t>
      </w:r>
    </w:p>
    <w:p w14:paraId="0000002B" w14:textId="77777777" w:rsidR="00D25CCA" w:rsidRDefault="00D25CCA">
      <w:pPr>
        <w:rPr>
          <w:rFonts w:ascii="Times New Roman" w:eastAsia="Times New Roman" w:hAnsi="Times New Roman" w:cs="Times New Roman"/>
          <w:sz w:val="24"/>
          <w:szCs w:val="24"/>
          <w:highlight w:val="white"/>
        </w:rPr>
        <w:sectPr w:rsidR="00D25CCA">
          <w:type w:val="continuous"/>
          <w:pgSz w:w="12240" w:h="15840"/>
          <w:pgMar w:top="720" w:right="1080" w:bottom="720" w:left="1080" w:header="0" w:footer="720" w:gutter="0"/>
          <w:cols w:num="2" w:space="720" w:equalWidth="0">
            <w:col w:w="4680" w:space="720"/>
            <w:col w:w="4680" w:space="0"/>
          </w:cols>
        </w:sectPr>
      </w:pPr>
    </w:p>
    <w:p w14:paraId="0000002C"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5" w:name="_hj9f5pg3ass" w:colFirst="0" w:colLast="0"/>
      <w:bookmarkEnd w:id="5"/>
      <w:r>
        <w:rPr>
          <w:rFonts w:ascii="Times New Roman" w:eastAsia="Times New Roman" w:hAnsi="Times New Roman" w:cs="Times New Roman"/>
          <w:b/>
          <w:color w:val="000000"/>
          <w:sz w:val="24"/>
          <w:szCs w:val="24"/>
          <w:highlight w:val="white"/>
        </w:rPr>
        <w:lastRenderedPageBreak/>
        <w:t xml:space="preserve">GRADE SCALE - Final course grades </w:t>
      </w:r>
      <w:proofErr w:type="gramStart"/>
      <w:r>
        <w:rPr>
          <w:rFonts w:ascii="Times New Roman" w:eastAsia="Times New Roman" w:hAnsi="Times New Roman" w:cs="Times New Roman"/>
          <w:b/>
          <w:color w:val="000000"/>
          <w:sz w:val="24"/>
          <w:szCs w:val="24"/>
          <w:highlight w:val="white"/>
        </w:rPr>
        <w:t>are calculated</w:t>
      </w:r>
      <w:proofErr w:type="gramEnd"/>
      <w:r>
        <w:rPr>
          <w:rFonts w:ascii="Times New Roman" w:eastAsia="Times New Roman" w:hAnsi="Times New Roman" w:cs="Times New Roman"/>
          <w:b/>
          <w:color w:val="000000"/>
          <w:sz w:val="24"/>
          <w:szCs w:val="24"/>
          <w:highlight w:val="white"/>
        </w:rPr>
        <w:t xml:space="preserve"> in the following way:</w:t>
      </w:r>
    </w:p>
    <w:p w14:paraId="0000002D" w14:textId="77777777" w:rsidR="00D25CCA" w:rsidRDefault="00BC7E54">
      <w:pPr>
        <w:ind w:firstLine="720"/>
        <w:rPr>
          <w:rFonts w:ascii="Times New Roman" w:eastAsia="Times New Roman" w:hAnsi="Times New Roman" w:cs="Times New Roman"/>
          <w:b/>
          <w:highlight w:val="white"/>
        </w:rPr>
      </w:pPr>
      <w:r>
        <w:rPr>
          <w:rFonts w:ascii="Times New Roman" w:eastAsia="Times New Roman" w:hAnsi="Times New Roman" w:cs="Times New Roman"/>
          <w:b/>
          <w:sz w:val="24"/>
          <w:szCs w:val="24"/>
          <w:highlight w:val="white"/>
        </w:rPr>
        <w:t>A</w:t>
      </w:r>
      <w:r>
        <w:rPr>
          <w:rFonts w:ascii="Times New Roman" w:eastAsia="Times New Roman" w:hAnsi="Times New Roman" w:cs="Times New Roman"/>
          <w:sz w:val="24"/>
          <w:szCs w:val="24"/>
          <w:highlight w:val="white"/>
        </w:rPr>
        <w:t xml:space="preserve"> = 90 - 100%; </w:t>
      </w:r>
      <w:r>
        <w:rPr>
          <w:rFonts w:ascii="Times New Roman" w:eastAsia="Times New Roman" w:hAnsi="Times New Roman" w:cs="Times New Roman"/>
          <w:b/>
          <w:sz w:val="24"/>
          <w:szCs w:val="24"/>
          <w:highlight w:val="white"/>
        </w:rPr>
        <w:t>B</w:t>
      </w:r>
      <w:r>
        <w:rPr>
          <w:rFonts w:ascii="Times New Roman" w:eastAsia="Times New Roman" w:hAnsi="Times New Roman" w:cs="Times New Roman"/>
          <w:sz w:val="24"/>
          <w:szCs w:val="24"/>
          <w:highlight w:val="white"/>
        </w:rPr>
        <w:t xml:space="preserve"> = 80 - 89%; </w:t>
      </w:r>
      <w:r>
        <w:rPr>
          <w:rFonts w:ascii="Times New Roman" w:eastAsia="Times New Roman" w:hAnsi="Times New Roman" w:cs="Times New Roman"/>
          <w:b/>
          <w:sz w:val="24"/>
          <w:szCs w:val="24"/>
          <w:highlight w:val="white"/>
        </w:rPr>
        <w:t>C</w:t>
      </w:r>
      <w:r>
        <w:rPr>
          <w:rFonts w:ascii="Times New Roman" w:eastAsia="Times New Roman" w:hAnsi="Times New Roman" w:cs="Times New Roman"/>
          <w:sz w:val="24"/>
          <w:szCs w:val="24"/>
          <w:highlight w:val="white"/>
        </w:rPr>
        <w:t xml:space="preserve"> = 70 - 79%; </w:t>
      </w:r>
      <w:r>
        <w:rPr>
          <w:rFonts w:ascii="Times New Roman" w:eastAsia="Times New Roman" w:hAnsi="Times New Roman" w:cs="Times New Roman"/>
          <w:b/>
          <w:sz w:val="24"/>
          <w:szCs w:val="24"/>
          <w:highlight w:val="white"/>
        </w:rPr>
        <w:t>D</w:t>
      </w:r>
      <w:r>
        <w:rPr>
          <w:rFonts w:ascii="Times New Roman" w:eastAsia="Times New Roman" w:hAnsi="Times New Roman" w:cs="Times New Roman"/>
          <w:sz w:val="24"/>
          <w:szCs w:val="24"/>
          <w:highlight w:val="white"/>
        </w:rPr>
        <w:t xml:space="preserve"> = 60 - 69%; </w:t>
      </w:r>
      <w:r>
        <w:rPr>
          <w:rFonts w:ascii="Times New Roman" w:eastAsia="Times New Roman" w:hAnsi="Times New Roman" w:cs="Times New Roman"/>
          <w:b/>
          <w:sz w:val="24"/>
          <w:szCs w:val="24"/>
          <w:highlight w:val="white"/>
        </w:rPr>
        <w:t>F</w:t>
      </w:r>
      <w:r>
        <w:rPr>
          <w:rFonts w:ascii="Times New Roman" w:eastAsia="Times New Roman" w:hAnsi="Times New Roman" w:cs="Times New Roman"/>
          <w:sz w:val="24"/>
          <w:szCs w:val="24"/>
          <w:highlight w:val="white"/>
        </w:rPr>
        <w:t xml:space="preserve"> = 59% or less</w:t>
      </w:r>
    </w:p>
    <w:p w14:paraId="0000002E" w14:textId="77777777" w:rsidR="00D25CCA" w:rsidRDefault="00D25CCA">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6" w:name="_uoel8skxi12l" w:colFirst="0" w:colLast="0"/>
      <w:bookmarkEnd w:id="6"/>
    </w:p>
    <w:p w14:paraId="0000002F"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7" w:name="_1uwkow7maado" w:colFirst="0" w:colLast="0"/>
      <w:bookmarkEnd w:id="7"/>
      <w:r>
        <w:rPr>
          <w:rFonts w:ascii="Times New Roman" w:eastAsia="Times New Roman" w:hAnsi="Times New Roman" w:cs="Times New Roman"/>
          <w:b/>
          <w:color w:val="000000"/>
          <w:sz w:val="24"/>
          <w:szCs w:val="24"/>
          <w:highlight w:val="white"/>
        </w:rPr>
        <w:t>LATE WORK POLICY</w:t>
      </w:r>
    </w:p>
    <w:p w14:paraId="00000030" w14:textId="77777777" w:rsidR="00D25CCA" w:rsidRDefault="00BC7E54">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Assignments (except quizzes and forums) </w:t>
      </w:r>
      <w:proofErr w:type="gramStart"/>
      <w:r>
        <w:rPr>
          <w:rFonts w:ascii="Times New Roman" w:eastAsia="Times New Roman" w:hAnsi="Times New Roman" w:cs="Times New Roman"/>
          <w:sz w:val="24"/>
          <w:szCs w:val="24"/>
          <w:highlight w:val="white"/>
        </w:rPr>
        <w:t>may be turned</w:t>
      </w:r>
      <w:proofErr w:type="gramEnd"/>
      <w:r>
        <w:rPr>
          <w:rFonts w:ascii="Times New Roman" w:eastAsia="Times New Roman" w:hAnsi="Times New Roman" w:cs="Times New Roman"/>
          <w:sz w:val="24"/>
          <w:szCs w:val="24"/>
          <w:highlight w:val="white"/>
        </w:rPr>
        <w:t xml:space="preserve"> in up to one week late without penalty.</w:t>
      </w:r>
    </w:p>
    <w:p w14:paraId="00000031" w14:textId="77777777" w:rsidR="00D25CCA" w:rsidRDefault="00BC7E54">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Work later than one week (or submitted after the last day of class) </w:t>
      </w:r>
      <w:proofErr w:type="gramStart"/>
      <w:r>
        <w:rPr>
          <w:rFonts w:ascii="Times New Roman" w:eastAsia="Times New Roman" w:hAnsi="Times New Roman" w:cs="Times New Roman"/>
          <w:sz w:val="24"/>
          <w:szCs w:val="24"/>
          <w:highlight w:val="white"/>
        </w:rPr>
        <w:t>will be docked</w:t>
      </w:r>
      <w:proofErr w:type="gramEnd"/>
      <w:r>
        <w:rPr>
          <w:rFonts w:ascii="Times New Roman" w:eastAsia="Times New Roman" w:hAnsi="Times New Roman" w:cs="Times New Roman"/>
          <w:sz w:val="24"/>
          <w:szCs w:val="24"/>
          <w:highlight w:val="white"/>
        </w:rPr>
        <w:t xml:space="preserve"> a letter grade (10%).</w:t>
      </w:r>
    </w:p>
    <w:p w14:paraId="00000032" w14:textId="77777777" w:rsidR="00D25CCA" w:rsidRDefault="00BC7E54">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Late assignments may not be revised/resubmitted.</w:t>
      </w:r>
    </w:p>
    <w:p w14:paraId="00000033" w14:textId="77777777" w:rsidR="00D25CCA" w:rsidRDefault="00BC7E54">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Quizzes </w:t>
      </w:r>
      <w:proofErr w:type="gramStart"/>
      <w:r>
        <w:rPr>
          <w:rFonts w:ascii="Times New Roman" w:eastAsia="Times New Roman" w:hAnsi="Times New Roman" w:cs="Times New Roman"/>
          <w:sz w:val="24"/>
          <w:szCs w:val="24"/>
          <w:highlight w:val="white"/>
        </w:rPr>
        <w:t>must be completed</w:t>
      </w:r>
      <w:proofErr w:type="gramEnd"/>
      <w:r>
        <w:rPr>
          <w:rFonts w:ascii="Times New Roman" w:eastAsia="Times New Roman" w:hAnsi="Times New Roman" w:cs="Times New Roman"/>
          <w:sz w:val="24"/>
          <w:szCs w:val="24"/>
          <w:highlight w:val="white"/>
        </w:rPr>
        <w:t xml:space="preserve"> on time to receive credit.</w:t>
      </w:r>
    </w:p>
    <w:p w14:paraId="00000034" w14:textId="77777777" w:rsidR="00D25CCA" w:rsidRDefault="00D25CCA">
      <w:pPr>
        <w:rPr>
          <w:rFonts w:ascii="Times New Roman" w:eastAsia="Times New Roman" w:hAnsi="Times New Roman" w:cs="Times New Roman"/>
          <w:highlight w:val="white"/>
        </w:rPr>
      </w:pPr>
    </w:p>
    <w:p w14:paraId="00000035"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8" w:name="_x5nzwsrqqhx6" w:colFirst="0" w:colLast="0"/>
      <w:bookmarkEnd w:id="8"/>
      <w:r>
        <w:rPr>
          <w:rFonts w:ascii="Times New Roman" w:eastAsia="Times New Roman" w:hAnsi="Times New Roman" w:cs="Times New Roman"/>
          <w:b/>
          <w:color w:val="000000"/>
          <w:sz w:val="24"/>
          <w:szCs w:val="24"/>
          <w:highlight w:val="white"/>
        </w:rPr>
        <w:t>REWRITES/REVISION</w:t>
      </w:r>
    </w:p>
    <w:p w14:paraId="00000036" w14:textId="77777777" w:rsidR="00D25CCA" w:rsidRDefault="00BC7E5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You may rewrite and resubmit a</w:t>
      </w:r>
      <w:r>
        <w:rPr>
          <w:rFonts w:ascii="Times New Roman" w:eastAsia="Times New Roman" w:hAnsi="Times New Roman" w:cs="Times New Roman"/>
          <w:sz w:val="24"/>
          <w:szCs w:val="24"/>
          <w:highlight w:val="white"/>
        </w:rPr>
        <w:t xml:space="preserve">ny assignment where the original grade is 82% or lower.  </w:t>
      </w:r>
    </w:p>
    <w:p w14:paraId="00000037" w14:textId="77777777" w:rsidR="00D25CCA" w:rsidRDefault="00BC7E5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Revisions </w:t>
      </w:r>
      <w:proofErr w:type="gramStart"/>
      <w:r>
        <w:rPr>
          <w:rFonts w:ascii="Times New Roman" w:eastAsia="Times New Roman" w:hAnsi="Times New Roman" w:cs="Times New Roman"/>
          <w:sz w:val="24"/>
          <w:szCs w:val="24"/>
          <w:highlight w:val="white"/>
        </w:rPr>
        <w:t>must be sent</w:t>
      </w:r>
      <w:proofErr w:type="gramEnd"/>
      <w:r>
        <w:rPr>
          <w:rFonts w:ascii="Times New Roman" w:eastAsia="Times New Roman" w:hAnsi="Times New Roman" w:cs="Times New Roman"/>
          <w:sz w:val="24"/>
          <w:szCs w:val="24"/>
          <w:highlight w:val="white"/>
        </w:rPr>
        <w:t xml:space="preserve"> to my email - </w:t>
      </w:r>
      <w:hyperlink r:id="rId6">
        <w:r>
          <w:rPr>
            <w:rFonts w:ascii="Times New Roman" w:eastAsia="Times New Roman" w:hAnsi="Times New Roman" w:cs="Times New Roman"/>
            <w:color w:val="1155CC"/>
            <w:sz w:val="24"/>
            <w:szCs w:val="24"/>
            <w:highlight w:val="white"/>
            <w:u w:val="single"/>
          </w:rPr>
          <w:t>fleminw@linnbenton.edu</w:t>
        </w:r>
      </w:hyperlink>
      <w:r>
        <w:rPr>
          <w:rFonts w:ascii="Times New Roman" w:eastAsia="Times New Roman" w:hAnsi="Times New Roman" w:cs="Times New Roman"/>
          <w:sz w:val="24"/>
          <w:szCs w:val="24"/>
          <w:highlight w:val="white"/>
        </w:rPr>
        <w:t>.</w:t>
      </w:r>
    </w:p>
    <w:p w14:paraId="00000038" w14:textId="77777777" w:rsidR="00D25CCA" w:rsidRDefault="00BC7E5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Changes should be </w:t>
      </w:r>
      <w:r>
        <w:rPr>
          <w:rFonts w:ascii="Times New Roman" w:eastAsia="Times New Roman" w:hAnsi="Times New Roman" w:cs="Times New Roman"/>
          <w:sz w:val="24"/>
          <w:szCs w:val="24"/>
          <w:highlight w:val="yellow"/>
        </w:rPr>
        <w:t>highlighted</w:t>
      </w:r>
      <w:r>
        <w:rPr>
          <w:rFonts w:ascii="Times New Roman" w:eastAsia="Times New Roman" w:hAnsi="Times New Roman" w:cs="Times New Roman"/>
          <w:sz w:val="24"/>
          <w:szCs w:val="24"/>
          <w:highlight w:val="white"/>
        </w:rPr>
        <w:t xml:space="preserve"> or </w:t>
      </w:r>
      <w:r>
        <w:rPr>
          <w:rFonts w:ascii="Times New Roman" w:eastAsia="Times New Roman" w:hAnsi="Times New Roman" w:cs="Times New Roman"/>
          <w:b/>
          <w:sz w:val="24"/>
          <w:szCs w:val="24"/>
          <w:highlight w:val="white"/>
        </w:rPr>
        <w:t>bolded</w:t>
      </w:r>
      <w:r>
        <w:rPr>
          <w:rFonts w:ascii="Times New Roman" w:eastAsia="Times New Roman" w:hAnsi="Times New Roman" w:cs="Times New Roman"/>
          <w:sz w:val="24"/>
          <w:szCs w:val="24"/>
          <w:highlight w:val="white"/>
        </w:rPr>
        <w:t>.</w:t>
      </w:r>
    </w:p>
    <w:p w14:paraId="00000039" w14:textId="77777777" w:rsidR="00D25CCA" w:rsidRDefault="00BC7E54">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Rewrites are due within </w:t>
      </w:r>
      <w:r>
        <w:rPr>
          <w:rFonts w:ascii="Times New Roman" w:eastAsia="Times New Roman" w:hAnsi="Times New Roman" w:cs="Times New Roman"/>
          <w:b/>
          <w:sz w:val="24"/>
          <w:szCs w:val="24"/>
          <w:highlight w:val="white"/>
        </w:rPr>
        <w:t>two weeks</w:t>
      </w:r>
      <w:r>
        <w:rPr>
          <w:rFonts w:ascii="Times New Roman" w:eastAsia="Times New Roman" w:hAnsi="Times New Roman" w:cs="Times New Roman"/>
          <w:sz w:val="24"/>
          <w:szCs w:val="24"/>
          <w:highlight w:val="white"/>
        </w:rPr>
        <w:t xml:space="preserve"> of the day I </w:t>
      </w:r>
      <w:r>
        <w:rPr>
          <w:rFonts w:ascii="Times New Roman" w:eastAsia="Times New Roman" w:hAnsi="Times New Roman" w:cs="Times New Roman"/>
          <w:sz w:val="24"/>
          <w:szCs w:val="24"/>
          <w:highlight w:val="white"/>
        </w:rPr>
        <w:t>post the assignment grade.</w:t>
      </w:r>
    </w:p>
    <w:p w14:paraId="0000003A" w14:textId="77777777" w:rsidR="00D25CCA" w:rsidRDefault="00BC7E54">
      <w:pPr>
        <w:pStyle w:val="Heading3"/>
        <w:shd w:val="clear" w:color="auto" w:fill="FFFFFF"/>
        <w:spacing w:before="280" w:after="0"/>
        <w:rPr>
          <w:rFonts w:ascii="Times New Roman" w:eastAsia="Times New Roman" w:hAnsi="Times New Roman" w:cs="Times New Roman"/>
          <w:b/>
          <w:color w:val="000000"/>
          <w:sz w:val="24"/>
          <w:szCs w:val="24"/>
          <w:highlight w:val="white"/>
        </w:rPr>
      </w:pPr>
      <w:bookmarkStart w:id="9" w:name="_o5ci3orlbiy1" w:colFirst="0" w:colLast="0"/>
      <w:bookmarkEnd w:id="9"/>
      <w:r>
        <w:rPr>
          <w:rFonts w:ascii="Times New Roman" w:eastAsia="Times New Roman" w:hAnsi="Times New Roman" w:cs="Times New Roman"/>
          <w:b/>
          <w:color w:val="000000"/>
          <w:sz w:val="24"/>
          <w:szCs w:val="24"/>
          <w:highlight w:val="white"/>
        </w:rPr>
        <w:t>ACCESSING MOODLE</w:t>
      </w:r>
    </w:p>
    <w:p w14:paraId="0000003B" w14:textId="77777777" w:rsidR="00D25CCA" w:rsidRDefault="00BC7E54">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To start work on Moodle, please do the following</w:t>
      </w:r>
      <w:r>
        <w:rPr>
          <w:rFonts w:ascii="Times New Roman" w:eastAsia="Times New Roman" w:hAnsi="Times New Roman" w:cs="Times New Roman"/>
          <w:sz w:val="24"/>
          <w:szCs w:val="24"/>
          <w:highlight w:val="white"/>
        </w:rPr>
        <w:t>:</w:t>
      </w:r>
    </w:p>
    <w:p w14:paraId="0000003C" w14:textId="77777777" w:rsidR="00D25CCA" w:rsidRDefault="00BC7E54">
      <w:pPr>
        <w:numPr>
          <w:ilvl w:val="0"/>
          <w:numId w:val="3"/>
        </w:num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Go to Moodle (elearning.linnbenton.edu) </w:t>
      </w:r>
    </w:p>
    <w:p w14:paraId="0000003D" w14:textId="77777777" w:rsidR="00D25CCA" w:rsidRDefault="00BC7E54">
      <w:pPr>
        <w:numPr>
          <w:ilvl w:val="0"/>
          <w:numId w:val="3"/>
        </w:num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Log on (your username is your LB X# and Single Sign-On password). *If you are new to Moodle, you’ll need to first claim your account by providing identifying information, setting security questions, and creating a new password). If you </w:t>
      </w:r>
      <w:proofErr w:type="gramStart"/>
      <w:r>
        <w:rPr>
          <w:rFonts w:ascii="Times New Roman" w:eastAsia="Times New Roman" w:hAnsi="Times New Roman" w:cs="Times New Roman"/>
          <w:sz w:val="24"/>
          <w:szCs w:val="24"/>
          <w:highlight w:val="white"/>
        </w:rPr>
        <w:t>haven’t</w:t>
      </w:r>
      <w:proofErr w:type="gramEnd"/>
      <w:r>
        <w:rPr>
          <w:rFonts w:ascii="Times New Roman" w:eastAsia="Times New Roman" w:hAnsi="Times New Roman" w:cs="Times New Roman"/>
          <w:sz w:val="24"/>
          <w:szCs w:val="24"/>
          <w:highlight w:val="white"/>
        </w:rPr>
        <w:t xml:space="preserve"> yet done so,</w:t>
      </w:r>
      <w:r>
        <w:rPr>
          <w:rFonts w:ascii="Times New Roman" w:eastAsia="Times New Roman" w:hAnsi="Times New Roman" w:cs="Times New Roman"/>
          <w:sz w:val="24"/>
          <w:szCs w:val="24"/>
          <w:highlight w:val="white"/>
        </w:rPr>
        <w:t xml:space="preserve"> you can claim your account at the </w:t>
      </w:r>
      <w:hyperlink r:id="rId7">
        <w:r>
          <w:rPr>
            <w:rFonts w:ascii="Times New Roman" w:eastAsia="Times New Roman" w:hAnsi="Times New Roman" w:cs="Times New Roman"/>
            <w:b/>
            <w:color w:val="0000EE"/>
            <w:sz w:val="24"/>
            <w:szCs w:val="24"/>
            <w:highlight w:val="white"/>
            <w:u w:val="single"/>
          </w:rPr>
          <w:t>Password and Account Management Portal</w:t>
        </w:r>
      </w:hyperlink>
      <w:r>
        <w:rPr>
          <w:rFonts w:ascii="Times New Roman" w:eastAsia="Times New Roman" w:hAnsi="Times New Roman" w:cs="Times New Roman"/>
          <w:color w:val="261E14"/>
          <w:sz w:val="24"/>
          <w:szCs w:val="24"/>
          <w:highlight w:val="white"/>
        </w:rPr>
        <w:t xml:space="preserve">. You can find additional </w:t>
      </w:r>
      <w:hyperlink r:id="rId8">
        <w:r>
          <w:rPr>
            <w:rFonts w:ascii="Times New Roman" w:eastAsia="Times New Roman" w:hAnsi="Times New Roman" w:cs="Times New Roman"/>
            <w:color w:val="1155CC"/>
            <w:sz w:val="24"/>
            <w:szCs w:val="24"/>
            <w:highlight w:val="white"/>
            <w:u w:val="single"/>
          </w:rPr>
          <w:t>account setup instructions here</w:t>
        </w:r>
      </w:hyperlink>
      <w:r>
        <w:rPr>
          <w:rFonts w:ascii="Times New Roman" w:eastAsia="Times New Roman" w:hAnsi="Times New Roman" w:cs="Times New Roman"/>
          <w:color w:val="261E14"/>
          <w:sz w:val="24"/>
          <w:szCs w:val="24"/>
          <w:highlight w:val="white"/>
        </w:rPr>
        <w:t xml:space="preserve">. </w:t>
      </w:r>
    </w:p>
    <w:p w14:paraId="0000003E" w14:textId="77777777" w:rsidR="00D25CCA" w:rsidRDefault="00BC7E54">
      <w:pPr>
        <w:pStyle w:val="Heading3"/>
        <w:shd w:val="clear" w:color="auto" w:fill="FFFFFF"/>
        <w:spacing w:before="280" w:after="0"/>
        <w:jc w:val="center"/>
        <w:rPr>
          <w:rFonts w:ascii="Times New Roman" w:eastAsia="Times New Roman" w:hAnsi="Times New Roman" w:cs="Times New Roman"/>
          <w:b/>
          <w:color w:val="000000"/>
          <w:sz w:val="24"/>
          <w:szCs w:val="24"/>
          <w:highlight w:val="white"/>
        </w:rPr>
      </w:pPr>
      <w:bookmarkStart w:id="10" w:name="_1hc3x6hv8uso" w:colFirst="0" w:colLast="0"/>
      <w:bookmarkEnd w:id="10"/>
      <w:r>
        <w:rPr>
          <w:rFonts w:ascii="Times New Roman" w:eastAsia="Times New Roman" w:hAnsi="Times New Roman" w:cs="Times New Roman"/>
          <w:b/>
          <w:color w:val="000000"/>
          <w:sz w:val="24"/>
          <w:szCs w:val="24"/>
          <w:highlight w:val="white"/>
        </w:rPr>
        <w:t>Having trouble logging into Moodle? Call the Student Help Desk at 541-917-4630.</w:t>
      </w:r>
    </w:p>
    <w:p w14:paraId="0000003F" w14:textId="77777777" w:rsidR="00D25CCA" w:rsidRDefault="00D25CCA"/>
    <w:p w14:paraId="00000040"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11" w:name="_o7yglhrbz0qe" w:colFirst="0" w:colLast="0"/>
      <w:bookmarkEnd w:id="11"/>
      <w:r>
        <w:rPr>
          <w:rFonts w:ascii="Times New Roman" w:eastAsia="Times New Roman" w:hAnsi="Times New Roman" w:cs="Times New Roman"/>
          <w:b/>
          <w:color w:val="000000"/>
          <w:sz w:val="24"/>
          <w:szCs w:val="24"/>
          <w:highlight w:val="white"/>
        </w:rPr>
        <w:t xml:space="preserve">HOW TO </w:t>
      </w:r>
      <w:r>
        <w:rPr>
          <w:rFonts w:ascii="Times New Roman" w:eastAsia="Times New Roman" w:hAnsi="Times New Roman" w:cs="Times New Roman"/>
          <w:b/>
          <w:color w:val="000000"/>
          <w:sz w:val="24"/>
          <w:szCs w:val="24"/>
          <w:highlight w:val="white"/>
        </w:rPr>
        <w:t>REACH ME</w:t>
      </w:r>
    </w:p>
    <w:p w14:paraId="00000041" w14:textId="77777777" w:rsidR="00D25CCA" w:rsidRDefault="00BC7E54">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am happy to talk to you about this class. Call, email, or come by my office.</w:t>
      </w:r>
    </w:p>
    <w:p w14:paraId="00000042" w14:textId="77777777" w:rsidR="00D25CCA" w:rsidRDefault="00BC7E54">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If you cannot attend my office hours, I will schedule an alternative time to meet.</w:t>
      </w:r>
    </w:p>
    <w:p w14:paraId="00000043" w14:textId="77777777" w:rsidR="00D25CCA" w:rsidRDefault="00BC7E54">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check and respond to emails at least once a day, Monday through Friday. I will not always respond to emails after business hours or on weekends or holidays.</w:t>
      </w:r>
    </w:p>
    <w:p w14:paraId="00000044" w14:textId="77777777" w:rsidR="00D25CCA" w:rsidRDefault="00D25CCA">
      <w:pPr>
        <w:rPr>
          <w:rFonts w:ascii="Times New Roman" w:eastAsia="Times New Roman" w:hAnsi="Times New Roman" w:cs="Times New Roman"/>
          <w:b/>
          <w:highlight w:val="white"/>
        </w:rPr>
      </w:pPr>
    </w:p>
    <w:p w14:paraId="00000045"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12" w:name="_lk47w3hn7bvh" w:colFirst="0" w:colLast="0"/>
      <w:bookmarkEnd w:id="12"/>
      <w:r>
        <w:rPr>
          <w:rFonts w:ascii="Times New Roman" w:eastAsia="Times New Roman" w:hAnsi="Times New Roman" w:cs="Times New Roman"/>
          <w:b/>
          <w:color w:val="000000"/>
          <w:sz w:val="24"/>
          <w:szCs w:val="24"/>
          <w:highlight w:val="white"/>
        </w:rPr>
        <w:t>ACCESSING GRADES</w:t>
      </w:r>
    </w:p>
    <w:p w14:paraId="00000046" w14:textId="77777777" w:rsidR="00D25CCA" w:rsidRDefault="00BC7E54">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will do my best to grade and return your work promptly</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w:t>
      </w:r>
    </w:p>
    <w:p w14:paraId="00000047" w14:textId="77777777" w:rsidR="00D25CCA" w:rsidRDefault="00BC7E54">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am always happy t</w:t>
      </w:r>
      <w:r>
        <w:rPr>
          <w:rFonts w:ascii="Times New Roman" w:eastAsia="Times New Roman" w:hAnsi="Times New Roman" w:cs="Times New Roman"/>
          <w:sz w:val="24"/>
          <w:szCs w:val="24"/>
          <w:highlight w:val="white"/>
        </w:rPr>
        <w:t>o talk to you about your grade if you have questions.</w:t>
      </w:r>
    </w:p>
    <w:p w14:paraId="00000048" w14:textId="77777777" w:rsidR="00D25CCA" w:rsidRDefault="00BC7E54">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will post assignment grades on Moodle, which will tally a running coursework average for the term.</w:t>
      </w:r>
    </w:p>
    <w:p w14:paraId="00000049" w14:textId="77777777" w:rsidR="00D25CCA" w:rsidRDefault="00D25CCA">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13" w:name="_np8f03c72io8" w:colFirst="0" w:colLast="0"/>
      <w:bookmarkEnd w:id="13"/>
    </w:p>
    <w:p w14:paraId="0000004A" w14:textId="77777777" w:rsidR="00D25CCA" w:rsidRDefault="00D25CCA"/>
    <w:p w14:paraId="0000004B" w14:textId="77777777" w:rsidR="00D25CCA" w:rsidRDefault="00D25CCA"/>
    <w:p w14:paraId="0000004C" w14:textId="77777777" w:rsidR="00D25CCA" w:rsidRDefault="00D25CCA">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14" w:name="_ku6h6yb9meso" w:colFirst="0" w:colLast="0"/>
      <w:bookmarkEnd w:id="14"/>
    </w:p>
    <w:p w14:paraId="0000004D" w14:textId="77777777" w:rsidR="00D25CCA" w:rsidRDefault="00D25CCA">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15" w:name="_9i4mimvybetz" w:colFirst="0" w:colLast="0"/>
      <w:bookmarkEnd w:id="15"/>
    </w:p>
    <w:p w14:paraId="0000004E"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16" w:name="_pdxdwkw4w3uo" w:colFirst="0" w:colLast="0"/>
      <w:bookmarkEnd w:id="16"/>
      <w:r>
        <w:rPr>
          <w:rFonts w:ascii="Times New Roman" w:eastAsia="Times New Roman" w:hAnsi="Times New Roman" w:cs="Times New Roman"/>
          <w:b/>
          <w:color w:val="000000"/>
          <w:sz w:val="24"/>
          <w:szCs w:val="24"/>
          <w:highlight w:val="white"/>
        </w:rPr>
        <w:t xml:space="preserve">TO SUCCEED IN THIS COURSE </w:t>
      </w:r>
    </w:p>
    <w:p w14:paraId="0000004F" w14:textId="77777777" w:rsidR="00D25CCA" w:rsidRDefault="00BC7E54">
      <w:pPr>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You should:</w:t>
      </w:r>
    </w:p>
    <w:p w14:paraId="00000050" w14:textId="77777777" w:rsidR="00D25CCA" w:rsidRDefault="00BC7E54">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Log into Moodle at least twice a week</w:t>
      </w:r>
    </w:p>
    <w:p w14:paraId="00000051" w14:textId="77777777" w:rsidR="00D25CCA" w:rsidRDefault="00BC7E5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Complete all readin</w:t>
      </w:r>
      <w:r>
        <w:rPr>
          <w:rFonts w:ascii="Times New Roman" w:eastAsia="Times New Roman" w:hAnsi="Times New Roman" w:cs="Times New Roman"/>
          <w:sz w:val="24"/>
          <w:szCs w:val="24"/>
          <w:highlight w:val="white"/>
        </w:rPr>
        <w:t>g and assignments</w:t>
      </w:r>
    </w:p>
    <w:p w14:paraId="00000052" w14:textId="77777777" w:rsidR="00D25CCA" w:rsidRDefault="00BC7E5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Talk me if you are having difficulties</w:t>
      </w:r>
    </w:p>
    <w:p w14:paraId="00000053" w14:textId="77777777" w:rsidR="00D25CCA" w:rsidRDefault="00BC7E54">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Be kind and respectful toward everyone in the class (even if you </w:t>
      </w:r>
      <w:proofErr w:type="gramStart"/>
      <w:r>
        <w:rPr>
          <w:rFonts w:ascii="Times New Roman" w:eastAsia="Times New Roman" w:hAnsi="Times New Roman" w:cs="Times New Roman"/>
          <w:sz w:val="24"/>
          <w:szCs w:val="24"/>
          <w:highlight w:val="white"/>
        </w:rPr>
        <w:t>don't</w:t>
      </w:r>
      <w:proofErr w:type="gramEnd"/>
      <w:r>
        <w:rPr>
          <w:rFonts w:ascii="Times New Roman" w:eastAsia="Times New Roman" w:hAnsi="Times New Roman" w:cs="Times New Roman"/>
          <w:sz w:val="24"/>
          <w:szCs w:val="24"/>
          <w:highlight w:val="white"/>
        </w:rPr>
        <w:t xml:space="preserve"> like them).</w:t>
      </w:r>
    </w:p>
    <w:p w14:paraId="00000054" w14:textId="77777777" w:rsidR="00D25CCA" w:rsidRDefault="00D25CCA">
      <w:pPr>
        <w:ind w:firstLine="720"/>
        <w:rPr>
          <w:rFonts w:ascii="Times New Roman" w:eastAsia="Times New Roman" w:hAnsi="Times New Roman" w:cs="Times New Roman"/>
          <w:b/>
          <w:sz w:val="24"/>
          <w:szCs w:val="24"/>
          <w:highlight w:val="white"/>
        </w:rPr>
      </w:pPr>
    </w:p>
    <w:p w14:paraId="00000055" w14:textId="77777777" w:rsidR="00D25CCA" w:rsidRDefault="00BC7E54">
      <w:pPr>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You </w:t>
      </w:r>
      <w:proofErr w:type="gramStart"/>
      <w:r>
        <w:rPr>
          <w:rFonts w:ascii="Times New Roman" w:eastAsia="Times New Roman" w:hAnsi="Times New Roman" w:cs="Times New Roman"/>
          <w:b/>
          <w:sz w:val="24"/>
          <w:szCs w:val="24"/>
          <w:highlight w:val="white"/>
        </w:rPr>
        <w:t>shouldn’t</w:t>
      </w:r>
      <w:proofErr w:type="gramEnd"/>
      <w:r>
        <w:rPr>
          <w:rFonts w:ascii="Times New Roman" w:eastAsia="Times New Roman" w:hAnsi="Times New Roman" w:cs="Times New Roman"/>
          <w:b/>
          <w:sz w:val="24"/>
          <w:szCs w:val="24"/>
          <w:highlight w:val="white"/>
        </w:rPr>
        <w:t>:</w:t>
      </w:r>
    </w:p>
    <w:p w14:paraId="00000056" w14:textId="77777777" w:rsidR="00D25CCA" w:rsidRDefault="00BC7E54">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Cheat or plagiarize. Seriously, </w:t>
      </w:r>
      <w:proofErr w:type="gramStart"/>
      <w:r>
        <w:rPr>
          <w:rFonts w:ascii="Times New Roman" w:eastAsia="Times New Roman" w:hAnsi="Times New Roman" w:cs="Times New Roman"/>
          <w:sz w:val="24"/>
          <w:szCs w:val="24"/>
          <w:highlight w:val="white"/>
        </w:rPr>
        <w:t>don’t</w:t>
      </w:r>
      <w:proofErr w:type="gramEnd"/>
      <w:r>
        <w:rPr>
          <w:rFonts w:ascii="Times New Roman" w:eastAsia="Times New Roman" w:hAnsi="Times New Roman" w:cs="Times New Roman"/>
          <w:sz w:val="24"/>
          <w:szCs w:val="24"/>
          <w:highlight w:val="white"/>
        </w:rPr>
        <w:t xml:space="preserve"> do it! Violations in academic honesty will result in failure o</w:t>
      </w:r>
      <w:r>
        <w:rPr>
          <w:rFonts w:ascii="Times New Roman" w:eastAsia="Times New Roman" w:hAnsi="Times New Roman" w:cs="Times New Roman"/>
          <w:sz w:val="24"/>
          <w:szCs w:val="24"/>
          <w:highlight w:val="white"/>
        </w:rPr>
        <w:t>f an assignment or failure of the course.</w:t>
      </w:r>
      <w:hyperlink r:id="rId9">
        <w:r>
          <w:rPr>
            <w:rFonts w:ascii="Times New Roman" w:eastAsia="Times New Roman" w:hAnsi="Times New Roman" w:cs="Times New Roman"/>
            <w:sz w:val="24"/>
            <w:szCs w:val="24"/>
            <w:highlight w:val="white"/>
          </w:rPr>
          <w:t xml:space="preserve"> </w:t>
        </w:r>
      </w:hyperlink>
      <w:hyperlink r:id="rId10">
        <w:r>
          <w:rPr>
            <w:rFonts w:ascii="Times New Roman" w:eastAsia="Times New Roman" w:hAnsi="Times New Roman" w:cs="Times New Roman"/>
            <w:color w:val="0000EE"/>
            <w:sz w:val="24"/>
            <w:szCs w:val="24"/>
            <w:highlight w:val="white"/>
            <w:u w:val="single"/>
          </w:rPr>
          <w:t>Click here for more information on plagiarism</w:t>
        </w:r>
      </w:hyperlink>
    </w:p>
    <w:p w14:paraId="00000057" w14:textId="77777777" w:rsidR="00D25CCA" w:rsidRDefault="00BC7E54">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Put off your assignments until the last minute--writing is always better when it gets drafted and then revised</w:t>
      </w:r>
    </w:p>
    <w:p w14:paraId="00000058" w14:textId="77777777" w:rsidR="00D25CCA" w:rsidRDefault="00BC7E54">
      <w:pPr>
        <w:numPr>
          <w:ilvl w:val="0"/>
          <w:numId w:val="9"/>
        </w:numPr>
        <w:rPr>
          <w:rFonts w:ascii="Times New Roman" w:eastAsia="Times New Roman" w:hAnsi="Times New Roman" w:cs="Times New Roman"/>
        </w:rPr>
      </w:pPr>
      <w:r>
        <w:rPr>
          <w:rFonts w:ascii="Times New Roman" w:eastAsia="Times New Roman" w:hAnsi="Times New Roman" w:cs="Times New Roman"/>
          <w:sz w:val="24"/>
          <w:szCs w:val="24"/>
        </w:rPr>
        <w:t xml:space="preserve">Hesitate to contact me if you have any questions or run into any problems. </w:t>
      </w:r>
      <w:r>
        <w:rPr>
          <w:rFonts w:ascii="Times New Roman" w:eastAsia="Times New Roman" w:hAnsi="Times New Roman" w:cs="Times New Roman"/>
        </w:rPr>
        <w:t xml:space="preserve"> </w:t>
      </w:r>
    </w:p>
    <w:p w14:paraId="00000059" w14:textId="77777777" w:rsidR="00D25CCA" w:rsidRDefault="00D25CCA">
      <w:pPr>
        <w:pStyle w:val="Heading3"/>
        <w:shd w:val="clear" w:color="auto" w:fill="FFFFFF"/>
        <w:spacing w:before="0" w:after="0"/>
        <w:rPr>
          <w:rFonts w:ascii="Times New Roman" w:eastAsia="Times New Roman" w:hAnsi="Times New Roman" w:cs="Times New Roman"/>
          <w:b/>
          <w:color w:val="000000"/>
          <w:sz w:val="24"/>
          <w:szCs w:val="24"/>
          <w:highlight w:val="white"/>
        </w:rPr>
      </w:pPr>
    </w:p>
    <w:p w14:paraId="0000005A" w14:textId="77777777" w:rsidR="00D25CCA" w:rsidRDefault="00BC7E54">
      <w:pPr>
        <w:pStyle w:val="Heading3"/>
        <w:shd w:val="clear" w:color="auto" w:fill="FFFFFF"/>
        <w:spacing w:before="0" w:after="0"/>
        <w:rPr>
          <w:rFonts w:ascii="Times New Roman" w:eastAsia="Times New Roman" w:hAnsi="Times New Roman" w:cs="Times New Roman"/>
          <w:b/>
          <w:color w:val="000000"/>
          <w:sz w:val="24"/>
          <w:szCs w:val="24"/>
          <w:highlight w:val="white"/>
        </w:rPr>
      </w:pPr>
      <w:bookmarkStart w:id="17" w:name="_o2q7bts51un6" w:colFirst="0" w:colLast="0"/>
      <w:bookmarkEnd w:id="17"/>
      <w:r>
        <w:rPr>
          <w:rFonts w:ascii="Times New Roman" w:eastAsia="Times New Roman" w:hAnsi="Times New Roman" w:cs="Times New Roman"/>
          <w:b/>
          <w:color w:val="000000"/>
          <w:sz w:val="24"/>
          <w:szCs w:val="24"/>
          <w:highlight w:val="white"/>
        </w:rPr>
        <w:t>ADDITIONAL RESOURCES</w:t>
      </w:r>
    </w:p>
    <w:p w14:paraId="0000005B" w14:textId="77777777" w:rsidR="00D25CCA" w:rsidRDefault="00BC7E54">
      <w:pPr>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LBCC Writing Center</w:t>
      </w:r>
    </w:p>
    <w:p w14:paraId="0000005C" w14:textId="77777777" w:rsidR="00D25CCA" w:rsidRDefault="00BC7E54">
      <w:pPr>
        <w:ind w:left="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LBCC Writing Center can help you take your writing to the next level. Drop in during regular hours or make an appointment. In addition to your draft, please bring your assignment. You may also submit your writing online at lbcc.writingcenteronline.net </w:t>
      </w:r>
      <w:r>
        <w:rPr>
          <w:rFonts w:ascii="Times New Roman" w:eastAsia="Times New Roman" w:hAnsi="Times New Roman" w:cs="Times New Roman"/>
          <w:sz w:val="24"/>
          <w:szCs w:val="24"/>
          <w:highlight w:val="white"/>
        </w:rPr>
        <w:t>where you will receive a response within 1-2 business days. For more information, visit the Writing Center online at</w:t>
      </w:r>
      <w:hyperlink r:id="rId11">
        <w:r>
          <w:rPr>
            <w:rFonts w:ascii="Times New Roman" w:eastAsia="Times New Roman" w:hAnsi="Times New Roman" w:cs="Times New Roman"/>
            <w:sz w:val="24"/>
            <w:szCs w:val="24"/>
            <w:highlight w:val="white"/>
          </w:rPr>
          <w:t xml:space="preserve"> </w:t>
        </w:r>
      </w:hyperlink>
      <w:hyperlink r:id="rId12">
        <w:r>
          <w:rPr>
            <w:rFonts w:ascii="Times New Roman" w:eastAsia="Times New Roman" w:hAnsi="Times New Roman" w:cs="Times New Roman"/>
            <w:color w:val="0000EE"/>
            <w:sz w:val="24"/>
            <w:szCs w:val="24"/>
            <w:highlight w:val="white"/>
            <w:u w:val="single"/>
          </w:rPr>
          <w:t>http://www.linnbenton.edu/go/learning-center/writing-help</w:t>
        </w:r>
      </w:hyperlink>
      <w:r>
        <w:rPr>
          <w:rFonts w:ascii="Times New Roman" w:eastAsia="Times New Roman" w:hAnsi="Times New Roman" w:cs="Times New Roman"/>
          <w:sz w:val="24"/>
          <w:szCs w:val="24"/>
          <w:highlight w:val="white"/>
        </w:rPr>
        <w:t>.</w:t>
      </w:r>
    </w:p>
    <w:p w14:paraId="0000005D" w14:textId="77777777" w:rsidR="00D25CCA" w:rsidRDefault="00D25CCA">
      <w:pPr>
        <w:rPr>
          <w:rFonts w:ascii="Times New Roman" w:eastAsia="Times New Roman" w:hAnsi="Times New Roman" w:cs="Times New Roman"/>
          <w:b/>
          <w:sz w:val="24"/>
          <w:szCs w:val="24"/>
          <w:highlight w:val="white"/>
        </w:rPr>
      </w:pPr>
    </w:p>
    <w:p w14:paraId="0000005E" w14:textId="77777777" w:rsidR="00D25CCA" w:rsidRDefault="00BC7E54">
      <w:pPr>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Disability Services</w:t>
      </w:r>
    </w:p>
    <w:p w14:paraId="0000005F" w14:textId="77777777" w:rsidR="00D25CCA" w:rsidRDefault="00BC7E54">
      <w:pPr>
        <w:ind w:left="720"/>
        <w:rPr>
          <w:rFonts w:ascii="Times New Roman" w:eastAsia="Times New Roman" w:hAnsi="Times New Roman" w:cs="Times New Roman"/>
          <w:color w:val="0000EE"/>
          <w:sz w:val="24"/>
          <w:szCs w:val="24"/>
          <w:highlight w:val="white"/>
          <w:u w:val="single"/>
        </w:rPr>
      </w:pPr>
      <w:r>
        <w:rPr>
          <w:rFonts w:ascii="Times New Roman" w:eastAsia="Times New Roman" w:hAnsi="Times New Roman" w:cs="Times New Roman"/>
          <w:sz w:val="24"/>
          <w:szCs w:val="24"/>
          <w:highlight w:val="white"/>
        </w:rPr>
        <w:t>If you have a documented disability, I will help you in any way I can.  Talk to me during the first week of class.  If you think you might have a disability, but you are not sure, contact CFAR (Center for Accessibility Rights) at (541) 917-4789.</w:t>
      </w:r>
      <w:hyperlink r:id="rId13">
        <w:r>
          <w:rPr>
            <w:rFonts w:ascii="Times New Roman" w:eastAsia="Times New Roman" w:hAnsi="Times New Roman" w:cs="Times New Roman"/>
            <w:sz w:val="24"/>
            <w:szCs w:val="24"/>
            <w:highlight w:val="white"/>
          </w:rPr>
          <w:t xml:space="preserve"> </w:t>
        </w:r>
      </w:hyperlink>
      <w:r>
        <w:fldChar w:fldCharType="begin"/>
      </w:r>
      <w:r>
        <w:instrText xml:space="preserve"> HYPERLINK "http://www.linnbenton.edu/go/disability-services" </w:instrText>
      </w:r>
      <w:r>
        <w:fldChar w:fldCharType="separate"/>
      </w:r>
      <w:r>
        <w:rPr>
          <w:rFonts w:ascii="Times New Roman" w:eastAsia="Times New Roman" w:hAnsi="Times New Roman" w:cs="Times New Roman"/>
          <w:color w:val="0000EE"/>
          <w:sz w:val="24"/>
          <w:szCs w:val="24"/>
          <w:highlight w:val="white"/>
          <w:u w:val="single"/>
        </w:rPr>
        <w:t>Here is more information about Disability Services and LBCC's disability policies.</w:t>
      </w:r>
    </w:p>
    <w:p w14:paraId="00000060" w14:textId="77777777" w:rsidR="00D25CCA" w:rsidRDefault="00BC7E54">
      <w:pPr>
        <w:rPr>
          <w:rFonts w:ascii="Times New Roman" w:eastAsia="Times New Roman" w:hAnsi="Times New Roman" w:cs="Times New Roman"/>
          <w:color w:val="0000EE"/>
          <w:highlight w:val="white"/>
          <w:u w:val="single"/>
        </w:rPr>
      </w:pPr>
      <w:r>
        <w:fldChar w:fldCharType="end"/>
      </w:r>
      <w:r>
        <w:fldChar w:fldCharType="begin"/>
      </w:r>
      <w:r>
        <w:instrText xml:space="preserve"> HYPERLINK "http://www.linnbenton.edu/go/disabilit</w:instrText>
      </w:r>
      <w:r>
        <w:instrText xml:space="preserve">y-services" </w:instrText>
      </w:r>
      <w:r>
        <w:fldChar w:fldCharType="separate"/>
      </w:r>
    </w:p>
    <w:p w14:paraId="00000061" w14:textId="77777777" w:rsidR="00D25CCA" w:rsidRDefault="00BC7E54">
      <w:pPr>
        <w:rPr>
          <w:rFonts w:ascii="Times New Roman" w:eastAsia="Times New Roman" w:hAnsi="Times New Roman" w:cs="Times New Roman"/>
          <w:b/>
          <w:sz w:val="24"/>
          <w:szCs w:val="24"/>
          <w:highlight w:val="white"/>
        </w:rPr>
      </w:pPr>
      <w:r>
        <w:fldChar w:fldCharType="end"/>
      </w:r>
      <w:r>
        <w:rPr>
          <w:rFonts w:ascii="Times New Roman" w:eastAsia="Times New Roman" w:hAnsi="Times New Roman" w:cs="Times New Roman"/>
          <w:b/>
          <w:sz w:val="24"/>
          <w:szCs w:val="24"/>
          <w:highlight w:val="white"/>
        </w:rPr>
        <w:t>LBCC NON-DISCRIMINATION POLICY</w:t>
      </w:r>
    </w:p>
    <w:p w14:paraId="00000062" w14:textId="77777777" w:rsidR="00D25CCA" w:rsidRDefault="00BC7E54">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Everyone is welcome at LBCC, regardless of whether they are black, white, Latino, native, gay, straight, Christian, Muslim, Jewish, irreligious, male, female, transgender, married, disabled, a veteran, a non-E</w:t>
      </w:r>
      <w:r>
        <w:rPr>
          <w:rFonts w:ascii="Times New Roman" w:eastAsia="Times New Roman" w:hAnsi="Times New Roman" w:cs="Times New Roman"/>
          <w:sz w:val="24"/>
          <w:szCs w:val="24"/>
          <w:highlight w:val="white"/>
        </w:rPr>
        <w:t>nglish speaker, an immigrant, or any number of other categories not listed here.</w:t>
      </w:r>
      <w:hyperlink r:id="rId14">
        <w:r>
          <w:rPr>
            <w:rFonts w:ascii="Times New Roman" w:eastAsia="Times New Roman" w:hAnsi="Times New Roman" w:cs="Times New Roman"/>
            <w:sz w:val="24"/>
            <w:szCs w:val="24"/>
            <w:highlight w:val="white"/>
          </w:rPr>
          <w:t xml:space="preserve"> </w:t>
        </w:r>
      </w:hyperlink>
      <w:r>
        <w:rPr>
          <w:rFonts w:ascii="Times New Roman" w:eastAsia="Times New Roman" w:hAnsi="Times New Roman" w:cs="Times New Roman"/>
          <w:sz w:val="24"/>
          <w:szCs w:val="24"/>
          <w:highlight w:val="white"/>
        </w:rPr>
        <w:t xml:space="preserve">What is more, LBCC sees our differences as a source of strength and an important part of </w:t>
      </w:r>
      <w:r>
        <w:rPr>
          <w:rFonts w:ascii="Times New Roman" w:eastAsia="Times New Roman" w:hAnsi="Times New Roman" w:cs="Times New Roman"/>
          <w:sz w:val="24"/>
          <w:szCs w:val="24"/>
          <w:highlight w:val="white"/>
        </w:rPr>
        <w:t>education.</w:t>
      </w:r>
    </w:p>
    <w:p w14:paraId="00000063" w14:textId="77777777" w:rsidR="00D25CCA" w:rsidRDefault="00D25CCA">
      <w:pPr>
        <w:rPr>
          <w:sz w:val="24"/>
          <w:szCs w:val="24"/>
        </w:rPr>
      </w:pPr>
    </w:p>
    <w:p w14:paraId="00000064" w14:textId="77777777" w:rsidR="00D25CCA" w:rsidRDefault="00D25CCA"/>
    <w:p w14:paraId="00000065" w14:textId="77777777" w:rsidR="00D25CCA" w:rsidRDefault="00D25CCA"/>
    <w:sectPr w:rsidR="00D25CCA">
      <w:type w:val="continuous"/>
      <w:pgSz w:w="12240" w:h="15840"/>
      <w:pgMar w:top="720" w:right="1080" w:bottom="720" w:left="108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2C53"/>
    <w:multiLevelType w:val="multilevel"/>
    <w:tmpl w:val="59C69E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CDA67CF"/>
    <w:multiLevelType w:val="multilevel"/>
    <w:tmpl w:val="8FC63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03552F"/>
    <w:multiLevelType w:val="multilevel"/>
    <w:tmpl w:val="657E3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090C67"/>
    <w:multiLevelType w:val="multilevel"/>
    <w:tmpl w:val="02C6A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C01584"/>
    <w:multiLevelType w:val="multilevel"/>
    <w:tmpl w:val="5D0C0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8E589A"/>
    <w:multiLevelType w:val="multilevel"/>
    <w:tmpl w:val="BDE8E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5AE1159"/>
    <w:multiLevelType w:val="multilevel"/>
    <w:tmpl w:val="724C47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68D7EB7"/>
    <w:multiLevelType w:val="multilevel"/>
    <w:tmpl w:val="FC06F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C17012"/>
    <w:multiLevelType w:val="multilevel"/>
    <w:tmpl w:val="86C4B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FD5703"/>
    <w:multiLevelType w:val="multilevel"/>
    <w:tmpl w:val="95A0A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8297CB4"/>
    <w:multiLevelType w:val="multilevel"/>
    <w:tmpl w:val="AF3C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15682B"/>
    <w:multiLevelType w:val="multilevel"/>
    <w:tmpl w:val="F75AE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7"/>
  </w:num>
  <w:num w:numId="3">
    <w:abstractNumId w:val="8"/>
  </w:num>
  <w:num w:numId="4">
    <w:abstractNumId w:val="2"/>
  </w:num>
  <w:num w:numId="5">
    <w:abstractNumId w:val="9"/>
  </w:num>
  <w:num w:numId="6">
    <w:abstractNumId w:val="4"/>
  </w:num>
  <w:num w:numId="7">
    <w:abstractNumId w:val="6"/>
  </w:num>
  <w:num w:numId="8">
    <w:abstractNumId w:val="1"/>
  </w:num>
  <w:num w:numId="9">
    <w:abstractNumId w:val="1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CA"/>
    <w:rsid w:val="00BC7E54"/>
    <w:rsid w:val="00D2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F0B0F-7F2F-4E8A-982B-2CA7B34B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faculty-and-staff/college-services/information-services/staff-help-desk-tips-and-how-to-s/login-information/lbcc-network/network-login-help/SSO_Claim.php" TargetMode="External"/><Relationship Id="rId13" Type="http://schemas.openxmlformats.org/officeDocument/2006/relationships/hyperlink" Target="http://www.linnbenton.edu/go/disability-services" TargetMode="External"/><Relationship Id="rId3" Type="http://schemas.openxmlformats.org/officeDocument/2006/relationships/settings" Target="settings.xml"/><Relationship Id="rId7" Type="http://schemas.openxmlformats.org/officeDocument/2006/relationships/hyperlink" Target="https://identity.linnbenton.edu/identity/self-service/lbc/acctclaim.jsf" TargetMode="External"/><Relationship Id="rId12" Type="http://schemas.openxmlformats.org/officeDocument/2006/relationships/hyperlink" Target="http://www.linnbenton.edu/go/learning-center/writing-hel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leminw@linnbenton.edu" TargetMode="External"/><Relationship Id="rId11" Type="http://schemas.openxmlformats.org/officeDocument/2006/relationships/hyperlink" Target="http://www.linnbenton.edu/go/learning-center/writing-help" TargetMode="External"/><Relationship Id="rId5" Type="http://schemas.openxmlformats.org/officeDocument/2006/relationships/hyperlink" Target="mailto:fleminw@linnbenton.edu" TargetMode="External"/><Relationship Id="rId15" Type="http://schemas.openxmlformats.org/officeDocument/2006/relationships/fontTable" Target="fontTable.xml"/><Relationship Id="rId10" Type="http://schemas.openxmlformats.org/officeDocument/2006/relationships/hyperlink" Target="http://www.unc.edu/depts/wcweb/handouts/plagiarism.html" TargetMode="External"/><Relationship Id="rId4" Type="http://schemas.openxmlformats.org/officeDocument/2006/relationships/webSettings" Target="webSettings.xml"/><Relationship Id="rId9" Type="http://schemas.openxmlformats.org/officeDocument/2006/relationships/hyperlink" Target="http://www.unc.edu/depts/wcweb/handouts/plagiarism.html" TargetMode="External"/><Relationship Id="rId14"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2019-04-15T20:00:00Z</dcterms:created>
  <dcterms:modified xsi:type="dcterms:W3CDTF">2019-04-15T20:00:00Z</dcterms:modified>
</cp:coreProperties>
</file>