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F8" w:rsidRPr="008D42D1" w:rsidRDefault="00B70BF8" w:rsidP="00B70BF8">
      <w:pPr>
        <w:spacing w:line="240" w:lineRule="auto"/>
        <w:jc w:val="center"/>
        <w:rPr>
          <w:b/>
          <w:sz w:val="28"/>
          <w:szCs w:val="28"/>
        </w:rPr>
      </w:pPr>
      <w:r w:rsidRPr="008D42D1">
        <w:rPr>
          <w:b/>
          <w:sz w:val="28"/>
          <w:szCs w:val="28"/>
        </w:rPr>
        <w:t>Linn-Benton Community College, Machine Tool Technology Department</w:t>
      </w:r>
    </w:p>
    <w:p w:rsidR="00B70BF8" w:rsidRPr="008D42D1" w:rsidRDefault="00B70BF8" w:rsidP="00B70BF8">
      <w:pPr>
        <w:spacing w:line="240" w:lineRule="auto"/>
        <w:jc w:val="center"/>
        <w:rPr>
          <w:b/>
          <w:sz w:val="28"/>
          <w:szCs w:val="28"/>
        </w:rPr>
      </w:pPr>
      <w:r w:rsidRPr="008D42D1">
        <w:rPr>
          <w:b/>
          <w:sz w:val="28"/>
          <w:szCs w:val="28"/>
        </w:rPr>
        <w:t>Course Syllabus</w:t>
      </w:r>
    </w:p>
    <w:p w:rsidR="00B70BF8" w:rsidRDefault="00B70BF8" w:rsidP="00B70BF8">
      <w:pPr>
        <w:spacing w:line="240" w:lineRule="auto"/>
        <w:rPr>
          <w:sz w:val="24"/>
          <w:szCs w:val="24"/>
          <w:u w:val="single"/>
        </w:rPr>
      </w:pPr>
      <w:r>
        <w:rPr>
          <w:sz w:val="24"/>
          <w:szCs w:val="24"/>
          <w:u w:val="single"/>
        </w:rPr>
        <w:t>Course name</w:t>
      </w:r>
      <w:r w:rsidRPr="006355EF">
        <w:rPr>
          <w:sz w:val="24"/>
          <w:szCs w:val="24"/>
        </w:rPr>
        <w:t>:</w:t>
      </w:r>
      <w:r w:rsidR="006355EF" w:rsidRPr="006355EF">
        <w:rPr>
          <w:sz w:val="24"/>
          <w:szCs w:val="24"/>
        </w:rPr>
        <w:t xml:space="preserve"> Manufacturing Processes I</w:t>
      </w:r>
    </w:p>
    <w:p w:rsidR="00B70BF8" w:rsidRPr="006355EF" w:rsidRDefault="006355EF" w:rsidP="00B70BF8">
      <w:pPr>
        <w:spacing w:line="240" w:lineRule="auto"/>
        <w:rPr>
          <w:sz w:val="24"/>
          <w:szCs w:val="24"/>
        </w:rPr>
      </w:pPr>
      <w:r>
        <w:rPr>
          <w:sz w:val="24"/>
          <w:szCs w:val="24"/>
          <w:u w:val="single"/>
        </w:rPr>
        <w:t>Course number:</w:t>
      </w:r>
      <w:r>
        <w:rPr>
          <w:sz w:val="24"/>
          <w:szCs w:val="24"/>
        </w:rPr>
        <w:t xml:space="preserve"> MA3.396B</w:t>
      </w:r>
      <w:r w:rsidR="00144E4A">
        <w:rPr>
          <w:sz w:val="24"/>
          <w:szCs w:val="24"/>
        </w:rPr>
        <w:t xml:space="preserve"> 02</w:t>
      </w:r>
    </w:p>
    <w:p w:rsidR="00B70BF8" w:rsidRPr="006355EF" w:rsidRDefault="00B70BF8" w:rsidP="00B70BF8">
      <w:pPr>
        <w:spacing w:line="240" w:lineRule="auto"/>
        <w:rPr>
          <w:sz w:val="24"/>
          <w:szCs w:val="24"/>
        </w:rPr>
      </w:pPr>
      <w:r>
        <w:rPr>
          <w:sz w:val="24"/>
          <w:szCs w:val="24"/>
          <w:u w:val="single"/>
        </w:rPr>
        <w:t>Credits:</w:t>
      </w:r>
      <w:r w:rsidR="006355EF">
        <w:rPr>
          <w:sz w:val="24"/>
          <w:szCs w:val="24"/>
        </w:rPr>
        <w:t xml:space="preserve"> 2</w:t>
      </w:r>
    </w:p>
    <w:p w:rsidR="00B70BF8" w:rsidRPr="006355EF" w:rsidRDefault="008960A3" w:rsidP="00B70BF8">
      <w:pPr>
        <w:spacing w:line="240" w:lineRule="auto"/>
        <w:rPr>
          <w:sz w:val="24"/>
          <w:szCs w:val="24"/>
        </w:rPr>
      </w:pPr>
      <w:r>
        <w:rPr>
          <w:sz w:val="24"/>
          <w:szCs w:val="24"/>
          <w:u w:val="single"/>
        </w:rPr>
        <w:t>Perquisite:</w:t>
      </w:r>
      <w:r w:rsidR="006355EF">
        <w:rPr>
          <w:sz w:val="24"/>
          <w:szCs w:val="24"/>
        </w:rPr>
        <w:t xml:space="preserve"> none</w:t>
      </w:r>
    </w:p>
    <w:p w:rsidR="008960A3" w:rsidRPr="006355EF" w:rsidRDefault="008960A3" w:rsidP="00B70BF8">
      <w:pPr>
        <w:spacing w:line="240" w:lineRule="auto"/>
        <w:rPr>
          <w:sz w:val="24"/>
          <w:szCs w:val="24"/>
        </w:rPr>
      </w:pPr>
      <w:r>
        <w:rPr>
          <w:sz w:val="24"/>
          <w:szCs w:val="24"/>
          <w:u w:val="single"/>
        </w:rPr>
        <w:t>Days, Hours:</w:t>
      </w:r>
      <w:r w:rsidR="006355EF">
        <w:rPr>
          <w:sz w:val="24"/>
          <w:szCs w:val="24"/>
          <w:u w:val="single"/>
        </w:rPr>
        <w:t xml:space="preserve"> </w:t>
      </w:r>
      <w:r w:rsidR="006355EF">
        <w:rPr>
          <w:sz w:val="24"/>
          <w:szCs w:val="24"/>
        </w:rPr>
        <w:t xml:space="preserve">Friday, 9:00 to 11:50 </w:t>
      </w:r>
      <w:r w:rsidR="00382243">
        <w:rPr>
          <w:sz w:val="24"/>
          <w:szCs w:val="24"/>
        </w:rPr>
        <w:t>AM</w:t>
      </w:r>
    </w:p>
    <w:p w:rsidR="008960A3" w:rsidRPr="006355EF" w:rsidRDefault="008960A3" w:rsidP="00B70BF8">
      <w:pPr>
        <w:spacing w:line="240" w:lineRule="auto"/>
        <w:rPr>
          <w:sz w:val="24"/>
          <w:szCs w:val="24"/>
        </w:rPr>
      </w:pPr>
      <w:r>
        <w:rPr>
          <w:sz w:val="24"/>
          <w:szCs w:val="24"/>
          <w:u w:val="single"/>
        </w:rPr>
        <w:t>Location:</w:t>
      </w:r>
      <w:r w:rsidR="000D79E4">
        <w:rPr>
          <w:sz w:val="24"/>
          <w:szCs w:val="24"/>
        </w:rPr>
        <w:t xml:space="preserve"> IB 102</w:t>
      </w:r>
    </w:p>
    <w:p w:rsidR="008960A3" w:rsidRDefault="008960A3" w:rsidP="00B70BF8">
      <w:pPr>
        <w:spacing w:line="240" w:lineRule="auto"/>
        <w:rPr>
          <w:sz w:val="24"/>
          <w:szCs w:val="24"/>
        </w:rPr>
      </w:pPr>
      <w:r>
        <w:rPr>
          <w:sz w:val="24"/>
          <w:szCs w:val="24"/>
          <w:u w:val="single"/>
        </w:rPr>
        <w:t>Instructor:</w:t>
      </w:r>
      <w:r w:rsidR="006355EF">
        <w:rPr>
          <w:sz w:val="24"/>
          <w:szCs w:val="24"/>
        </w:rPr>
        <w:t xml:space="preserve"> </w:t>
      </w:r>
      <w:r w:rsidR="00382243">
        <w:rPr>
          <w:sz w:val="24"/>
          <w:szCs w:val="24"/>
        </w:rPr>
        <w:t>Ryan Powell</w:t>
      </w:r>
    </w:p>
    <w:p w:rsidR="00144E4A" w:rsidRPr="00144E4A" w:rsidRDefault="00144E4A" w:rsidP="00B70BF8">
      <w:pPr>
        <w:spacing w:line="240" w:lineRule="auto"/>
        <w:rPr>
          <w:sz w:val="24"/>
          <w:szCs w:val="24"/>
          <w:u w:val="single"/>
        </w:rPr>
      </w:pPr>
      <w:r w:rsidRPr="00144E4A">
        <w:rPr>
          <w:sz w:val="24"/>
          <w:szCs w:val="24"/>
          <w:u w:val="single"/>
        </w:rPr>
        <w:t>Office:</w:t>
      </w:r>
      <w:r w:rsidR="000D79E4">
        <w:rPr>
          <w:sz w:val="24"/>
          <w:szCs w:val="24"/>
        </w:rPr>
        <w:t xml:space="preserve"> IB 111A</w:t>
      </w:r>
      <w:bookmarkStart w:id="0" w:name="_GoBack"/>
      <w:bookmarkEnd w:id="0"/>
    </w:p>
    <w:p w:rsidR="008960A3" w:rsidRPr="006355EF" w:rsidRDefault="008960A3" w:rsidP="00B70BF8">
      <w:pPr>
        <w:spacing w:line="240" w:lineRule="auto"/>
        <w:rPr>
          <w:sz w:val="24"/>
          <w:szCs w:val="24"/>
        </w:rPr>
      </w:pPr>
      <w:r>
        <w:rPr>
          <w:sz w:val="24"/>
          <w:szCs w:val="24"/>
          <w:u w:val="single"/>
        </w:rPr>
        <w:t>Office hours:</w:t>
      </w:r>
      <w:r w:rsidR="006355EF">
        <w:rPr>
          <w:sz w:val="24"/>
          <w:szCs w:val="24"/>
        </w:rPr>
        <w:t xml:space="preserve"> </w:t>
      </w:r>
      <w:r w:rsidR="00144E4A">
        <w:rPr>
          <w:sz w:val="24"/>
          <w:szCs w:val="24"/>
        </w:rPr>
        <w:t>By appointment</w:t>
      </w:r>
      <w:r w:rsidR="006355EF">
        <w:rPr>
          <w:sz w:val="24"/>
          <w:szCs w:val="24"/>
        </w:rPr>
        <w:tab/>
      </w:r>
    </w:p>
    <w:p w:rsidR="008960A3" w:rsidRPr="006355EF" w:rsidRDefault="008960A3" w:rsidP="00B70BF8">
      <w:pPr>
        <w:spacing w:line="240" w:lineRule="auto"/>
        <w:rPr>
          <w:sz w:val="24"/>
          <w:szCs w:val="24"/>
        </w:rPr>
      </w:pPr>
      <w:r>
        <w:rPr>
          <w:sz w:val="24"/>
          <w:szCs w:val="24"/>
          <w:u w:val="single"/>
        </w:rPr>
        <w:t>Phone number:</w:t>
      </w:r>
      <w:r w:rsidR="006355EF">
        <w:rPr>
          <w:sz w:val="24"/>
          <w:szCs w:val="24"/>
        </w:rPr>
        <w:t xml:space="preserve"> </w:t>
      </w:r>
      <w:r w:rsidR="005C47F0">
        <w:rPr>
          <w:sz w:val="24"/>
          <w:szCs w:val="24"/>
        </w:rPr>
        <w:t>541-917-4599</w:t>
      </w:r>
    </w:p>
    <w:p w:rsidR="008960A3" w:rsidRPr="006355EF" w:rsidRDefault="008960A3" w:rsidP="00B70BF8">
      <w:pPr>
        <w:spacing w:line="240" w:lineRule="auto"/>
        <w:rPr>
          <w:sz w:val="24"/>
          <w:szCs w:val="24"/>
        </w:rPr>
      </w:pPr>
      <w:r>
        <w:rPr>
          <w:sz w:val="24"/>
          <w:szCs w:val="24"/>
          <w:u w:val="single"/>
        </w:rPr>
        <w:t>Email address:</w:t>
      </w:r>
      <w:r w:rsidR="00A46C26">
        <w:rPr>
          <w:sz w:val="24"/>
          <w:szCs w:val="24"/>
        </w:rPr>
        <w:t xml:space="preserve"> </w:t>
      </w:r>
      <w:r w:rsidR="00E87210">
        <w:rPr>
          <w:sz w:val="24"/>
          <w:szCs w:val="24"/>
        </w:rPr>
        <w:t>powellr</w:t>
      </w:r>
      <w:r w:rsidR="00A46C26">
        <w:rPr>
          <w:sz w:val="24"/>
          <w:szCs w:val="24"/>
        </w:rPr>
        <w:t>@linnbenton.edu</w:t>
      </w:r>
    </w:p>
    <w:p w:rsidR="008960A3" w:rsidRPr="006355EF" w:rsidRDefault="008960A3" w:rsidP="00B70BF8">
      <w:pPr>
        <w:spacing w:line="240" w:lineRule="auto"/>
        <w:rPr>
          <w:sz w:val="24"/>
          <w:szCs w:val="24"/>
        </w:rPr>
      </w:pPr>
      <w:r>
        <w:rPr>
          <w:sz w:val="24"/>
          <w:szCs w:val="24"/>
          <w:u w:val="single"/>
        </w:rPr>
        <w:t>Catalog description:</w:t>
      </w:r>
      <w:r w:rsidR="006355EF">
        <w:rPr>
          <w:sz w:val="24"/>
          <w:szCs w:val="24"/>
        </w:rPr>
        <w:t xml:space="preserve"> This course provides training and learning experiences in basic machining operations. Students will be using</w:t>
      </w:r>
      <w:r w:rsidR="00565047">
        <w:rPr>
          <w:sz w:val="24"/>
          <w:szCs w:val="24"/>
        </w:rPr>
        <w:t xml:space="preserve"> the lathes and</w:t>
      </w:r>
      <w:r w:rsidR="006355EF">
        <w:rPr>
          <w:sz w:val="24"/>
          <w:szCs w:val="24"/>
        </w:rPr>
        <w:t xml:space="preserve"> milling machine</w:t>
      </w:r>
      <w:r w:rsidR="00565047">
        <w:rPr>
          <w:sz w:val="24"/>
          <w:szCs w:val="24"/>
        </w:rPr>
        <w:t>s</w:t>
      </w:r>
      <w:r w:rsidR="006355EF">
        <w:rPr>
          <w:sz w:val="24"/>
          <w:szCs w:val="24"/>
        </w:rPr>
        <w:t xml:space="preserve"> to complete a project. The finished projects are used to participate in a contest; judging is based on performance, craftsmanship and technology </w:t>
      </w:r>
      <w:r w:rsidR="000B3A0E">
        <w:rPr>
          <w:sz w:val="24"/>
          <w:szCs w:val="24"/>
        </w:rPr>
        <w:t xml:space="preserve">utilization. Students are required to demonstrate some design responsibilities. </w:t>
      </w:r>
      <w:r w:rsidR="001E37BD">
        <w:rPr>
          <w:sz w:val="24"/>
          <w:szCs w:val="24"/>
        </w:rPr>
        <w:t>Skills for successful employment are</w:t>
      </w:r>
      <w:r w:rsidR="000B3A0E">
        <w:rPr>
          <w:sz w:val="24"/>
          <w:szCs w:val="24"/>
        </w:rPr>
        <w:t xml:space="preserve"> emphasized.</w:t>
      </w:r>
    </w:p>
    <w:p w:rsidR="008960A3" w:rsidRDefault="008960A3" w:rsidP="00B70BF8">
      <w:pPr>
        <w:spacing w:line="240" w:lineRule="auto"/>
        <w:rPr>
          <w:sz w:val="24"/>
          <w:szCs w:val="24"/>
        </w:rPr>
      </w:pPr>
      <w:r>
        <w:rPr>
          <w:sz w:val="24"/>
          <w:szCs w:val="24"/>
          <w:u w:val="single"/>
        </w:rPr>
        <w:t>Course learning outcomes:</w:t>
      </w:r>
      <w:r w:rsidR="00EE78D6">
        <w:rPr>
          <w:sz w:val="24"/>
          <w:szCs w:val="24"/>
        </w:rPr>
        <w:t xml:space="preserve"> Students successfully completing this course will be able to:</w:t>
      </w:r>
    </w:p>
    <w:p w:rsidR="00EE78D6" w:rsidRDefault="00EE78D6" w:rsidP="00EE78D6">
      <w:pPr>
        <w:pStyle w:val="ListParagraph"/>
        <w:numPr>
          <w:ilvl w:val="0"/>
          <w:numId w:val="1"/>
        </w:numPr>
        <w:spacing w:line="240" w:lineRule="auto"/>
        <w:rPr>
          <w:sz w:val="24"/>
          <w:szCs w:val="24"/>
        </w:rPr>
      </w:pPr>
      <w:r>
        <w:rPr>
          <w:sz w:val="24"/>
          <w:szCs w:val="24"/>
        </w:rPr>
        <w:t>Set-up and operate the vertical milling machine and the engine lathe.</w:t>
      </w:r>
    </w:p>
    <w:p w:rsidR="00EE78D6" w:rsidRDefault="00EE78D6" w:rsidP="00EE78D6">
      <w:pPr>
        <w:pStyle w:val="ListParagraph"/>
        <w:numPr>
          <w:ilvl w:val="0"/>
          <w:numId w:val="1"/>
        </w:numPr>
        <w:spacing w:line="240" w:lineRule="auto"/>
        <w:rPr>
          <w:sz w:val="24"/>
          <w:szCs w:val="24"/>
        </w:rPr>
      </w:pPr>
      <w:r>
        <w:rPr>
          <w:sz w:val="24"/>
          <w:szCs w:val="24"/>
        </w:rPr>
        <w:t>Apply safe shop practices.</w:t>
      </w:r>
    </w:p>
    <w:p w:rsidR="00EE78D6" w:rsidRDefault="00EE78D6" w:rsidP="00EE78D6">
      <w:pPr>
        <w:pStyle w:val="ListParagraph"/>
        <w:numPr>
          <w:ilvl w:val="0"/>
          <w:numId w:val="1"/>
        </w:numPr>
        <w:spacing w:line="240" w:lineRule="auto"/>
        <w:rPr>
          <w:sz w:val="24"/>
          <w:szCs w:val="24"/>
        </w:rPr>
      </w:pPr>
      <w:r>
        <w:rPr>
          <w:sz w:val="24"/>
          <w:szCs w:val="24"/>
        </w:rPr>
        <w:t>Understand the relationship between cutting speed, feed rate and depth of cut.</w:t>
      </w:r>
    </w:p>
    <w:p w:rsidR="00EE78D6" w:rsidRDefault="00EE78D6" w:rsidP="00EE78D6">
      <w:pPr>
        <w:pStyle w:val="ListParagraph"/>
        <w:numPr>
          <w:ilvl w:val="0"/>
          <w:numId w:val="1"/>
        </w:numPr>
        <w:spacing w:line="240" w:lineRule="auto"/>
        <w:rPr>
          <w:sz w:val="24"/>
          <w:szCs w:val="24"/>
        </w:rPr>
      </w:pPr>
      <w:r>
        <w:rPr>
          <w:sz w:val="24"/>
          <w:szCs w:val="24"/>
        </w:rPr>
        <w:t>Make accurate measurements with a ruler, micrometer and caliper.</w:t>
      </w:r>
    </w:p>
    <w:p w:rsidR="00EE78D6" w:rsidRDefault="00EE78D6" w:rsidP="00EE78D6">
      <w:pPr>
        <w:pStyle w:val="ListParagraph"/>
        <w:numPr>
          <w:ilvl w:val="0"/>
          <w:numId w:val="1"/>
        </w:numPr>
        <w:spacing w:line="240" w:lineRule="auto"/>
        <w:rPr>
          <w:sz w:val="24"/>
          <w:szCs w:val="24"/>
        </w:rPr>
      </w:pPr>
      <w:r>
        <w:rPr>
          <w:sz w:val="24"/>
          <w:szCs w:val="24"/>
        </w:rPr>
        <w:t>Understand tolerances and clearances as they relate to an assembly.</w:t>
      </w:r>
    </w:p>
    <w:p w:rsidR="00EE78D6" w:rsidRDefault="00EE78D6" w:rsidP="00EE78D6">
      <w:pPr>
        <w:pStyle w:val="ListParagraph"/>
        <w:numPr>
          <w:ilvl w:val="0"/>
          <w:numId w:val="1"/>
        </w:numPr>
        <w:spacing w:line="240" w:lineRule="auto"/>
        <w:rPr>
          <w:sz w:val="24"/>
          <w:szCs w:val="24"/>
        </w:rPr>
      </w:pPr>
      <w:r>
        <w:rPr>
          <w:sz w:val="24"/>
          <w:szCs w:val="24"/>
        </w:rPr>
        <w:t>Demonstrate precision lay-out skills.</w:t>
      </w:r>
    </w:p>
    <w:p w:rsidR="000A5F5A" w:rsidRDefault="008960A3" w:rsidP="00B70BF8">
      <w:pPr>
        <w:spacing w:line="240" w:lineRule="auto"/>
        <w:rPr>
          <w:sz w:val="24"/>
          <w:szCs w:val="24"/>
          <w:u w:val="single"/>
        </w:rPr>
      </w:pPr>
      <w:r>
        <w:rPr>
          <w:sz w:val="24"/>
          <w:szCs w:val="24"/>
          <w:u w:val="single"/>
        </w:rPr>
        <w:t>Learning activities:</w:t>
      </w:r>
      <w:r w:rsidR="00EE78D6">
        <w:rPr>
          <w:sz w:val="24"/>
          <w:szCs w:val="24"/>
        </w:rPr>
        <w:t xml:space="preserve"> This course will include lectures, quizzes, tests, demonstrations, a mac</w:t>
      </w:r>
      <w:r w:rsidR="000A5F5A">
        <w:rPr>
          <w:sz w:val="24"/>
          <w:szCs w:val="24"/>
        </w:rPr>
        <w:t>hine shop project and a contest.</w:t>
      </w:r>
    </w:p>
    <w:p w:rsidR="00493F0B" w:rsidRDefault="00493F0B" w:rsidP="00B70BF8">
      <w:pPr>
        <w:spacing w:line="240" w:lineRule="auto"/>
        <w:rPr>
          <w:sz w:val="24"/>
          <w:szCs w:val="24"/>
          <w:u w:val="single"/>
        </w:rPr>
      </w:pPr>
    </w:p>
    <w:p w:rsidR="00493F0B" w:rsidRDefault="00493F0B" w:rsidP="00B70BF8">
      <w:pPr>
        <w:spacing w:line="240" w:lineRule="auto"/>
        <w:rPr>
          <w:sz w:val="24"/>
          <w:szCs w:val="24"/>
          <w:u w:val="single"/>
        </w:rPr>
      </w:pPr>
    </w:p>
    <w:p w:rsidR="00493F0B" w:rsidRDefault="00493F0B" w:rsidP="00B70BF8">
      <w:pPr>
        <w:spacing w:line="240" w:lineRule="auto"/>
        <w:rPr>
          <w:sz w:val="24"/>
          <w:szCs w:val="24"/>
          <w:u w:val="single"/>
        </w:rPr>
      </w:pPr>
    </w:p>
    <w:p w:rsidR="008960A3" w:rsidRDefault="008960A3" w:rsidP="00B70BF8">
      <w:pPr>
        <w:spacing w:line="240" w:lineRule="auto"/>
        <w:rPr>
          <w:sz w:val="24"/>
          <w:szCs w:val="24"/>
        </w:rPr>
      </w:pPr>
      <w:r>
        <w:rPr>
          <w:sz w:val="24"/>
          <w:szCs w:val="24"/>
          <w:u w:val="single"/>
        </w:rPr>
        <w:lastRenderedPageBreak/>
        <w:t>Assessment tasks:</w:t>
      </w:r>
      <w:r w:rsidR="000A5F5A">
        <w:rPr>
          <w:sz w:val="24"/>
          <w:szCs w:val="24"/>
        </w:rPr>
        <w:t xml:space="preserve"> A student’s progress will be evaluated as follows:</w:t>
      </w:r>
    </w:p>
    <w:p w:rsidR="000A5F5A" w:rsidRDefault="000A5F5A" w:rsidP="000A5F5A">
      <w:pPr>
        <w:pStyle w:val="ListParagraph"/>
        <w:numPr>
          <w:ilvl w:val="0"/>
          <w:numId w:val="2"/>
        </w:numPr>
        <w:spacing w:line="240" w:lineRule="auto"/>
        <w:rPr>
          <w:sz w:val="24"/>
          <w:szCs w:val="24"/>
        </w:rPr>
      </w:pPr>
      <w:r>
        <w:rPr>
          <w:sz w:val="24"/>
          <w:szCs w:val="24"/>
        </w:rPr>
        <w:t xml:space="preserve">Project completion </w:t>
      </w:r>
      <w:r w:rsidR="001E37BD">
        <w:rPr>
          <w:sz w:val="24"/>
          <w:szCs w:val="24"/>
        </w:rPr>
        <w:t>7</w:t>
      </w:r>
      <w:r>
        <w:rPr>
          <w:sz w:val="24"/>
          <w:szCs w:val="24"/>
        </w:rPr>
        <w:t>0%</w:t>
      </w:r>
    </w:p>
    <w:p w:rsidR="000A5F5A" w:rsidRDefault="000A5F5A" w:rsidP="000A5F5A">
      <w:pPr>
        <w:pStyle w:val="ListParagraph"/>
        <w:numPr>
          <w:ilvl w:val="0"/>
          <w:numId w:val="2"/>
        </w:numPr>
        <w:spacing w:line="240" w:lineRule="auto"/>
        <w:rPr>
          <w:sz w:val="24"/>
          <w:szCs w:val="24"/>
        </w:rPr>
      </w:pPr>
      <w:r>
        <w:rPr>
          <w:sz w:val="24"/>
          <w:szCs w:val="24"/>
        </w:rPr>
        <w:t xml:space="preserve">Class participation and quizzes </w:t>
      </w:r>
      <w:r w:rsidR="001E37BD">
        <w:rPr>
          <w:sz w:val="24"/>
          <w:szCs w:val="24"/>
        </w:rPr>
        <w:t>15</w:t>
      </w:r>
      <w:r>
        <w:rPr>
          <w:sz w:val="24"/>
          <w:szCs w:val="24"/>
        </w:rPr>
        <w:t>%</w:t>
      </w:r>
    </w:p>
    <w:p w:rsidR="000A5F5A" w:rsidRDefault="000A5F5A" w:rsidP="000A5F5A">
      <w:pPr>
        <w:pStyle w:val="ListParagraph"/>
        <w:numPr>
          <w:ilvl w:val="0"/>
          <w:numId w:val="2"/>
        </w:numPr>
        <w:spacing w:line="240" w:lineRule="auto"/>
        <w:rPr>
          <w:sz w:val="24"/>
          <w:szCs w:val="24"/>
        </w:rPr>
      </w:pPr>
      <w:r>
        <w:rPr>
          <w:sz w:val="24"/>
          <w:szCs w:val="24"/>
        </w:rPr>
        <w:t xml:space="preserve">Midterm Exam </w:t>
      </w:r>
      <w:r w:rsidR="001E37BD">
        <w:rPr>
          <w:sz w:val="24"/>
          <w:szCs w:val="24"/>
        </w:rPr>
        <w:t>5</w:t>
      </w:r>
      <w:r>
        <w:rPr>
          <w:sz w:val="24"/>
          <w:szCs w:val="24"/>
        </w:rPr>
        <w:t>%</w:t>
      </w:r>
    </w:p>
    <w:p w:rsidR="000A5F5A" w:rsidRPr="000A5F5A" w:rsidRDefault="001E37BD" w:rsidP="00B70BF8">
      <w:pPr>
        <w:pStyle w:val="ListParagraph"/>
        <w:numPr>
          <w:ilvl w:val="0"/>
          <w:numId w:val="2"/>
        </w:numPr>
        <w:spacing w:line="240" w:lineRule="auto"/>
        <w:rPr>
          <w:sz w:val="24"/>
          <w:szCs w:val="24"/>
        </w:rPr>
      </w:pPr>
      <w:r>
        <w:rPr>
          <w:sz w:val="24"/>
          <w:szCs w:val="24"/>
        </w:rPr>
        <w:t>Final Exam 10</w:t>
      </w:r>
      <w:r w:rsidR="000A5F5A" w:rsidRPr="000A5F5A">
        <w:rPr>
          <w:sz w:val="24"/>
          <w:szCs w:val="24"/>
        </w:rPr>
        <w:t>%</w:t>
      </w:r>
    </w:p>
    <w:p w:rsidR="008960A3" w:rsidRPr="00E86237" w:rsidRDefault="001E37BD" w:rsidP="001E37BD">
      <w:pPr>
        <w:pStyle w:val="NoSpacing"/>
        <w:rPr>
          <w:sz w:val="24"/>
          <w:szCs w:val="24"/>
          <w:u w:val="single"/>
        </w:rPr>
      </w:pPr>
      <w:r w:rsidRPr="00E86237">
        <w:rPr>
          <w:sz w:val="24"/>
          <w:szCs w:val="24"/>
          <w:u w:val="single"/>
        </w:rPr>
        <w:t>Course C</w:t>
      </w:r>
      <w:r w:rsidR="000A5F5A" w:rsidRPr="00E86237">
        <w:rPr>
          <w:sz w:val="24"/>
          <w:szCs w:val="24"/>
          <w:u w:val="single"/>
        </w:rPr>
        <w:t>ontent</w:t>
      </w:r>
    </w:p>
    <w:p w:rsidR="001E37BD" w:rsidRPr="00E86237" w:rsidRDefault="001E37BD" w:rsidP="001E37BD">
      <w:pPr>
        <w:pStyle w:val="NoSpacing"/>
        <w:rPr>
          <w:sz w:val="24"/>
          <w:szCs w:val="24"/>
        </w:rPr>
      </w:pPr>
      <w:r w:rsidRPr="00E86237">
        <w:rPr>
          <w:sz w:val="24"/>
          <w:szCs w:val="24"/>
        </w:rPr>
        <w:t>The following topics will be covered in this course:</w:t>
      </w:r>
    </w:p>
    <w:p w:rsidR="001E37BD" w:rsidRPr="00E86237" w:rsidRDefault="001E37BD" w:rsidP="001E37BD">
      <w:pPr>
        <w:pStyle w:val="NoSpacing"/>
        <w:numPr>
          <w:ilvl w:val="0"/>
          <w:numId w:val="4"/>
        </w:numPr>
        <w:rPr>
          <w:sz w:val="24"/>
          <w:szCs w:val="24"/>
        </w:rPr>
      </w:pPr>
      <w:r w:rsidRPr="00E86237">
        <w:rPr>
          <w:sz w:val="24"/>
          <w:szCs w:val="24"/>
        </w:rPr>
        <w:t>Machine shop safety</w:t>
      </w:r>
    </w:p>
    <w:p w:rsidR="001E37BD" w:rsidRDefault="001E37BD" w:rsidP="001E37BD">
      <w:pPr>
        <w:pStyle w:val="NoSpacing"/>
        <w:numPr>
          <w:ilvl w:val="0"/>
          <w:numId w:val="4"/>
        </w:numPr>
        <w:rPr>
          <w:sz w:val="24"/>
          <w:szCs w:val="24"/>
        </w:rPr>
      </w:pPr>
      <w:r w:rsidRPr="00E86237">
        <w:rPr>
          <w:sz w:val="24"/>
          <w:szCs w:val="24"/>
        </w:rPr>
        <w:t>Measuring tools including rulers, calipers and micrometers</w:t>
      </w:r>
    </w:p>
    <w:p w:rsidR="00E86237" w:rsidRPr="00E86237" w:rsidRDefault="00E86237" w:rsidP="001E37BD">
      <w:pPr>
        <w:pStyle w:val="NoSpacing"/>
        <w:numPr>
          <w:ilvl w:val="0"/>
          <w:numId w:val="4"/>
        </w:numPr>
        <w:rPr>
          <w:sz w:val="24"/>
          <w:szCs w:val="24"/>
        </w:rPr>
      </w:pPr>
      <w:r>
        <w:rPr>
          <w:sz w:val="24"/>
          <w:szCs w:val="24"/>
        </w:rPr>
        <w:t>Cutting speed formula</w:t>
      </w:r>
    </w:p>
    <w:p w:rsidR="001E37BD" w:rsidRPr="00E86237" w:rsidRDefault="001E37BD" w:rsidP="001E37BD">
      <w:pPr>
        <w:pStyle w:val="NoSpacing"/>
        <w:numPr>
          <w:ilvl w:val="0"/>
          <w:numId w:val="4"/>
        </w:numPr>
        <w:rPr>
          <w:sz w:val="24"/>
          <w:szCs w:val="24"/>
        </w:rPr>
      </w:pPr>
      <w:r w:rsidRPr="00E86237">
        <w:rPr>
          <w:sz w:val="24"/>
          <w:szCs w:val="24"/>
        </w:rPr>
        <w:t xml:space="preserve">Practical considerations related to </w:t>
      </w:r>
      <w:r w:rsidR="00382243">
        <w:rPr>
          <w:sz w:val="24"/>
          <w:szCs w:val="24"/>
        </w:rPr>
        <w:t>speed</w:t>
      </w:r>
      <w:r w:rsidRPr="00E86237">
        <w:rPr>
          <w:sz w:val="24"/>
          <w:szCs w:val="24"/>
        </w:rPr>
        <w:t xml:space="preserve">, </w:t>
      </w:r>
      <w:r w:rsidR="00382243">
        <w:rPr>
          <w:sz w:val="24"/>
          <w:szCs w:val="24"/>
        </w:rPr>
        <w:t>feed</w:t>
      </w:r>
      <w:r w:rsidRPr="00E86237">
        <w:rPr>
          <w:sz w:val="24"/>
          <w:szCs w:val="24"/>
        </w:rPr>
        <w:t xml:space="preserve"> and depth of cut</w:t>
      </w:r>
    </w:p>
    <w:p w:rsidR="001E37BD" w:rsidRDefault="001E37BD" w:rsidP="001E37BD">
      <w:pPr>
        <w:pStyle w:val="NoSpacing"/>
        <w:numPr>
          <w:ilvl w:val="0"/>
          <w:numId w:val="4"/>
        </w:numPr>
        <w:rPr>
          <w:sz w:val="24"/>
          <w:szCs w:val="24"/>
        </w:rPr>
      </w:pPr>
      <w:r w:rsidRPr="00E86237">
        <w:rPr>
          <w:sz w:val="24"/>
          <w:szCs w:val="24"/>
        </w:rPr>
        <w:t>Safe operation and set-up of vertical milling machines</w:t>
      </w:r>
    </w:p>
    <w:p w:rsidR="00E86237" w:rsidRDefault="00E86237" w:rsidP="001E37BD">
      <w:pPr>
        <w:pStyle w:val="NoSpacing"/>
        <w:numPr>
          <w:ilvl w:val="0"/>
          <w:numId w:val="4"/>
        </w:numPr>
        <w:rPr>
          <w:sz w:val="24"/>
          <w:szCs w:val="24"/>
        </w:rPr>
      </w:pPr>
      <w:r>
        <w:rPr>
          <w:sz w:val="24"/>
          <w:szCs w:val="24"/>
        </w:rPr>
        <w:t>How to set a vise parallel to the X axis using a dial test indicator</w:t>
      </w:r>
    </w:p>
    <w:p w:rsidR="00E86237" w:rsidRDefault="00E86237" w:rsidP="001E37BD">
      <w:pPr>
        <w:pStyle w:val="NoSpacing"/>
        <w:numPr>
          <w:ilvl w:val="0"/>
          <w:numId w:val="4"/>
        </w:numPr>
        <w:rPr>
          <w:sz w:val="24"/>
          <w:szCs w:val="24"/>
        </w:rPr>
      </w:pPr>
      <w:r>
        <w:rPr>
          <w:sz w:val="24"/>
          <w:szCs w:val="24"/>
        </w:rPr>
        <w:t>How to use an edgefinder</w:t>
      </w:r>
    </w:p>
    <w:p w:rsidR="00E86237" w:rsidRDefault="00E86237" w:rsidP="001E37BD">
      <w:pPr>
        <w:pStyle w:val="NoSpacing"/>
        <w:numPr>
          <w:ilvl w:val="0"/>
          <w:numId w:val="4"/>
        </w:numPr>
        <w:rPr>
          <w:sz w:val="24"/>
          <w:szCs w:val="24"/>
        </w:rPr>
      </w:pPr>
      <w:r>
        <w:rPr>
          <w:sz w:val="24"/>
          <w:szCs w:val="24"/>
        </w:rPr>
        <w:t>Drilling and tapping holes</w:t>
      </w:r>
    </w:p>
    <w:p w:rsidR="00E86237" w:rsidRPr="00E86237" w:rsidRDefault="00E86237" w:rsidP="001E37BD">
      <w:pPr>
        <w:pStyle w:val="NoSpacing"/>
        <w:numPr>
          <w:ilvl w:val="0"/>
          <w:numId w:val="4"/>
        </w:numPr>
        <w:rPr>
          <w:sz w:val="24"/>
          <w:szCs w:val="24"/>
        </w:rPr>
      </w:pPr>
      <w:r>
        <w:rPr>
          <w:sz w:val="24"/>
          <w:szCs w:val="24"/>
        </w:rPr>
        <w:t>Tooling for the mill</w:t>
      </w:r>
    </w:p>
    <w:p w:rsidR="001E37BD" w:rsidRDefault="001E37BD" w:rsidP="001E37BD">
      <w:pPr>
        <w:pStyle w:val="NoSpacing"/>
        <w:numPr>
          <w:ilvl w:val="0"/>
          <w:numId w:val="4"/>
        </w:numPr>
        <w:rPr>
          <w:sz w:val="24"/>
          <w:szCs w:val="24"/>
        </w:rPr>
      </w:pPr>
      <w:r w:rsidRPr="00E86237">
        <w:rPr>
          <w:sz w:val="24"/>
          <w:szCs w:val="24"/>
        </w:rPr>
        <w:t>Safe operation and set-up of engine lathes</w:t>
      </w:r>
    </w:p>
    <w:p w:rsidR="00A60A56" w:rsidRDefault="00E86237" w:rsidP="001E37BD">
      <w:pPr>
        <w:pStyle w:val="NoSpacing"/>
        <w:numPr>
          <w:ilvl w:val="0"/>
          <w:numId w:val="4"/>
        </w:numPr>
        <w:rPr>
          <w:sz w:val="24"/>
          <w:szCs w:val="24"/>
        </w:rPr>
      </w:pPr>
      <w:r>
        <w:rPr>
          <w:sz w:val="24"/>
          <w:szCs w:val="24"/>
        </w:rPr>
        <w:t>Turning a part to</w:t>
      </w:r>
      <w:r w:rsidR="00A60A56">
        <w:rPr>
          <w:sz w:val="24"/>
          <w:szCs w:val="24"/>
        </w:rPr>
        <w:t xml:space="preserve"> a</w:t>
      </w:r>
      <w:r>
        <w:rPr>
          <w:sz w:val="24"/>
          <w:szCs w:val="24"/>
        </w:rPr>
        <w:t xml:space="preserve"> precise</w:t>
      </w:r>
      <w:r w:rsidR="00A60A56">
        <w:rPr>
          <w:sz w:val="24"/>
          <w:szCs w:val="24"/>
        </w:rPr>
        <w:t xml:space="preserve">  specification</w:t>
      </w:r>
    </w:p>
    <w:p w:rsidR="00A60A56" w:rsidRDefault="00A60A56" w:rsidP="001E37BD">
      <w:pPr>
        <w:pStyle w:val="NoSpacing"/>
        <w:numPr>
          <w:ilvl w:val="0"/>
          <w:numId w:val="4"/>
        </w:numPr>
        <w:rPr>
          <w:sz w:val="24"/>
          <w:szCs w:val="24"/>
        </w:rPr>
      </w:pPr>
      <w:r>
        <w:rPr>
          <w:sz w:val="24"/>
          <w:szCs w:val="24"/>
        </w:rPr>
        <w:t>Using a live center</w:t>
      </w:r>
    </w:p>
    <w:p w:rsidR="00A60A56" w:rsidRDefault="00A60A56" w:rsidP="001E37BD">
      <w:pPr>
        <w:pStyle w:val="NoSpacing"/>
        <w:numPr>
          <w:ilvl w:val="0"/>
          <w:numId w:val="4"/>
        </w:numPr>
        <w:rPr>
          <w:sz w:val="24"/>
          <w:szCs w:val="24"/>
        </w:rPr>
      </w:pPr>
      <w:r>
        <w:rPr>
          <w:sz w:val="24"/>
          <w:szCs w:val="24"/>
        </w:rPr>
        <w:t>Drilling using the tailstock</w:t>
      </w:r>
    </w:p>
    <w:p w:rsidR="00E86237" w:rsidRDefault="00A60A56" w:rsidP="001E37BD">
      <w:pPr>
        <w:pStyle w:val="NoSpacing"/>
        <w:numPr>
          <w:ilvl w:val="0"/>
          <w:numId w:val="4"/>
        </w:numPr>
        <w:rPr>
          <w:sz w:val="24"/>
          <w:szCs w:val="24"/>
        </w:rPr>
      </w:pPr>
      <w:r>
        <w:rPr>
          <w:sz w:val="24"/>
          <w:szCs w:val="24"/>
        </w:rPr>
        <w:t>Lathe tooling</w:t>
      </w:r>
      <w:r w:rsidR="00E86237">
        <w:rPr>
          <w:sz w:val="24"/>
          <w:szCs w:val="24"/>
        </w:rPr>
        <w:t xml:space="preserve"> </w:t>
      </w:r>
    </w:p>
    <w:p w:rsidR="00A60A56" w:rsidRDefault="00A60A56" w:rsidP="001E37BD">
      <w:pPr>
        <w:pStyle w:val="NoSpacing"/>
        <w:numPr>
          <w:ilvl w:val="0"/>
          <w:numId w:val="4"/>
        </w:numPr>
        <w:rPr>
          <w:sz w:val="24"/>
          <w:szCs w:val="24"/>
        </w:rPr>
      </w:pPr>
      <w:r>
        <w:rPr>
          <w:sz w:val="24"/>
          <w:szCs w:val="24"/>
        </w:rPr>
        <w:t>How to achieve a good sliding fit between two parts of an assembly</w:t>
      </w:r>
    </w:p>
    <w:p w:rsidR="00A60A56" w:rsidRPr="00E86237" w:rsidRDefault="00A60A56" w:rsidP="001E37BD">
      <w:pPr>
        <w:pStyle w:val="NoSpacing"/>
        <w:numPr>
          <w:ilvl w:val="0"/>
          <w:numId w:val="4"/>
        </w:numPr>
        <w:rPr>
          <w:sz w:val="24"/>
          <w:szCs w:val="24"/>
        </w:rPr>
      </w:pPr>
      <w:r>
        <w:rPr>
          <w:sz w:val="24"/>
          <w:szCs w:val="24"/>
        </w:rPr>
        <w:t>Basic blue print interpretation</w:t>
      </w:r>
    </w:p>
    <w:p w:rsidR="00E86237" w:rsidRPr="00E86237" w:rsidRDefault="00E86237" w:rsidP="001E37BD">
      <w:pPr>
        <w:pStyle w:val="NoSpacing"/>
        <w:numPr>
          <w:ilvl w:val="0"/>
          <w:numId w:val="4"/>
        </w:numPr>
        <w:rPr>
          <w:sz w:val="24"/>
          <w:szCs w:val="24"/>
        </w:rPr>
      </w:pPr>
      <w:r w:rsidRPr="00E86237">
        <w:rPr>
          <w:sz w:val="24"/>
          <w:szCs w:val="24"/>
        </w:rPr>
        <w:t>Precision lay out</w:t>
      </w:r>
      <w:r>
        <w:rPr>
          <w:sz w:val="24"/>
          <w:szCs w:val="24"/>
        </w:rPr>
        <w:t xml:space="preserve"> at the surface plate using a height gage</w:t>
      </w:r>
    </w:p>
    <w:p w:rsidR="001E37BD" w:rsidRDefault="001E37BD" w:rsidP="00B70BF8">
      <w:pPr>
        <w:spacing w:line="240" w:lineRule="auto"/>
        <w:rPr>
          <w:sz w:val="24"/>
          <w:szCs w:val="24"/>
        </w:rPr>
      </w:pPr>
    </w:p>
    <w:p w:rsidR="00FF407B" w:rsidRDefault="00FF407B" w:rsidP="00FF407B">
      <w:pPr>
        <w:shd w:val="clear" w:color="auto" w:fill="F8F8F8"/>
        <w:spacing w:after="300" w:line="240" w:lineRule="auto"/>
        <w:rPr>
          <w:rFonts w:eastAsia="Times New Roman" w:cs="Helvetica"/>
        </w:rPr>
      </w:pPr>
      <w:r>
        <w:rPr>
          <w:rFonts w:eastAsia="Times New Roman" w:cs="Helvetica"/>
          <w:b/>
          <w:bCs/>
        </w:rPr>
        <w:t>Request for Special Needs or Accommodations</w:t>
      </w:r>
    </w:p>
    <w:p w:rsidR="00FF407B" w:rsidRDefault="00FF407B" w:rsidP="00FF407B">
      <w:pPr>
        <w:shd w:val="clear" w:color="auto" w:fill="F8F8F8"/>
        <w:spacing w:after="300" w:line="240" w:lineRule="auto"/>
        <w:rPr>
          <w:rFonts w:eastAsia="Times New Roman" w:cs="Helvetica"/>
        </w:rPr>
      </w:pPr>
      <w:r>
        <w:rPr>
          <w:rFonts w:eastAsia="Times New Roman" w:cs="Helvetica"/>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FF407B" w:rsidRDefault="00FF407B" w:rsidP="00FF407B">
      <w:pPr>
        <w:shd w:val="clear" w:color="auto" w:fill="F8F8F8"/>
        <w:spacing w:after="300" w:line="240" w:lineRule="auto"/>
        <w:rPr>
          <w:rFonts w:eastAsia="Times New Roman" w:cs="Helvetica"/>
        </w:rPr>
      </w:pPr>
      <w:r>
        <w:rPr>
          <w:rFonts w:eastAsia="Times New Roman" w:cs="Helvetica"/>
          <w:b/>
          <w:bCs/>
        </w:rPr>
        <w:t>LBCC Comprehensive Statement of Nondiscrimination</w:t>
      </w:r>
      <w:r>
        <w:rPr>
          <w:rFonts w:eastAsia="Times New Roman" w:cs="Helvetica"/>
        </w:rPr>
        <w:br/>
        <w:t xml:space="preserve">LBCC prohibits unlawful discrimination based on race, color, religion, ethnicity, </w:t>
      </w:r>
      <w:proofErr w:type="gramStart"/>
      <w:r>
        <w:rPr>
          <w:rFonts w:eastAsia="Times New Roman" w:cs="Helvetica"/>
        </w:rPr>
        <w:t>use</w:t>
      </w:r>
      <w:proofErr w:type="gramEnd"/>
      <w:r>
        <w:rPr>
          <w:rFonts w:eastAsia="Times New Roman" w:cs="Helvetica"/>
        </w:rPr>
        <w:t xml:space="preserve"> of native language, national origin, sex, sexual orientation, gender, gender identity, marital status, disability, veteran status, age, or any other status protected under applicable federal, state, or local laws. For further </w:t>
      </w:r>
      <w:proofErr w:type="gramStart"/>
      <w:r>
        <w:rPr>
          <w:rFonts w:eastAsia="Times New Roman" w:cs="Helvetica"/>
        </w:rPr>
        <w:t>information</w:t>
      </w:r>
      <w:proofErr w:type="gramEnd"/>
      <w:r>
        <w:rPr>
          <w:rFonts w:eastAsia="Times New Roman" w:cs="Helvetica"/>
        </w:rPr>
        <w:t xml:space="preserve"> see </w:t>
      </w:r>
      <w:hyperlink r:id="rId5" w:history="1">
        <w:r>
          <w:rPr>
            <w:rStyle w:val="Hyperlink"/>
            <w:rFonts w:eastAsia="Times New Roman" w:cs="Helvetica"/>
          </w:rPr>
          <w:t>Board Policy BP-1015</w:t>
        </w:r>
      </w:hyperlink>
      <w:r>
        <w:rPr>
          <w:rFonts w:eastAsia="Times New Roman" w:cs="Helvetica"/>
        </w:rPr>
        <w:t xml:space="preserve">. Title II, IX, &amp; Section 504: Scott </w:t>
      </w:r>
      <w:proofErr w:type="spellStart"/>
      <w:r>
        <w:rPr>
          <w:rFonts w:eastAsia="Times New Roman" w:cs="Helvetica"/>
        </w:rPr>
        <w:t>Rolen</w:t>
      </w:r>
      <w:proofErr w:type="spellEnd"/>
      <w:r>
        <w:rPr>
          <w:rFonts w:eastAsia="Times New Roman" w:cs="Helvetica"/>
        </w:rPr>
        <w:t>, CC-108, 541-917-4425; Lynne Cox, T-107B, 541-917-4806, LBCC, Albany, Oregon. To report: </w:t>
      </w:r>
      <w:hyperlink r:id="rId6" w:history="1">
        <w:r>
          <w:rPr>
            <w:rStyle w:val="Hyperlink"/>
            <w:rFonts w:eastAsia="Times New Roman" w:cs="Helvetica"/>
          </w:rPr>
          <w:t>linnbenton-advocate.symplicity.com/</w:t>
        </w:r>
        <w:proofErr w:type="spellStart"/>
        <w:r>
          <w:rPr>
            <w:rStyle w:val="Hyperlink"/>
            <w:rFonts w:eastAsia="Times New Roman" w:cs="Helvetica"/>
          </w:rPr>
          <w:t>public_report</w:t>
        </w:r>
        <w:proofErr w:type="spellEnd"/>
      </w:hyperlink>
    </w:p>
    <w:p w:rsidR="00FF407B" w:rsidRDefault="00FF407B" w:rsidP="00FF407B">
      <w:pPr>
        <w:rPr>
          <w:rFonts w:eastAsia="Calibri" w:cs="Times New Roman"/>
        </w:rPr>
      </w:pPr>
      <w:r>
        <w:rPr>
          <w:rFonts w:cs="Helvetica"/>
          <w:shd w:val="clear" w:color="auto" w:fill="F8F8F8"/>
        </w:rPr>
        <w:lastRenderedPageBreak/>
        <w:t xml:space="preserve">Students who may need accommodations due to documented disabilities, who have medical </w:t>
      </w:r>
      <w:proofErr w:type="gramStart"/>
      <w:r>
        <w:rPr>
          <w:rFonts w:cs="Helvetica"/>
          <w:shd w:val="clear" w:color="auto" w:fill="F8F8F8"/>
        </w:rPr>
        <w:t>information which</w:t>
      </w:r>
      <w:proofErr w:type="gramEnd"/>
      <w:r>
        <w:rPr>
          <w:rFonts w:cs="Helvetica"/>
          <w:shd w:val="clear" w:color="auto" w:fill="F8F8F8"/>
        </w:rPr>
        <w:t xml:space="preserve"> the instructor should know, or who need special arrangements in an emergency should speak with their instructor during the first week of class. If you believe you may need accommodations but </w:t>
      </w:r>
      <w:proofErr w:type="gramStart"/>
      <w:r>
        <w:rPr>
          <w:rFonts w:cs="Helvetica"/>
          <w:shd w:val="clear" w:color="auto" w:fill="F8F8F8"/>
        </w:rPr>
        <w:t>are not yet registered</w:t>
      </w:r>
      <w:proofErr w:type="gramEnd"/>
      <w:r>
        <w:rPr>
          <w:rFonts w:cs="Helvetica"/>
          <w:shd w:val="clear" w:color="auto" w:fill="F8F8F8"/>
        </w:rPr>
        <w:t xml:space="preserve"> with the Center for Accessibility Resources (CFAR), please visit the </w:t>
      </w:r>
      <w:hyperlink r:id="rId7" w:history="1">
        <w:r>
          <w:rPr>
            <w:rStyle w:val="Hyperlink"/>
            <w:rFonts w:cs="Helvetica"/>
            <w:shd w:val="clear" w:color="auto" w:fill="F8F8F8"/>
          </w:rPr>
          <w:t>CFAR Website</w:t>
        </w:r>
      </w:hyperlink>
      <w:r>
        <w:rPr>
          <w:rFonts w:cs="Helvetica"/>
          <w:shd w:val="clear" w:color="auto" w:fill="F8F8F8"/>
        </w:rPr>
        <w:t> for steps on how to apply for services or call 541-917-4789.</w:t>
      </w:r>
    </w:p>
    <w:p w:rsidR="00623FC6" w:rsidRPr="00B70BF8" w:rsidRDefault="00623FC6" w:rsidP="00B70BF8">
      <w:pPr>
        <w:spacing w:line="240" w:lineRule="auto"/>
        <w:rPr>
          <w:sz w:val="24"/>
          <w:szCs w:val="24"/>
          <w:u w:val="single"/>
        </w:rPr>
      </w:pPr>
    </w:p>
    <w:sectPr w:rsidR="00623FC6" w:rsidRPr="00B70BF8" w:rsidSect="0081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0E"/>
    <w:multiLevelType w:val="hybridMultilevel"/>
    <w:tmpl w:val="6CC4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C508C"/>
    <w:multiLevelType w:val="hybridMultilevel"/>
    <w:tmpl w:val="8326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B464A"/>
    <w:multiLevelType w:val="hybridMultilevel"/>
    <w:tmpl w:val="71A6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406E1"/>
    <w:multiLevelType w:val="hybridMultilevel"/>
    <w:tmpl w:val="4E28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F8"/>
    <w:rsid w:val="000A5F5A"/>
    <w:rsid w:val="000B3A0E"/>
    <w:rsid w:val="000D79E4"/>
    <w:rsid w:val="00144E4A"/>
    <w:rsid w:val="00193D62"/>
    <w:rsid w:val="001E37BD"/>
    <w:rsid w:val="00370520"/>
    <w:rsid w:val="00382243"/>
    <w:rsid w:val="003A2FE5"/>
    <w:rsid w:val="00493F0B"/>
    <w:rsid w:val="004C19E1"/>
    <w:rsid w:val="004C2B2D"/>
    <w:rsid w:val="00565047"/>
    <w:rsid w:val="005A648D"/>
    <w:rsid w:val="005C47F0"/>
    <w:rsid w:val="00623FC6"/>
    <w:rsid w:val="006355EF"/>
    <w:rsid w:val="006D0A52"/>
    <w:rsid w:val="00722B8D"/>
    <w:rsid w:val="00815A19"/>
    <w:rsid w:val="008960A3"/>
    <w:rsid w:val="008C77C2"/>
    <w:rsid w:val="008D42D1"/>
    <w:rsid w:val="00921A05"/>
    <w:rsid w:val="0098592A"/>
    <w:rsid w:val="00A46C26"/>
    <w:rsid w:val="00A60A56"/>
    <w:rsid w:val="00A81A9D"/>
    <w:rsid w:val="00B70BF8"/>
    <w:rsid w:val="00BD57BF"/>
    <w:rsid w:val="00BE2CC5"/>
    <w:rsid w:val="00C15459"/>
    <w:rsid w:val="00C619C3"/>
    <w:rsid w:val="00C82E9F"/>
    <w:rsid w:val="00C956A5"/>
    <w:rsid w:val="00CE24DE"/>
    <w:rsid w:val="00E86237"/>
    <w:rsid w:val="00E87210"/>
    <w:rsid w:val="00EE78D6"/>
    <w:rsid w:val="00F237DC"/>
    <w:rsid w:val="00FF407B"/>
    <w:rsid w:val="00FF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447B"/>
  <w15:docId w15:val="{69B10C2B-5A11-41A8-8D89-317196E3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8D6"/>
    <w:pPr>
      <w:ind w:left="720"/>
      <w:contextualSpacing/>
    </w:pPr>
  </w:style>
  <w:style w:type="paragraph" w:styleId="NoSpacing">
    <w:name w:val="No Spacing"/>
    <w:uiPriority w:val="1"/>
    <w:qFormat/>
    <w:rsid w:val="001E37BD"/>
    <w:pPr>
      <w:spacing w:after="0" w:line="240" w:lineRule="auto"/>
    </w:pPr>
  </w:style>
  <w:style w:type="character" w:styleId="Hyperlink">
    <w:name w:val="Hyperlink"/>
    <w:uiPriority w:val="99"/>
    <w:unhideWhenUsed/>
    <w:rsid w:val="00623F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139650">
      <w:bodyDiv w:val="1"/>
      <w:marLeft w:val="0"/>
      <w:marRight w:val="0"/>
      <w:marTop w:val="0"/>
      <w:marBottom w:val="0"/>
      <w:divBdr>
        <w:top w:val="none" w:sz="0" w:space="0" w:color="auto"/>
        <w:left w:val="none" w:sz="0" w:space="0" w:color="auto"/>
        <w:bottom w:val="none" w:sz="0" w:space="0" w:color="auto"/>
        <w:right w:val="none" w:sz="0" w:space="0" w:color="auto"/>
      </w:divBdr>
    </w:div>
    <w:div w:id="21381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advocate.symplicity.com/public_report" TargetMode="External"/><Relationship Id="rId5"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Niedermann</dc:creator>
  <cp:lastModifiedBy>Ryan M. Powell</cp:lastModifiedBy>
  <cp:revision>5</cp:revision>
  <dcterms:created xsi:type="dcterms:W3CDTF">2018-09-13T17:50:00Z</dcterms:created>
  <dcterms:modified xsi:type="dcterms:W3CDTF">2019-10-01T14:57:00Z</dcterms:modified>
</cp:coreProperties>
</file>