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Arial" w:cs="Arial" w:eastAsia="Arial" w:hAnsi="Arial"/>
          <w:b w:val="1"/>
          <w:color w:val="000000"/>
          <w:sz w:val="48"/>
          <w:szCs w:val="48"/>
        </w:rPr>
      </w:pPr>
      <w:r w:rsidDel="00000000" w:rsidR="00000000" w:rsidRPr="00000000">
        <w:rPr>
          <w:rFonts w:ascii="Arial" w:cs="Arial" w:eastAsia="Arial" w:hAnsi="Arial"/>
          <w:b w:val="1"/>
          <w:color w:val="000000"/>
          <w:sz w:val="48"/>
          <w:szCs w:val="48"/>
          <w:rtl w:val="0"/>
        </w:rPr>
        <w:t xml:space="preserve">Linn-Benton Community College</w:t>
      </w:r>
    </w:p>
    <w:p w:rsidR="00000000" w:rsidDel="00000000" w:rsidP="00000000" w:rsidRDefault="00000000" w:rsidRPr="00000000" w14:paraId="00000002">
      <w:pPr>
        <w:spacing w:after="24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Department of Communication</w:t>
      </w:r>
    </w:p>
    <w:p w:rsidR="00000000" w:rsidDel="00000000" w:rsidP="00000000" w:rsidRDefault="00000000" w:rsidRPr="00000000" w14:paraId="00000003">
      <w:pPr>
        <w:spacing w:after="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Public Speaking COMM 111Z </w:t>
      </w:r>
    </w:p>
    <w:p w:rsidR="00000000" w:rsidDel="00000000" w:rsidP="00000000" w:rsidRDefault="00000000" w:rsidRPr="00000000" w14:paraId="00000004">
      <w:pPr>
        <w:spacing w:after="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CRN 28355 Section B02 </w:t>
      </w:r>
    </w:p>
    <w:p w:rsidR="00000000" w:rsidDel="00000000" w:rsidP="00000000" w:rsidRDefault="00000000" w:rsidRPr="00000000" w14:paraId="00000005">
      <w:pPr>
        <w:spacing w:after="240" w:lineRule="auto"/>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Course Syllabus</w:t>
      </w:r>
      <w:r w:rsidDel="00000000" w:rsidR="00000000" w:rsidRPr="00000000">
        <w:rPr/>
        <w:drawing>
          <wp:inline distB="0" distT="0" distL="0" distR="0">
            <wp:extent cx="2679700" cy="1536700"/>
            <wp:effectExtent b="0" l="0" r="0" t="0"/>
            <wp:docPr descr="Stay Connected to LB Athletics - Linn-Benton Community College Athletics" id="103373530" name="image1.png"/>
            <a:graphic>
              <a:graphicData uri="http://schemas.openxmlformats.org/drawingml/2006/picture">
                <pic:pic>
                  <pic:nvPicPr>
                    <pic:cNvPr descr="Stay Connected to LB Athletics - Linn-Benton Community College Athletics" id="0" name="image1.png"/>
                    <pic:cNvPicPr preferRelativeResize="0"/>
                  </pic:nvPicPr>
                  <pic:blipFill>
                    <a:blip r:embed="rId7"/>
                    <a:srcRect b="0" l="0" r="0" t="0"/>
                    <a:stretch>
                      <a:fillRect/>
                    </a:stretch>
                  </pic:blipFill>
                  <pic:spPr>
                    <a:xfrm>
                      <a:off x="0" y="0"/>
                      <a:ext cx="2679700" cy="15367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40" w:lineRule="auto"/>
        <w:jc w:val="center"/>
        <w:rPr>
          <w:rFonts w:ascii="Arial" w:cs="Arial" w:eastAsia="Arial" w:hAnsi="Arial"/>
          <w:b w:val="1"/>
          <w:color w:val="000000"/>
          <w:sz w:val="36"/>
          <w:szCs w:val="36"/>
        </w:rPr>
      </w:pPr>
      <w:r w:rsidDel="00000000" w:rsidR="00000000" w:rsidRPr="00000000">
        <w:rPr>
          <w:rtl w:val="0"/>
        </w:rPr>
      </w:r>
    </w:p>
    <w:p w:rsidR="00000000" w:rsidDel="00000000" w:rsidP="00000000" w:rsidRDefault="00000000" w:rsidRPr="00000000" w14:paraId="00000007">
      <w:pPr>
        <w:spacing w:before="240" w:lineRule="auto"/>
        <w:rPr>
          <w:b w:val="1"/>
          <w:sz w:val="48"/>
          <w:szCs w:val="48"/>
        </w:rPr>
      </w:pPr>
      <w:r w:rsidDel="00000000" w:rsidR="00000000" w:rsidRPr="00000000">
        <w:rPr>
          <w:rFonts w:ascii="Arial" w:cs="Arial" w:eastAsia="Arial" w:hAnsi="Arial"/>
          <w:b w:val="1"/>
          <w:color w:val="000000"/>
          <w:sz w:val="32"/>
          <w:szCs w:val="32"/>
          <w:rtl w:val="0"/>
        </w:rPr>
        <w:t xml:space="preserve">General Information</w:t>
      </w:r>
      <w:r w:rsidDel="00000000" w:rsidR="00000000" w:rsidRPr="00000000">
        <w:rPr>
          <w:rtl w:val="0"/>
        </w:rPr>
      </w:r>
    </w:p>
    <w:p w:rsidR="00000000" w:rsidDel="00000000" w:rsidP="00000000" w:rsidRDefault="00000000" w:rsidRPr="00000000" w14:paraId="00000008">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Instructor Information and Availability</w:t>
      </w:r>
      <w:r w:rsidDel="00000000" w:rsidR="00000000" w:rsidRPr="00000000">
        <w:rPr>
          <w:rtl w:val="0"/>
        </w:rPr>
      </w:r>
    </w:p>
    <w:p w:rsidR="00000000" w:rsidDel="00000000" w:rsidP="00000000" w:rsidRDefault="00000000" w:rsidRPr="00000000" w14:paraId="00000009">
      <w:pPr>
        <w:rPr/>
      </w:pPr>
      <w:r w:rsidDel="00000000" w:rsidR="00000000" w:rsidRPr="00000000">
        <w:rPr>
          <w:rFonts w:ascii="Arial" w:cs="Arial" w:eastAsia="Arial" w:hAnsi="Arial"/>
          <w:color w:val="000000"/>
          <w:rtl w:val="0"/>
        </w:rPr>
        <w:t xml:space="preserve">Steven Merge</w:t>
      </w:r>
      <w:r w:rsidDel="00000000" w:rsidR="00000000" w:rsidRPr="00000000">
        <w:rPr>
          <w:rtl w:val="0"/>
        </w:rPr>
      </w:r>
    </w:p>
    <w:p w:rsidR="00000000" w:rsidDel="00000000" w:rsidP="00000000" w:rsidRDefault="00000000" w:rsidRPr="00000000" w14:paraId="0000000A">
      <w:pPr>
        <w:rPr/>
      </w:pPr>
      <w:r w:rsidDel="00000000" w:rsidR="00000000" w:rsidRPr="00000000">
        <w:rPr>
          <w:rFonts w:ascii="Arial" w:cs="Arial" w:eastAsia="Arial" w:hAnsi="Arial"/>
          <w:color w:val="000000"/>
          <w:rtl w:val="0"/>
        </w:rPr>
        <w:t xml:space="preserve">merges@linnbenton.edu</w:t>
      </w:r>
      <w:r w:rsidDel="00000000" w:rsidR="00000000" w:rsidRPr="00000000">
        <w:rPr>
          <w:rtl w:val="0"/>
        </w:rPr>
      </w:r>
    </w:p>
    <w:p w:rsidR="00000000" w:rsidDel="00000000" w:rsidP="00000000" w:rsidRDefault="00000000" w:rsidRPr="00000000" w14:paraId="0000000B">
      <w:pPr>
        <w:rPr/>
      </w:pPr>
      <w:r w:rsidDel="00000000" w:rsidR="00000000" w:rsidRPr="00000000">
        <w:rPr>
          <w:rFonts w:ascii="Arial" w:cs="Arial" w:eastAsia="Arial" w:hAnsi="Arial"/>
          <w:color w:val="000000"/>
          <w:rtl w:val="0"/>
        </w:rPr>
        <w:t xml:space="preserve">Office hours 2:20-3:00 MW (or by appointment)</w:t>
      </w: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w:cs="Arial" w:eastAsia="Arial" w:hAnsi="Arial"/>
          <w:color w:val="000000"/>
          <w:rtl w:val="0"/>
        </w:rPr>
        <w:t xml:space="preserve">203 Chinook Hall</w:t>
      </w:r>
      <w:r w:rsidDel="00000000" w:rsidR="00000000" w:rsidRPr="00000000">
        <w:rPr>
          <w:rtl w:val="0"/>
        </w:rPr>
      </w:r>
    </w:p>
    <w:p w:rsidR="00000000" w:rsidDel="00000000" w:rsidP="00000000" w:rsidRDefault="00000000" w:rsidRPr="00000000" w14:paraId="0000000D">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Course Information</w:t>
      </w:r>
      <w:r w:rsidDel="00000000" w:rsidR="00000000" w:rsidRPr="00000000">
        <w:rPr>
          <w:rtl w:val="0"/>
        </w:rPr>
      </w:r>
    </w:p>
    <w:p w:rsidR="00000000" w:rsidDel="00000000" w:rsidP="00000000" w:rsidRDefault="00000000" w:rsidRPr="00000000" w14:paraId="0000000E">
      <w:pPr>
        <w:rPr/>
      </w:pPr>
      <w:r w:rsidDel="00000000" w:rsidR="00000000" w:rsidRPr="00000000">
        <w:rPr>
          <w:rFonts w:ascii="Arial" w:cs="Arial" w:eastAsia="Arial" w:hAnsi="Arial"/>
          <w:color w:val="000000"/>
          <w:rtl w:val="0"/>
        </w:rPr>
        <w:t xml:space="preserve">Public Speaking</w:t>
      </w:r>
      <w:r w:rsidDel="00000000" w:rsidR="00000000" w:rsidRPr="00000000">
        <w:rPr>
          <w:rtl w:val="0"/>
        </w:rPr>
      </w:r>
    </w:p>
    <w:p w:rsidR="00000000" w:rsidDel="00000000" w:rsidP="00000000" w:rsidRDefault="00000000" w:rsidRPr="00000000" w14:paraId="0000000F">
      <w:pPr>
        <w:rPr/>
      </w:pPr>
      <w:r w:rsidDel="00000000" w:rsidR="00000000" w:rsidRPr="00000000">
        <w:rPr>
          <w:rFonts w:ascii="Arial" w:cs="Arial" w:eastAsia="Arial" w:hAnsi="Arial"/>
          <w:color w:val="000000"/>
          <w:rtl w:val="0"/>
        </w:rPr>
        <w:t xml:space="preserve">Section: B02</w:t>
      </w:r>
      <w:r w:rsidDel="00000000" w:rsidR="00000000" w:rsidRPr="00000000">
        <w:rPr>
          <w:rtl w:val="0"/>
        </w:rPr>
      </w:r>
    </w:p>
    <w:p w:rsidR="00000000" w:rsidDel="00000000" w:rsidP="00000000" w:rsidRDefault="00000000" w:rsidRPr="00000000" w14:paraId="00000010">
      <w:pPr>
        <w:rPr/>
      </w:pPr>
      <w:r w:rsidDel="00000000" w:rsidR="00000000" w:rsidRPr="00000000">
        <w:rPr>
          <w:rFonts w:ascii="Arial" w:cs="Arial" w:eastAsia="Arial" w:hAnsi="Arial"/>
          <w:color w:val="000000"/>
          <w:rtl w:val="0"/>
        </w:rPr>
        <w:t xml:space="preserve">CRN: 28355</w:t>
      </w:r>
      <w:r w:rsidDel="00000000" w:rsidR="00000000" w:rsidRPr="00000000">
        <w:rPr>
          <w:rtl w:val="0"/>
        </w:rPr>
      </w:r>
    </w:p>
    <w:p w:rsidR="00000000" w:rsidDel="00000000" w:rsidP="00000000" w:rsidRDefault="00000000" w:rsidRPr="00000000" w14:paraId="00000011">
      <w:pPr>
        <w:rPr/>
      </w:pPr>
      <w:r w:rsidDel="00000000" w:rsidR="00000000" w:rsidRPr="00000000">
        <w:rPr>
          <w:rFonts w:ascii="Arial" w:cs="Arial" w:eastAsia="Arial" w:hAnsi="Arial"/>
          <w:color w:val="000000"/>
          <w:rtl w:val="0"/>
        </w:rPr>
        <w:t xml:space="preserve">12:30-2:20 MW</w:t>
      </w:r>
      <w:r w:rsidDel="00000000" w:rsidR="00000000" w:rsidRPr="00000000">
        <w:rPr>
          <w:rtl w:val="0"/>
        </w:rPr>
      </w:r>
    </w:p>
    <w:p w:rsidR="00000000" w:rsidDel="00000000" w:rsidP="00000000" w:rsidRDefault="00000000" w:rsidRPr="00000000" w14:paraId="00000012">
      <w:pPr>
        <w:rPr/>
      </w:pPr>
      <w:r w:rsidDel="00000000" w:rsidR="00000000" w:rsidRPr="00000000">
        <w:rPr>
          <w:rFonts w:ascii="Arial" w:cs="Arial" w:eastAsia="Arial" w:hAnsi="Arial"/>
          <w:color w:val="000000"/>
          <w:rtl w:val="0"/>
        </w:rPr>
        <w:t xml:space="preserve">Number of credits: 4</w:t>
      </w: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color w:val="000000"/>
          <w:rtl w:val="0"/>
        </w:rPr>
        <w:t xml:space="preserve">Classroom: 203 Chinook Hall</w:t>
      </w:r>
      <w:r w:rsidDel="00000000" w:rsidR="00000000" w:rsidRPr="00000000">
        <w:rPr>
          <w:rtl w:val="0"/>
        </w:rPr>
      </w:r>
    </w:p>
    <w:p w:rsidR="00000000" w:rsidDel="00000000" w:rsidP="00000000" w:rsidRDefault="00000000" w:rsidRPr="00000000" w14:paraId="00000014">
      <w:pPr>
        <w:spacing w:after="120" w:before="120" w:lineRule="auto"/>
        <w:rPr>
          <w:b w:val="1"/>
          <w:sz w:val="27"/>
          <w:szCs w:val="27"/>
        </w:rPr>
      </w:pPr>
      <w:r w:rsidDel="00000000" w:rsidR="00000000" w:rsidRPr="00000000">
        <w:rPr>
          <w:rFonts w:ascii="Arial" w:cs="Arial" w:eastAsia="Arial" w:hAnsi="Arial"/>
          <w:b w:val="1"/>
          <w:color w:val="000000"/>
          <w:rtl w:val="0"/>
        </w:rPr>
        <w:t xml:space="preserve">Prerequisites:</w:t>
      </w:r>
      <w:r w:rsidDel="00000000" w:rsidR="00000000" w:rsidRPr="00000000">
        <w:rPr>
          <w:rtl w:val="0"/>
        </w:rPr>
      </w:r>
    </w:p>
    <w:p w:rsidR="00000000" w:rsidDel="00000000" w:rsidP="00000000" w:rsidRDefault="00000000" w:rsidRPr="00000000" w14:paraId="00000015">
      <w:pPr>
        <w:spacing w:after="120" w:before="120" w:lineRule="auto"/>
        <w:rPr>
          <w:rFonts w:ascii="Arial" w:cs="Arial" w:eastAsia="Arial" w:hAnsi="Arial"/>
          <w:color w:val="000000"/>
        </w:rPr>
      </w:pPr>
      <w:r w:rsidDel="00000000" w:rsidR="00000000" w:rsidRPr="00000000">
        <w:rPr>
          <w:rFonts w:ascii="Arial" w:cs="Arial" w:eastAsia="Arial" w:hAnsi="Arial"/>
          <w:color w:val="333333"/>
          <w:highlight w:val="white"/>
          <w:rtl w:val="0"/>
        </w:rPr>
        <w:t xml:space="preserve">Recommended: College-level reading and writing skills (WR 121Z) are strongly recommended for success in this course.</w:t>
      </w:r>
      <w:r w:rsidDel="00000000" w:rsidR="00000000" w:rsidRPr="00000000">
        <w:rPr>
          <w:rtl w:val="0"/>
        </w:rPr>
      </w:r>
    </w:p>
    <w:p w:rsidR="00000000" w:rsidDel="00000000" w:rsidP="00000000" w:rsidRDefault="00000000" w:rsidRPr="00000000" w14:paraId="00000016">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Course Materials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both"/>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(Optional)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Valenzano III, J.M., Braden, S.W., &amp; Broeckelman-Post, M.A. (2013) The Speaker’s Primer (1sted.). Southlake, TX: Fountainhead Press. ISBN: 9781598716207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numPr>
          <w:ilvl w:val="0"/>
          <w:numId w:val="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Laptop/computer</w:t>
      </w:r>
    </w:p>
    <w:p w:rsidR="00000000" w:rsidDel="00000000" w:rsidP="00000000" w:rsidRDefault="00000000" w:rsidRPr="00000000" w14:paraId="00000019">
      <w:pPr>
        <w:numPr>
          <w:ilvl w:val="0"/>
          <w:numId w:val="3"/>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Access to Moodle</w:t>
      </w:r>
    </w:p>
    <w:p w:rsidR="00000000" w:rsidDel="00000000" w:rsidP="00000000" w:rsidRDefault="00000000" w:rsidRPr="00000000" w14:paraId="0000001A">
      <w:pPr>
        <w:spacing w:after="120" w:before="12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Course Description</w:t>
      </w:r>
    </w:p>
    <w:p w:rsidR="00000000" w:rsidDel="00000000" w:rsidP="00000000" w:rsidRDefault="00000000" w:rsidRPr="00000000" w14:paraId="0000001B">
      <w:pPr>
        <w:ind w:left="480" w:firstLine="0"/>
        <w:rPr/>
      </w:pPr>
      <w:r w:rsidDel="00000000" w:rsidR="00000000" w:rsidRPr="00000000">
        <w:rPr>
          <w:rFonts w:ascii="Arial" w:cs="Arial" w:eastAsia="Arial" w:hAnsi="Arial"/>
          <w:color w:val="000000"/>
          <w:rtl w:val="0"/>
        </w:rPr>
        <w:t xml:space="preserve">Emphasizes enhancing the relationship between speaker and audience through the content, organization, and delivery of short oral presentations. Helps relieve student speech anxiety. This course offers preliminary instruction in public speaking, a skill that will greatly benefit your academic, professional, and social pursuits.  Students will practice speaking before groups.  The emphasis is on organization, structure, and types of speech.  </w:t>
      </w:r>
      <w:r w:rsidDel="00000000" w:rsidR="00000000" w:rsidRPr="00000000">
        <w:rPr>
          <w:rtl w:val="0"/>
        </w:rPr>
      </w:r>
    </w:p>
    <w:p w:rsidR="00000000" w:rsidDel="00000000" w:rsidP="00000000" w:rsidRDefault="00000000" w:rsidRPr="00000000" w14:paraId="0000001C">
      <w:pPr>
        <w:spacing w:after="120" w:before="12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Student Learning Outcomes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72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 result of taking COMM 111Z, a student should be able to:</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1a1a1a"/>
          <w:sz w:val="24"/>
          <w:szCs w:val="24"/>
          <w:u w:val="none"/>
          <w:shd w:fill="auto" w:val="clear"/>
          <w:vertAlign w:val="baseline"/>
        </w:rPr>
      </w:pPr>
      <w:r w:rsidDel="00000000" w:rsidR="00000000" w:rsidRPr="00000000">
        <w:rPr>
          <w:rFonts w:ascii="Arial" w:cs="Arial" w:eastAsia="Arial" w:hAnsi="Arial"/>
          <w:b w:val="0"/>
          <w:i w:val="0"/>
          <w:smallCaps w:val="0"/>
          <w:strike w:val="0"/>
          <w:color w:val="1a1a1a"/>
          <w:sz w:val="24"/>
          <w:szCs w:val="24"/>
          <w:u w:val="none"/>
          <w:shd w:fill="auto" w:val="clear"/>
          <w:vertAlign w:val="baseline"/>
          <w:rtl w:val="0"/>
        </w:rPr>
        <w:t xml:space="preserve">Synthesize and organize information for varied audiences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1a1a1a"/>
          <w:sz w:val="24"/>
          <w:szCs w:val="24"/>
          <w:u w:val="none"/>
          <w:shd w:fill="auto" w:val="clear"/>
          <w:vertAlign w:val="baseline"/>
        </w:rPr>
      </w:pPr>
      <w:r w:rsidDel="00000000" w:rsidR="00000000" w:rsidRPr="00000000">
        <w:rPr>
          <w:rFonts w:ascii="Arial" w:cs="Arial" w:eastAsia="Arial" w:hAnsi="Arial"/>
          <w:b w:val="0"/>
          <w:i w:val="0"/>
          <w:smallCaps w:val="0"/>
          <w:strike w:val="0"/>
          <w:color w:val="1a1a1a"/>
          <w:sz w:val="24"/>
          <w:szCs w:val="24"/>
          <w:u w:val="none"/>
          <w:shd w:fill="auto" w:val="clear"/>
          <w:vertAlign w:val="baseline"/>
          <w:rtl w:val="0"/>
        </w:rPr>
        <w:t xml:space="preserve">Interact with confidence while adapting messages to audience needs</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72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a1a1a"/>
          <w:sz w:val="24"/>
          <w:szCs w:val="24"/>
          <w:u w:val="none"/>
          <w:shd w:fill="auto" w:val="clear"/>
          <w:vertAlign w:val="baseline"/>
          <w:rtl w:val="0"/>
        </w:rPr>
        <w:t xml:space="preserve">Listen critically</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229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Engage in ethical communication processes that accomplish goals </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3312"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 to the needs of diverse audiences and contexts </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005"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Build and manage relationships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005"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rtl w:val="0"/>
        </w:rPr>
        <w:t xml:space="preserve">Evaluate public speeches, including their own, by identifying aspects of preparation, credibility, logic, and delivery.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60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spacing w:before="240" w:lineRule="auto"/>
        <w:rPr>
          <w:b w:val="1"/>
          <w:sz w:val="48"/>
          <w:szCs w:val="48"/>
        </w:rPr>
      </w:pPr>
      <w:r w:rsidDel="00000000" w:rsidR="00000000" w:rsidRPr="00000000">
        <w:rPr>
          <w:rFonts w:ascii="Arial" w:cs="Arial" w:eastAsia="Arial" w:hAnsi="Arial"/>
          <w:b w:val="1"/>
          <w:color w:val="000000"/>
          <w:sz w:val="32"/>
          <w:szCs w:val="32"/>
          <w:rtl w:val="0"/>
        </w:rPr>
        <w:t xml:space="preserve">Class Policies</w:t>
      </w:r>
      <w:r w:rsidDel="00000000" w:rsidR="00000000" w:rsidRPr="00000000">
        <w:rPr>
          <w:rtl w:val="0"/>
        </w:rPr>
      </w:r>
    </w:p>
    <w:p w:rsidR="00000000" w:rsidDel="00000000" w:rsidP="00000000" w:rsidRDefault="00000000" w:rsidRPr="00000000" w14:paraId="00000027">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Behavior and Expectations</w:t>
      </w:r>
      <w:r w:rsidDel="00000000" w:rsidR="00000000" w:rsidRPr="00000000">
        <w:rPr>
          <w:rtl w:val="0"/>
        </w:rPr>
      </w:r>
    </w:p>
    <w:p w:rsidR="00000000" w:rsidDel="00000000" w:rsidP="00000000" w:rsidRDefault="00000000" w:rsidRPr="00000000" w14:paraId="00000028">
      <w:pPr>
        <w:rPr>
          <w:rFonts w:ascii="Arial" w:cs="Arial" w:eastAsia="Arial" w:hAnsi="Arial"/>
          <w:b w:val="1"/>
          <w:color w:val="ff0000"/>
        </w:rPr>
      </w:pPr>
      <w:r w:rsidDel="00000000" w:rsidR="00000000" w:rsidRPr="00000000">
        <w:rPr>
          <w:rFonts w:ascii="Arial" w:cs="Arial" w:eastAsia="Arial" w:hAnsi="Arial"/>
          <w:b w:val="1"/>
          <w:color w:val="ff0000"/>
          <w:rtl w:val="0"/>
        </w:rPr>
        <w:t xml:space="preserve">All students must contact the instructor before missing an assignment.  If the Instructor is not notified before an Assignment is due, the grade will have 20% deducted.  Assignments not completed within two weeks after the due date will not be accepted.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12" w:line="240" w:lineRule="auto"/>
        <w:ind w:left="-144" w:right="46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participants will be held accountable for their actions in class.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23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are held accountable to the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Student Code of Conduct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which outlines expectations pertaining to academic honesty (including cheating and plagiarism), classroom conduct, and general conduct. </w:t>
      </w:r>
      <w:r w:rsidDel="00000000" w:rsidR="00000000" w:rsidRPr="00000000">
        <w:rPr>
          <w:rtl w:val="0"/>
        </w:rPr>
      </w:r>
    </w:p>
    <w:p w:rsidR="00000000" w:rsidDel="00000000" w:rsidP="00000000" w:rsidRDefault="00000000" w:rsidRPr="00000000" w14:paraId="0000002B">
      <w:pPr>
        <w:spacing w:after="120" w:before="120" w:lineRule="auto"/>
        <w:rPr>
          <w:b w:val="1"/>
          <w:sz w:val="27"/>
          <w:szCs w:val="27"/>
        </w:rPr>
      </w:pPr>
      <w:r w:rsidDel="00000000" w:rsidR="00000000" w:rsidRPr="00000000">
        <w:rPr>
          <w:rFonts w:ascii="Arial" w:cs="Arial" w:eastAsia="Arial" w:hAnsi="Arial"/>
          <w:b w:val="1"/>
          <w:color w:val="000000"/>
          <w:rtl w:val="0"/>
        </w:rPr>
        <w:t xml:space="preserve">Guidelines for communication</w:t>
      </w:r>
      <w:r w:rsidDel="00000000" w:rsidR="00000000" w:rsidRPr="00000000">
        <w:rPr>
          <w:rtl w:val="0"/>
        </w:rPr>
      </w:r>
    </w:p>
    <w:p w:rsidR="00000000" w:rsidDel="00000000" w:rsidP="00000000" w:rsidRDefault="00000000" w:rsidRPr="00000000" w14:paraId="0000002C">
      <w:pPr>
        <w:rPr/>
      </w:pPr>
      <w:r w:rsidDel="00000000" w:rsidR="00000000" w:rsidRPr="00000000">
        <w:rPr>
          <w:rFonts w:ascii="Arial" w:cs="Arial" w:eastAsia="Arial" w:hAnsi="Arial"/>
          <w:color w:val="000000"/>
          <w:rtl w:val="0"/>
        </w:rPr>
        <w:t xml:space="preserve">If you have questions that can’t be answered during class or during office hours, please email me.  I always respond within 24 hours.</w:t>
      </w:r>
      <w:r w:rsidDel="00000000" w:rsidR="00000000" w:rsidRPr="00000000">
        <w:rPr>
          <w:rtl w:val="0"/>
        </w:rPr>
      </w:r>
    </w:p>
    <w:p w:rsidR="00000000" w:rsidDel="00000000" w:rsidP="00000000" w:rsidRDefault="00000000" w:rsidRPr="00000000" w14:paraId="0000002D">
      <w:pPr>
        <w:spacing w:after="120" w:before="120" w:lineRule="auto"/>
        <w:rPr>
          <w:b w:val="1"/>
          <w:sz w:val="27"/>
          <w:szCs w:val="27"/>
        </w:rPr>
      </w:pPr>
      <w:r w:rsidDel="00000000" w:rsidR="00000000" w:rsidRPr="00000000">
        <w:rPr>
          <w:rFonts w:ascii="Arial" w:cs="Arial" w:eastAsia="Arial" w:hAnsi="Arial"/>
          <w:b w:val="1"/>
          <w:color w:val="000000"/>
          <w:rtl w:val="0"/>
        </w:rPr>
        <w:t xml:space="preserve">Use of cell phones</w:t>
      </w:r>
      <w:r w:rsidDel="00000000" w:rsidR="00000000" w:rsidRPr="00000000">
        <w:rPr>
          <w:rtl w:val="0"/>
        </w:rPr>
      </w:r>
    </w:p>
    <w:p w:rsidR="00000000" w:rsidDel="00000000" w:rsidP="00000000" w:rsidRDefault="00000000" w:rsidRPr="00000000" w14:paraId="0000002E">
      <w:pPr>
        <w:rPr/>
      </w:pPr>
      <w:r w:rsidDel="00000000" w:rsidR="00000000" w:rsidRPr="00000000">
        <w:rPr>
          <w:rFonts w:ascii="Arial" w:cs="Arial" w:eastAsia="Arial" w:hAnsi="Arial"/>
          <w:color w:val="000000"/>
          <w:rtl w:val="0"/>
        </w:rPr>
        <w:t xml:space="preserve">Don’t!</w:t>
      </w:r>
      <w:r w:rsidDel="00000000" w:rsidR="00000000" w:rsidRPr="00000000">
        <w:rPr>
          <w:rtl w:val="0"/>
        </w:rPr>
      </w:r>
    </w:p>
    <w:p w:rsidR="00000000" w:rsidDel="00000000" w:rsidP="00000000" w:rsidRDefault="00000000" w:rsidRPr="00000000" w14:paraId="0000002F">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Attendance/Tardiness Policy</w:t>
      </w:r>
      <w:r w:rsidDel="00000000" w:rsidR="00000000" w:rsidRPr="00000000">
        <w:rPr>
          <w:rtl w:val="0"/>
        </w:rPr>
      </w:r>
    </w:p>
    <w:p w:rsidR="00000000" w:rsidDel="00000000" w:rsidP="00000000" w:rsidRDefault="00000000" w:rsidRPr="00000000" w14:paraId="00000030">
      <w:pPr>
        <w:rPr/>
      </w:pPr>
      <w:r w:rsidDel="00000000" w:rsidR="00000000" w:rsidRPr="00000000">
        <w:rPr>
          <w:rFonts w:ascii="Arial" w:cs="Arial" w:eastAsia="Arial" w:hAnsi="Arial"/>
          <w:color w:val="000000"/>
          <w:rtl w:val="0"/>
        </w:rPr>
        <w:t xml:space="preserve">Attendance is expected.  You will need to be in class to fulfill all assignments and exercises.  </w:t>
      </w:r>
      <w:r w:rsidDel="00000000" w:rsidR="00000000" w:rsidRPr="00000000">
        <w:rPr>
          <w:rtl w:val="0"/>
        </w:rPr>
      </w:r>
    </w:p>
    <w:p w:rsidR="00000000" w:rsidDel="00000000" w:rsidP="00000000" w:rsidRDefault="00000000" w:rsidRPr="00000000" w14:paraId="00000031">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Testing</w:t>
      </w:r>
      <w:r w:rsidDel="00000000" w:rsidR="00000000" w:rsidRPr="00000000">
        <w:rPr>
          <w:rtl w:val="0"/>
        </w:rPr>
      </w:r>
    </w:p>
    <w:p w:rsidR="00000000" w:rsidDel="00000000" w:rsidP="00000000" w:rsidRDefault="00000000" w:rsidRPr="00000000" w14:paraId="00000032">
      <w:pPr>
        <w:rPr/>
      </w:pPr>
      <w:r w:rsidDel="00000000" w:rsidR="00000000" w:rsidRPr="00000000">
        <w:rPr>
          <w:rFonts w:ascii="Arial" w:cs="Arial" w:eastAsia="Arial" w:hAnsi="Arial"/>
          <w:color w:val="000000"/>
          <w:rtl w:val="0"/>
        </w:rPr>
        <w:t xml:space="preserve">All assignments, quizzes, and tests are given in class.  If you must be absent, contact me before the class time.</w:t>
      </w:r>
      <w:r w:rsidDel="00000000" w:rsidR="00000000" w:rsidRPr="00000000">
        <w:rPr>
          <w:rtl w:val="0"/>
        </w:rPr>
      </w:r>
    </w:p>
    <w:p w:rsidR="00000000" w:rsidDel="00000000" w:rsidP="00000000" w:rsidRDefault="00000000" w:rsidRPr="00000000" w14:paraId="00000033">
      <w:pPr>
        <w:rPr>
          <w:color w:val="ff0000"/>
        </w:rPr>
      </w:pPr>
      <w:r w:rsidDel="00000000" w:rsidR="00000000" w:rsidRPr="00000000">
        <w:rPr>
          <w:rFonts w:ascii="Arial" w:cs="Arial" w:eastAsia="Arial" w:hAnsi="Arial"/>
          <w:color w:val="ff0000"/>
          <w:rtl w:val="0"/>
        </w:rPr>
        <w:t xml:space="preserve">The Final is Wednesday, December 6</w:t>
      </w:r>
      <w:r w:rsidDel="00000000" w:rsidR="00000000" w:rsidRPr="00000000">
        <w:rPr>
          <w:rFonts w:ascii="Arial" w:cs="Arial" w:eastAsia="Arial" w:hAnsi="Arial"/>
          <w:color w:val="ff0000"/>
          <w:vertAlign w:val="superscript"/>
          <w:rtl w:val="0"/>
        </w:rPr>
        <w:t xml:space="preserve">th</w:t>
      </w:r>
      <w:r w:rsidDel="00000000" w:rsidR="00000000" w:rsidRPr="00000000">
        <w:rPr>
          <w:rFonts w:ascii="Arial" w:cs="Arial" w:eastAsia="Arial" w:hAnsi="Arial"/>
          <w:color w:val="ff0000"/>
          <w:rtl w:val="0"/>
        </w:rPr>
        <w:t xml:space="preserve"> at 1:00. Attendance for the Final is mandatory!</w:t>
      </w:r>
      <w:r w:rsidDel="00000000" w:rsidR="00000000" w:rsidRPr="00000000">
        <w:rPr>
          <w:rtl w:val="0"/>
        </w:rPr>
      </w:r>
    </w:p>
    <w:p w:rsidR="00000000" w:rsidDel="00000000" w:rsidP="00000000" w:rsidRDefault="00000000" w:rsidRPr="00000000" w14:paraId="00000034">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Grading</w:t>
      </w: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w:cs="Arial" w:eastAsia="Arial" w:hAnsi="Arial"/>
          <w:color w:val="000000"/>
          <w:rtl w:val="0"/>
        </w:rPr>
        <w:t xml:space="preserve">Final Grade Calculation:</w:t>
      </w:r>
      <w:r w:rsidDel="00000000" w:rsidR="00000000" w:rsidRPr="00000000">
        <w:rPr>
          <w:rtl w:val="0"/>
        </w:rPr>
      </w:r>
    </w:p>
    <w:p w:rsidR="00000000" w:rsidDel="00000000" w:rsidP="00000000" w:rsidRDefault="00000000" w:rsidRPr="00000000" w14:paraId="00000036">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A = 90-100% Excellent Work</w:t>
      </w:r>
    </w:p>
    <w:p w:rsidR="00000000" w:rsidDel="00000000" w:rsidP="00000000" w:rsidRDefault="00000000" w:rsidRPr="00000000" w14:paraId="00000037">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 = 80-89% Good Work</w:t>
      </w:r>
    </w:p>
    <w:p w:rsidR="00000000" w:rsidDel="00000000" w:rsidP="00000000" w:rsidRDefault="00000000" w:rsidRPr="00000000" w14:paraId="00000038">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 = 70-79% Average Work</w:t>
      </w:r>
    </w:p>
    <w:p w:rsidR="00000000" w:rsidDel="00000000" w:rsidP="00000000" w:rsidRDefault="00000000" w:rsidRPr="00000000" w14:paraId="00000039">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 = 60-69% Poor Work</w:t>
      </w:r>
    </w:p>
    <w:p w:rsidR="00000000" w:rsidDel="00000000" w:rsidP="00000000" w:rsidRDefault="00000000" w:rsidRPr="00000000" w14:paraId="0000003A">
      <w:pPr>
        <w:numPr>
          <w:ilvl w:val="0"/>
          <w:numId w:val="4"/>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 = 0-59% Failing Work</w:t>
      </w:r>
    </w:p>
    <w:p w:rsidR="00000000" w:rsidDel="00000000" w:rsidP="00000000" w:rsidRDefault="00000000" w:rsidRPr="00000000" w14:paraId="0000003B">
      <w:pPr>
        <w:rPr/>
      </w:pPr>
      <w:r w:rsidDel="00000000" w:rsidR="00000000" w:rsidRPr="00000000">
        <w:rPr>
          <w:rtl w:val="0"/>
        </w:rPr>
      </w:r>
    </w:p>
    <w:tbl>
      <w:tblPr>
        <w:tblStyle w:val="Table1"/>
        <w:tblW w:w="5014.0" w:type="dxa"/>
        <w:jc w:val="left"/>
        <w:tblLayout w:type="fixed"/>
        <w:tblLook w:val="0400"/>
      </w:tblPr>
      <w:tblGrid>
        <w:gridCol w:w="1644"/>
        <w:gridCol w:w="1510"/>
        <w:gridCol w:w="1860"/>
        <w:tblGridChange w:id="0">
          <w:tblGrid>
            <w:gridCol w:w="1644"/>
            <w:gridCol w:w="1510"/>
            <w:gridCol w:w="186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C">
            <w:pPr>
              <w:spacing w:after="120" w:before="120" w:lineRule="auto"/>
              <w:jc w:val="center"/>
              <w:rPr>
                <w:b w:val="1"/>
                <w:sz w:val="27"/>
                <w:szCs w:val="27"/>
              </w:rPr>
            </w:pPr>
            <w:r w:rsidDel="00000000" w:rsidR="00000000" w:rsidRPr="00000000">
              <w:rPr>
                <w:rFonts w:ascii="Arial" w:cs="Arial" w:eastAsia="Arial" w:hAnsi="Arial"/>
                <w:b w:val="1"/>
                <w:color w:val="000000"/>
                <w:rtl w:val="0"/>
              </w:rPr>
              <w:t xml:space="preserve">Letter Grade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D">
            <w:pPr>
              <w:spacing w:after="120" w:before="120" w:lineRule="auto"/>
              <w:jc w:val="center"/>
              <w:rPr>
                <w:b w:val="1"/>
                <w:sz w:val="27"/>
                <w:szCs w:val="27"/>
              </w:rPr>
            </w:pPr>
            <w:r w:rsidDel="00000000" w:rsidR="00000000" w:rsidRPr="00000000">
              <w:rPr>
                <w:rFonts w:ascii="Arial" w:cs="Arial" w:eastAsia="Arial" w:hAnsi="Arial"/>
                <w:b w:val="1"/>
                <w:color w:val="000000"/>
                <w:rtl w:val="0"/>
              </w:rPr>
              <w:t xml:space="preserve">Percentage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44.0" w:type="dxa"/>
              <w:bottom w:w="0.0" w:type="dxa"/>
              <w:right w:w="115.0" w:type="dxa"/>
            </w:tcMar>
          </w:tcPr>
          <w:p w:rsidR="00000000" w:rsidDel="00000000" w:rsidP="00000000" w:rsidRDefault="00000000" w:rsidRPr="00000000" w14:paraId="0000003E">
            <w:pPr>
              <w:spacing w:after="120" w:before="120" w:lineRule="auto"/>
              <w:jc w:val="center"/>
              <w:rPr>
                <w:b w:val="1"/>
                <w:sz w:val="27"/>
                <w:szCs w:val="27"/>
              </w:rPr>
            </w:pPr>
            <w:r w:rsidDel="00000000" w:rsidR="00000000" w:rsidRPr="00000000">
              <w:rPr>
                <w:rFonts w:ascii="Arial" w:cs="Arial" w:eastAsia="Arial" w:hAnsi="Arial"/>
                <w:b w:val="1"/>
                <w:color w:val="000000"/>
                <w:rtl w:val="0"/>
              </w:rPr>
              <w:t xml:space="preserve">Performance</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jc w:val="center"/>
              <w:rPr>
                <w:b w:val="1"/>
              </w:rPr>
            </w:pPr>
            <w:r w:rsidDel="00000000" w:rsidR="00000000" w:rsidRPr="00000000">
              <w:rPr>
                <w:rFonts w:ascii="Arial" w:cs="Arial" w:eastAsia="Arial" w:hAnsi="Arial"/>
                <w:color w:val="000000"/>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jc w:val="center"/>
              <w:rPr>
                <w:b w:val="1"/>
              </w:rPr>
            </w:pPr>
            <w:r w:rsidDel="00000000" w:rsidR="00000000" w:rsidRPr="00000000">
              <w:rPr>
                <w:rFonts w:ascii="Arial" w:cs="Arial" w:eastAsia="Arial" w:hAnsi="Arial"/>
                <w:color w:val="000000"/>
                <w:rtl w:val="0"/>
              </w:rPr>
              <w:t xml:space="preserve">90-100%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44.0" w:type="dxa"/>
              <w:bottom w:w="0.0" w:type="dxa"/>
              <w:right w:w="115.0" w:type="dxa"/>
            </w:tcMar>
          </w:tcPr>
          <w:p w:rsidR="00000000" w:rsidDel="00000000" w:rsidP="00000000" w:rsidRDefault="00000000" w:rsidRPr="00000000" w14:paraId="00000041">
            <w:pPr>
              <w:jc w:val="center"/>
              <w:rPr>
                <w:b w:val="1"/>
              </w:rPr>
            </w:pPr>
            <w:r w:rsidDel="00000000" w:rsidR="00000000" w:rsidRPr="00000000">
              <w:rPr>
                <w:rFonts w:ascii="Arial" w:cs="Arial" w:eastAsia="Arial" w:hAnsi="Arial"/>
                <w:color w:val="000000"/>
                <w:rtl w:val="0"/>
              </w:rPr>
              <w:t xml:space="preserve">Excellent Work</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jc w:val="center"/>
              <w:rPr>
                <w:b w:val="1"/>
              </w:rPr>
            </w:pPr>
            <w:r w:rsidDel="00000000" w:rsidR="00000000" w:rsidRPr="00000000">
              <w:rPr>
                <w:rFonts w:ascii="Arial" w:cs="Arial" w:eastAsia="Arial" w:hAnsi="Arial"/>
                <w:color w:val="000000"/>
                <w:rtl w:val="0"/>
              </w:rPr>
              <w:t xml:space="preserve">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3">
            <w:pPr>
              <w:jc w:val="center"/>
              <w:rPr>
                <w:b w:val="1"/>
              </w:rPr>
            </w:pPr>
            <w:r w:rsidDel="00000000" w:rsidR="00000000" w:rsidRPr="00000000">
              <w:rPr>
                <w:rFonts w:ascii="Arial" w:cs="Arial" w:eastAsia="Arial" w:hAnsi="Arial"/>
                <w:color w:val="000000"/>
                <w:rtl w:val="0"/>
              </w:rPr>
              <w:t xml:space="preserve">80-89%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44.0" w:type="dxa"/>
              <w:bottom w:w="0.0" w:type="dxa"/>
              <w:right w:w="115.0" w:type="dxa"/>
            </w:tcMar>
          </w:tcPr>
          <w:p w:rsidR="00000000" w:rsidDel="00000000" w:rsidP="00000000" w:rsidRDefault="00000000" w:rsidRPr="00000000" w14:paraId="00000044">
            <w:pPr>
              <w:jc w:val="center"/>
              <w:rPr>
                <w:b w:val="1"/>
              </w:rPr>
            </w:pPr>
            <w:r w:rsidDel="00000000" w:rsidR="00000000" w:rsidRPr="00000000">
              <w:rPr>
                <w:rFonts w:ascii="Arial" w:cs="Arial" w:eastAsia="Arial" w:hAnsi="Arial"/>
                <w:color w:val="000000"/>
                <w:rtl w:val="0"/>
              </w:rPr>
              <w:t xml:space="preserve">Good Work</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jc w:val="center"/>
              <w:rPr>
                <w:b w:val="1"/>
              </w:rPr>
            </w:pPr>
            <w:r w:rsidDel="00000000" w:rsidR="00000000" w:rsidRPr="00000000">
              <w:rPr>
                <w:rFonts w:ascii="Arial" w:cs="Arial" w:eastAsia="Arial" w:hAnsi="Arial"/>
                <w:color w:val="000000"/>
                <w:rtl w:val="0"/>
              </w:rPr>
              <w:t xml:space="preserve">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6">
            <w:pPr>
              <w:jc w:val="center"/>
              <w:rPr>
                <w:b w:val="1"/>
              </w:rPr>
            </w:pPr>
            <w:r w:rsidDel="00000000" w:rsidR="00000000" w:rsidRPr="00000000">
              <w:rPr>
                <w:rFonts w:ascii="Arial" w:cs="Arial" w:eastAsia="Arial" w:hAnsi="Arial"/>
                <w:color w:val="000000"/>
                <w:rtl w:val="0"/>
              </w:rPr>
              <w:t xml:space="preserve">70-79%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44.0" w:type="dxa"/>
              <w:bottom w:w="0.0" w:type="dxa"/>
              <w:right w:w="115.0" w:type="dxa"/>
            </w:tcMar>
          </w:tcPr>
          <w:p w:rsidR="00000000" w:rsidDel="00000000" w:rsidP="00000000" w:rsidRDefault="00000000" w:rsidRPr="00000000" w14:paraId="00000047">
            <w:pPr>
              <w:jc w:val="center"/>
              <w:rPr>
                <w:b w:val="1"/>
              </w:rPr>
            </w:pPr>
            <w:r w:rsidDel="00000000" w:rsidR="00000000" w:rsidRPr="00000000">
              <w:rPr>
                <w:rFonts w:ascii="Arial" w:cs="Arial" w:eastAsia="Arial" w:hAnsi="Arial"/>
                <w:color w:val="000000"/>
                <w:rtl w:val="0"/>
              </w:rPr>
              <w:t xml:space="preserve">Average Work</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jc w:val="center"/>
              <w:rPr>
                <w:b w:val="1"/>
              </w:rPr>
            </w:pPr>
            <w:r w:rsidDel="00000000" w:rsidR="00000000" w:rsidRPr="00000000">
              <w:rPr>
                <w:rFonts w:ascii="Arial" w:cs="Arial" w:eastAsia="Arial" w:hAnsi="Arial"/>
                <w:color w:val="000000"/>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jc w:val="center"/>
              <w:rPr>
                <w:b w:val="1"/>
              </w:rPr>
            </w:pPr>
            <w:r w:rsidDel="00000000" w:rsidR="00000000" w:rsidRPr="00000000">
              <w:rPr>
                <w:rFonts w:ascii="Arial" w:cs="Arial" w:eastAsia="Arial" w:hAnsi="Arial"/>
                <w:color w:val="000000"/>
                <w:rtl w:val="0"/>
              </w:rPr>
              <w:t xml:space="preserve">60-69%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44.0" w:type="dxa"/>
              <w:bottom w:w="0.0" w:type="dxa"/>
              <w:right w:w="115.0" w:type="dxa"/>
            </w:tcMar>
          </w:tcPr>
          <w:p w:rsidR="00000000" w:rsidDel="00000000" w:rsidP="00000000" w:rsidRDefault="00000000" w:rsidRPr="00000000" w14:paraId="0000004A">
            <w:pPr>
              <w:jc w:val="center"/>
              <w:rPr>
                <w:b w:val="1"/>
              </w:rPr>
            </w:pPr>
            <w:r w:rsidDel="00000000" w:rsidR="00000000" w:rsidRPr="00000000">
              <w:rPr>
                <w:rFonts w:ascii="Arial" w:cs="Arial" w:eastAsia="Arial" w:hAnsi="Arial"/>
                <w:color w:val="000000"/>
                <w:rtl w:val="0"/>
              </w:rPr>
              <w:t xml:space="preserve">Poor Work</w:t>
            </w:r>
            <w:r w:rsidDel="00000000" w:rsidR="00000000" w:rsidRPr="00000000">
              <w:rPr>
                <w:rtl w:val="0"/>
              </w:rPr>
            </w:r>
          </w:p>
        </w:tc>
      </w:tr>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jc w:val="center"/>
              <w:rPr>
                <w:b w:val="1"/>
              </w:rPr>
            </w:pPr>
            <w:r w:rsidDel="00000000" w:rsidR="00000000" w:rsidRPr="00000000">
              <w:rPr>
                <w:rFonts w:ascii="Arial" w:cs="Arial" w:eastAsia="Arial" w:hAnsi="Arial"/>
                <w:color w:val="000000"/>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jc w:val="center"/>
              <w:rPr>
                <w:b w:val="1"/>
              </w:rPr>
            </w:pPr>
            <w:r w:rsidDel="00000000" w:rsidR="00000000" w:rsidRPr="00000000">
              <w:rPr>
                <w:rFonts w:ascii="Arial" w:cs="Arial" w:eastAsia="Arial" w:hAnsi="Arial"/>
                <w:color w:val="000000"/>
                <w:rtl w:val="0"/>
              </w:rPr>
              <w:t xml:space="preserve">0-59%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44.0" w:type="dxa"/>
              <w:bottom w:w="0.0" w:type="dxa"/>
              <w:right w:w="115.0" w:type="dxa"/>
            </w:tcMar>
          </w:tcPr>
          <w:p w:rsidR="00000000" w:rsidDel="00000000" w:rsidP="00000000" w:rsidRDefault="00000000" w:rsidRPr="00000000" w14:paraId="0000004D">
            <w:pPr>
              <w:jc w:val="center"/>
              <w:rPr>
                <w:b w:val="1"/>
              </w:rPr>
            </w:pPr>
            <w:r w:rsidDel="00000000" w:rsidR="00000000" w:rsidRPr="00000000">
              <w:rPr>
                <w:rFonts w:ascii="Arial" w:cs="Arial" w:eastAsia="Arial" w:hAnsi="Arial"/>
                <w:color w:val="000000"/>
                <w:rtl w:val="0"/>
              </w:rPr>
              <w:t xml:space="preserve">Failing Work</w:t>
            </w:r>
            <w:r w:rsidDel="00000000" w:rsidR="00000000" w:rsidRPr="00000000">
              <w:rPr>
                <w:rtl w:val="0"/>
              </w:rPr>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spacing w:after="120" w:before="120" w:lineRule="auto"/>
        <w:rPr>
          <w:b w:val="1"/>
          <w:sz w:val="27"/>
          <w:szCs w:val="27"/>
        </w:rPr>
      </w:pPr>
      <w:r w:rsidDel="00000000" w:rsidR="00000000" w:rsidRPr="00000000">
        <w:rPr>
          <w:rFonts w:ascii="Arial" w:cs="Arial" w:eastAsia="Arial" w:hAnsi="Arial"/>
          <w:b w:val="1"/>
          <w:color w:val="000000"/>
          <w:rtl w:val="0"/>
        </w:rPr>
        <w:t xml:space="preserve">Late Assignment Policy</w:t>
      </w:r>
      <w:r w:rsidDel="00000000" w:rsidR="00000000" w:rsidRPr="00000000">
        <w:rPr>
          <w:rtl w:val="0"/>
        </w:rPr>
      </w:r>
    </w:p>
    <w:p w:rsidR="00000000" w:rsidDel="00000000" w:rsidP="00000000" w:rsidRDefault="00000000" w:rsidRPr="00000000" w14:paraId="00000050">
      <w:pPr>
        <w:rPr>
          <w:rFonts w:ascii="Arial" w:cs="Arial" w:eastAsia="Arial" w:hAnsi="Arial"/>
          <w:b w:val="1"/>
          <w:color w:val="ff0000"/>
        </w:rPr>
      </w:pPr>
      <w:r w:rsidDel="00000000" w:rsidR="00000000" w:rsidRPr="00000000">
        <w:rPr>
          <w:rFonts w:ascii="Arial" w:cs="Arial" w:eastAsia="Arial" w:hAnsi="Arial"/>
          <w:b w:val="1"/>
          <w:color w:val="ff0000"/>
          <w:rtl w:val="0"/>
        </w:rPr>
        <w:t xml:space="preserve">All students must contact the instructor before missing an assignment.  If the Instructor is not notified before an Assignment is due, the grade will have 20% deducted.  Assignments not completed within two weeks after the due date will not be accepted.  </w:t>
      </w:r>
    </w:p>
    <w:p w:rsidR="00000000" w:rsidDel="00000000" w:rsidP="00000000" w:rsidRDefault="00000000" w:rsidRPr="00000000" w14:paraId="00000051">
      <w:pPr>
        <w:spacing w:before="240" w:lineRule="auto"/>
        <w:rPr>
          <w:b w:val="1"/>
          <w:sz w:val="48"/>
          <w:szCs w:val="48"/>
        </w:rPr>
      </w:pPr>
      <w:r w:rsidDel="00000000" w:rsidR="00000000" w:rsidRPr="00000000">
        <w:rPr>
          <w:rFonts w:ascii="Arial" w:cs="Arial" w:eastAsia="Arial" w:hAnsi="Arial"/>
          <w:b w:val="1"/>
          <w:color w:val="000000"/>
          <w:sz w:val="32"/>
          <w:szCs w:val="32"/>
          <w:rtl w:val="0"/>
        </w:rPr>
        <w:t xml:space="preserve">College Policies</w:t>
      </w:r>
      <w:r w:rsidDel="00000000" w:rsidR="00000000" w:rsidRPr="00000000">
        <w:rPr>
          <w:rtl w:val="0"/>
        </w:rPr>
      </w:r>
    </w:p>
    <w:p w:rsidR="00000000" w:rsidDel="00000000" w:rsidP="00000000" w:rsidRDefault="00000000" w:rsidRPr="00000000" w14:paraId="00000052">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LBCC Email and Course Communications</w:t>
      </w:r>
      <w:r w:rsidDel="00000000" w:rsidR="00000000" w:rsidRPr="00000000">
        <w:rPr>
          <w:rtl w:val="0"/>
        </w:rPr>
      </w:r>
    </w:p>
    <w:p w:rsidR="00000000" w:rsidDel="00000000" w:rsidP="00000000" w:rsidRDefault="00000000" w:rsidRPr="00000000" w14:paraId="00000053">
      <w:pPr>
        <w:rPr/>
      </w:pPr>
      <w:r w:rsidDel="00000000" w:rsidR="00000000" w:rsidRPr="00000000">
        <w:rPr>
          <w:rFonts w:ascii="Arial" w:cs="Arial" w:eastAsia="Arial" w:hAnsi="Arial"/>
          <w:color w:val="000000"/>
          <w:rtl w:val="0"/>
        </w:rPr>
        <w:t xml:space="preserve">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r w:rsidDel="00000000" w:rsidR="00000000" w:rsidRPr="00000000">
        <w:rPr>
          <w:rtl w:val="0"/>
        </w:rPr>
      </w:r>
    </w:p>
    <w:p w:rsidR="00000000" w:rsidDel="00000000" w:rsidP="00000000" w:rsidRDefault="00000000" w:rsidRPr="00000000" w14:paraId="00000054">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Disability and Access Statement</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Accessibility Resources, please visit their website at </w:t>
      </w:r>
      <w:hyperlink r:id="rId9">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www.linnbenton.edu/accessibilityresources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steps on how to apply for services or call (541) 917-4789.</w:t>
      </w:r>
      <w:r w:rsidDel="00000000" w:rsidR="00000000" w:rsidRPr="00000000">
        <w:rPr>
          <w:rtl w:val="0"/>
        </w:rPr>
      </w:r>
    </w:p>
    <w:p w:rsidR="00000000" w:rsidDel="00000000" w:rsidP="00000000" w:rsidRDefault="00000000" w:rsidRPr="00000000" w14:paraId="00000056">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Statement of Inclusion</w:t>
      </w:r>
      <w:r w:rsidDel="00000000" w:rsidR="00000000" w:rsidRPr="00000000">
        <w:rPr>
          <w:rtl w:val="0"/>
        </w:rPr>
      </w:r>
    </w:p>
    <w:p w:rsidR="00000000" w:rsidDel="00000000" w:rsidP="00000000" w:rsidRDefault="00000000" w:rsidRPr="00000000" w14:paraId="00000057">
      <w:pPr>
        <w:rPr/>
      </w:pPr>
      <w:r w:rsidDel="00000000" w:rsidR="00000000" w:rsidRPr="00000000">
        <w:rPr>
          <w:rFonts w:ascii="Arial" w:cs="Arial" w:eastAsia="Arial" w:hAnsi="Arial"/>
          <w:color w:val="000000"/>
          <w:rtl w:val="0"/>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r w:rsidDel="00000000" w:rsidR="00000000" w:rsidRPr="00000000">
        <w:rPr>
          <w:rtl w:val="0"/>
        </w:rPr>
      </w:r>
    </w:p>
    <w:p w:rsidR="00000000" w:rsidDel="00000000" w:rsidP="00000000" w:rsidRDefault="00000000" w:rsidRPr="00000000" w14:paraId="00000058">
      <w:pPr>
        <w:rPr/>
      </w:pPr>
      <w:hyperlink r:id="rId10">
        <w:r w:rsidDel="00000000" w:rsidR="00000000" w:rsidRPr="00000000">
          <w:rPr>
            <w:rFonts w:ascii="Arial" w:cs="Arial" w:eastAsia="Arial" w:hAnsi="Arial"/>
            <w:color w:val="0563c1"/>
            <w:u w:val="single"/>
            <w:rtl w:val="0"/>
          </w:rPr>
          <w:t xml:space="preserve">Equal Opportunity and Non-Discrimination Policy</w:t>
        </w:r>
      </w:hyperlink>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pacing w:before="40" w:lineRule="auto"/>
        <w:rPr>
          <w:b w:val="1"/>
        </w:rPr>
      </w:pPr>
      <w:r w:rsidDel="00000000" w:rsidR="00000000" w:rsidRPr="00000000">
        <w:rPr>
          <w:rFonts w:ascii="Arial" w:cs="Arial" w:eastAsia="Arial" w:hAnsi="Arial"/>
          <w:b w:val="1"/>
          <w:color w:val="000000"/>
          <w:rtl w:val="0"/>
        </w:rPr>
        <w:t xml:space="preserve">Academic Integrity Syllabus Language </w:t>
      </w:r>
      <w:r w:rsidDel="00000000" w:rsidR="00000000" w:rsidRPr="00000000">
        <w:rPr>
          <w:rtl w:val="0"/>
        </w:rPr>
      </w:r>
    </w:p>
    <w:p w:rsidR="00000000" w:rsidDel="00000000" w:rsidP="00000000" w:rsidRDefault="00000000" w:rsidRPr="00000000" w14:paraId="0000005B">
      <w:pPr>
        <w:shd w:fill="ffffff" w:val="clear"/>
        <w:jc w:val="both"/>
        <w:rPr/>
      </w:pPr>
      <w:r w:rsidDel="00000000" w:rsidR="00000000" w:rsidRPr="00000000">
        <w:rPr>
          <w:rFonts w:ascii="Arial" w:cs="Arial" w:eastAsia="Arial" w:hAnsi="Arial"/>
          <w:color w:val="000000"/>
          <w:rtl w:val="0"/>
        </w:rPr>
        <w:t xml:space="preserve">Academic integrity is the principle of engaging in scholarly activity with honesty and fairness and participating ethically in the pursuit of learning. Academic integrity is expected of all learners at LBCC. Behavior that violates academic integrity policies at LBCC includes cheating, plagiarism, unauthorized assistance or supporting others in engaging in academic dishonesty, knowingly furnishing false information, or changing or misusing college documents, among others. LBCC students are responsible for understanding and abiding by the College’s academic integrity policy.</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after="120" w:before="120" w:lineRule="auto"/>
        <w:rPr>
          <w:b w:val="1"/>
          <w:sz w:val="27"/>
          <w:szCs w:val="27"/>
        </w:rPr>
      </w:pPr>
      <w:r w:rsidDel="00000000" w:rsidR="00000000" w:rsidRPr="00000000">
        <w:rPr>
          <w:rFonts w:ascii="Arial" w:cs="Arial" w:eastAsia="Arial" w:hAnsi="Arial"/>
          <w:color w:val="000000"/>
          <w:rtl w:val="0"/>
        </w:rPr>
        <w:t xml:space="preserve">Academic Integrity:</w:t>
      </w:r>
      <w:r w:rsidDel="00000000" w:rsidR="00000000" w:rsidRPr="00000000">
        <w:rPr>
          <w:rtl w:val="0"/>
        </w:rPr>
      </w:r>
    </w:p>
    <w:p w:rsidR="00000000" w:rsidDel="00000000" w:rsidP="00000000" w:rsidRDefault="00000000" w:rsidRPr="00000000" w14:paraId="0000005E">
      <w:pPr>
        <w:shd w:fill="ffffff" w:val="clear"/>
        <w:rPr/>
      </w:pPr>
      <w:r w:rsidDel="00000000" w:rsidR="00000000" w:rsidRPr="00000000">
        <w:rPr>
          <w:rFonts w:ascii="Arial" w:cs="Arial" w:eastAsia="Arial" w:hAnsi="Arial"/>
          <w:color w:val="000000"/>
          <w:rtl w:val="0"/>
        </w:rPr>
        <w:t xml:space="preserve">1. When you cheat, who you really cheat on is yourself!</w:t>
      </w:r>
      <w:r w:rsidDel="00000000" w:rsidR="00000000" w:rsidRPr="00000000">
        <w:rPr>
          <w:rtl w:val="0"/>
        </w:rPr>
      </w:r>
    </w:p>
    <w:p w:rsidR="00000000" w:rsidDel="00000000" w:rsidP="00000000" w:rsidRDefault="00000000" w:rsidRPr="00000000" w14:paraId="0000005F">
      <w:pPr>
        <w:shd w:fill="ffffff" w:val="clear"/>
        <w:rPr/>
      </w:pPr>
      <w:r w:rsidDel="00000000" w:rsidR="00000000" w:rsidRPr="00000000">
        <w:rPr>
          <w:rFonts w:ascii="Arial" w:cs="Arial" w:eastAsia="Arial" w:hAnsi="Arial"/>
          <w:color w:val="000000"/>
          <w:rtl w:val="0"/>
        </w:rPr>
        <w:t xml:space="preserve">2. Using AI or any form of plagiarism will not be tolerated and will result in a zero for the assignment.</w:t>
      </w:r>
      <w:r w:rsidDel="00000000" w:rsidR="00000000" w:rsidRPr="00000000">
        <w:rPr>
          <w:rtl w:val="0"/>
        </w:rPr>
      </w:r>
    </w:p>
    <w:p w:rsidR="00000000" w:rsidDel="00000000" w:rsidP="00000000" w:rsidRDefault="00000000" w:rsidRPr="00000000" w14:paraId="00000060">
      <w:pPr>
        <w:shd w:fill="ffffff" w:val="clear"/>
        <w:rPr/>
      </w:pPr>
      <w:r w:rsidDel="00000000" w:rsidR="00000000" w:rsidRPr="00000000">
        <w:rPr>
          <w:rFonts w:ascii="Arial" w:cs="Arial" w:eastAsia="Arial" w:hAnsi="Arial"/>
          <w:color w:val="000000"/>
          <w:rtl w:val="0"/>
        </w:rPr>
        <w:t xml:space="preserve">3. You’re encouraged to study together.  But you must do your own work that you turn in.</w:t>
      </w:r>
      <w:r w:rsidDel="00000000" w:rsidR="00000000" w:rsidRPr="00000000">
        <w:rPr>
          <w:rtl w:val="0"/>
        </w:rPr>
      </w:r>
    </w:p>
    <w:p w:rsidR="00000000" w:rsidDel="00000000" w:rsidP="00000000" w:rsidRDefault="00000000" w:rsidRPr="00000000" w14:paraId="00000061">
      <w:pPr>
        <w:shd w:fill="ffffff" w:val="clear"/>
        <w:rPr/>
      </w:pPr>
      <w:r w:rsidDel="00000000" w:rsidR="00000000" w:rsidRPr="00000000">
        <w:rPr>
          <w:rFonts w:ascii="Arial" w:cs="Arial" w:eastAsia="Arial" w:hAnsi="Arial"/>
          <w:color w:val="000000"/>
          <w:rtl w:val="0"/>
        </w:rPr>
        <w:t xml:space="preserve">4. Research is needed for your speaking assignments.  Just make sure you put that information in your own words or cite the source.</w:t>
      </w:r>
      <w:r w:rsidDel="00000000" w:rsidR="00000000" w:rsidRPr="00000000">
        <w:rPr>
          <w:rtl w:val="0"/>
        </w:rPr>
      </w:r>
    </w:p>
    <w:p w:rsidR="00000000" w:rsidDel="00000000" w:rsidP="00000000" w:rsidRDefault="00000000" w:rsidRPr="00000000" w14:paraId="00000062">
      <w:pPr>
        <w:shd w:fill="ffffff" w:val="clear"/>
        <w:rPr/>
      </w:pPr>
      <w:r w:rsidDel="00000000" w:rsidR="00000000" w:rsidRPr="00000000">
        <w:rPr>
          <w:rFonts w:ascii="Arial" w:cs="Arial" w:eastAsia="Arial" w:hAnsi="Arial"/>
          <w:color w:val="000000"/>
          <w:rtl w:val="0"/>
        </w:rPr>
        <w:t xml:space="preserve">5.</w:t>
      </w:r>
      <w:r w:rsidDel="00000000" w:rsidR="00000000" w:rsidRPr="00000000">
        <w:rPr>
          <w:rFonts w:ascii="Arial" w:cs="Arial" w:eastAsia="Arial" w:hAnsi="Arial"/>
          <w:b w:val="1"/>
          <w:color w:val="000000"/>
          <w:rtl w:val="0"/>
        </w:rPr>
        <w:t xml:space="preserve"> PLAGIARISM, ACADEMIC MISCONDUCT, &amp; CHEATING WILL NOT BE TOLERATED. </w:t>
      </w:r>
      <w:r w:rsidDel="00000000" w:rsidR="00000000" w:rsidRPr="00000000">
        <w:rPr>
          <w:rFonts w:ascii="Arial" w:cs="Arial" w:eastAsia="Arial" w:hAnsi="Arial"/>
          <w:color w:val="000000"/>
          <w:rtl w:val="0"/>
        </w:rPr>
        <w:t xml:space="preserve">Penalties for these actions may result in zero points for the assignment or exam, failure of the course, or possible expulsion from the College. See your undergraduate catalog for the College’s definition of plagiarism and academic misconduct. 7. An invitation for students to seek clarity with you when in doubt.</w:t>
      </w:r>
      <w:r w:rsidDel="00000000" w:rsidR="00000000" w:rsidRPr="00000000">
        <w:rPr>
          <w:rtl w:val="0"/>
        </w:rPr>
      </w:r>
    </w:p>
    <w:p w:rsidR="00000000" w:rsidDel="00000000" w:rsidP="00000000" w:rsidRDefault="00000000" w:rsidRPr="00000000" w14:paraId="00000063">
      <w:pPr>
        <w:shd w:fill="ffffff" w:val="clear"/>
        <w:rPr/>
      </w:pPr>
      <w:r w:rsidDel="00000000" w:rsidR="00000000" w:rsidRPr="00000000">
        <w:rPr>
          <w:rtl w:val="0"/>
        </w:rPr>
      </w:r>
    </w:p>
    <w:p w:rsidR="00000000" w:rsidDel="00000000" w:rsidP="00000000" w:rsidRDefault="00000000" w:rsidRPr="00000000" w14:paraId="00000064">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Title IX Reporting Policy</w:t>
      </w:r>
      <w:r w:rsidDel="00000000" w:rsidR="00000000" w:rsidRPr="00000000">
        <w:rPr>
          <w:rtl w:val="0"/>
        </w:rPr>
      </w:r>
    </w:p>
    <w:p w:rsidR="00000000" w:rsidDel="00000000" w:rsidP="00000000" w:rsidRDefault="00000000" w:rsidRPr="00000000" w14:paraId="00000065">
      <w:pPr>
        <w:rPr/>
      </w:pPr>
      <w:r w:rsidDel="00000000" w:rsidR="00000000" w:rsidRPr="00000000">
        <w:rPr>
          <w:rFonts w:ascii="Arial" w:cs="Arial" w:eastAsia="Arial" w:hAnsi="Arial"/>
          <w:color w:val="000000"/>
          <w:rtl w:val="0"/>
        </w:rPr>
        <w:t xml:space="preserve">If you or another student are the victim of any form of sexual misconduct (including dating/domestic violence, stalking, sexual harassment), or any form of gender discrimination, LBCC can assist you. You can</w:t>
      </w:r>
      <w:r w:rsidDel="00000000" w:rsidR="00000000" w:rsidRPr="00000000">
        <w:rPr>
          <w:rFonts w:ascii="Arial" w:cs="Arial" w:eastAsia="Arial" w:hAnsi="Arial"/>
          <w:color w:val="0070c0"/>
          <w:u w:val="single"/>
          <w:rtl w:val="0"/>
        </w:rPr>
        <w:t xml:space="preserve"> </w:t>
      </w:r>
      <w:hyperlink r:id="rId11">
        <w:r w:rsidDel="00000000" w:rsidR="00000000" w:rsidRPr="00000000">
          <w:rPr>
            <w:rFonts w:ascii="Arial" w:cs="Arial" w:eastAsia="Arial" w:hAnsi="Arial"/>
            <w:color w:val="1155cc"/>
            <w:u w:val="single"/>
            <w:rtl w:val="0"/>
          </w:rPr>
          <w:t xml:space="preserve">report</w:t>
        </w:r>
      </w:hyperlink>
      <w:r w:rsidDel="00000000" w:rsidR="00000000" w:rsidRPr="00000000">
        <w:rPr>
          <w:rFonts w:ascii="Arial" w:cs="Arial" w:eastAsia="Arial" w:hAnsi="Arial"/>
          <w:color w:val="000000"/>
          <w:rtl w:val="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Public Safety/</w:t>
      </w:r>
      <w:hyperlink r:id="rId12">
        <w:r w:rsidDel="00000000" w:rsidR="00000000" w:rsidRPr="00000000">
          <w:rPr>
            <w:rFonts w:ascii="Arial" w:cs="Arial" w:eastAsia="Arial" w:hAnsi="Arial"/>
            <w:b w:val="1"/>
            <w:color w:val="000000"/>
            <w:sz w:val="28"/>
            <w:szCs w:val="28"/>
            <w:rtl w:val="0"/>
          </w:rPr>
          <w:t xml:space="preserve">Emergency Resources</w:t>
        </w:r>
      </w:hyperlink>
      <w:r w:rsidDel="00000000" w:rsidR="00000000" w:rsidRPr="00000000">
        <w:rPr>
          <w:rFonts w:ascii="Arial" w:cs="Arial" w:eastAsia="Arial" w:hAnsi="Arial"/>
          <w:b w:val="1"/>
          <w:color w:val="000000"/>
          <w:sz w:val="28"/>
          <w:szCs w:val="28"/>
          <w:rtl w:val="0"/>
        </w:rPr>
        <w:t xml:space="preserve">:</w:t>
      </w:r>
      <w:r w:rsidDel="00000000" w:rsidR="00000000" w:rsidRPr="00000000">
        <w:rPr>
          <w:rtl w:val="0"/>
        </w:rPr>
      </w:r>
    </w:p>
    <w:p w:rsidR="00000000" w:rsidDel="00000000" w:rsidP="00000000" w:rsidRDefault="00000000" w:rsidRPr="00000000" w14:paraId="00000068">
      <w:pPr>
        <w:shd w:fill="ffffff" w:val="clear"/>
        <w:rPr/>
      </w:pPr>
      <w:r w:rsidDel="00000000" w:rsidR="00000000" w:rsidRPr="00000000">
        <w:rPr>
          <w:rFonts w:ascii="Arial" w:cs="Arial" w:eastAsia="Arial" w:hAnsi="Arial"/>
          <w:color w:val="000000"/>
          <w:rtl w:val="0"/>
        </w:rPr>
        <w:t xml:space="preserve">In an emergency, call 911. Also, call </w:t>
      </w:r>
      <w:hyperlink r:id="rId13">
        <w:r w:rsidDel="00000000" w:rsidR="00000000" w:rsidRPr="00000000">
          <w:rPr>
            <w:rFonts w:ascii="Arial" w:cs="Arial" w:eastAsia="Arial" w:hAnsi="Arial"/>
            <w:color w:val="0563c1"/>
            <w:u w:val="single"/>
            <w:rtl w:val="0"/>
          </w:rPr>
          <w:t xml:space="preserve">LBCC Public Safety and Loss Prevention Office</w:t>
        </w:r>
      </w:hyperlink>
      <w:r w:rsidDel="00000000" w:rsidR="00000000" w:rsidRPr="00000000">
        <w:rPr>
          <w:rFonts w:ascii="Arial" w:cs="Arial" w:eastAsia="Arial" w:hAnsi="Arial"/>
          <w:color w:val="000000"/>
          <w:rtl w:val="0"/>
        </w:rPr>
        <w:t xml:space="preserve"> at </w:t>
      </w:r>
      <w:hyperlink r:id="rId14">
        <w:r w:rsidDel="00000000" w:rsidR="00000000" w:rsidRPr="00000000">
          <w:rPr>
            <w:rFonts w:ascii="Arial" w:cs="Arial" w:eastAsia="Arial" w:hAnsi="Arial"/>
            <w:color w:val="000000"/>
            <w:rtl w:val="0"/>
          </w:rPr>
          <w:t xml:space="preserve">541-926-6855</w:t>
        </w:r>
      </w:hyperlink>
      <w:r w:rsidDel="00000000" w:rsidR="00000000" w:rsidRPr="00000000">
        <w:rPr>
          <w:rFonts w:ascii="Arial" w:cs="Arial" w:eastAsia="Arial" w:hAnsi="Arial"/>
          <w:color w:val="000000"/>
          <w:rtl w:val="0"/>
        </w:rPr>
        <w:t xml:space="preserve"> and </w:t>
      </w:r>
      <w:hyperlink r:id="rId15">
        <w:r w:rsidDel="00000000" w:rsidR="00000000" w:rsidRPr="00000000">
          <w:rPr>
            <w:rFonts w:ascii="Arial" w:cs="Arial" w:eastAsia="Arial" w:hAnsi="Arial"/>
            <w:color w:val="000000"/>
            <w:rtl w:val="0"/>
          </w:rPr>
          <w:t xml:space="preserve">541-917-4440</w:t>
        </w:r>
      </w:hyperlink>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69">
      <w:pPr>
        <w:shd w:fill="ffffff" w:val="clear"/>
        <w:rPr/>
      </w:pPr>
      <w:r w:rsidDel="00000000" w:rsidR="00000000" w:rsidRPr="00000000">
        <w:rPr>
          <w:rtl w:val="0"/>
        </w:rPr>
      </w:r>
    </w:p>
    <w:p w:rsidR="00000000" w:rsidDel="00000000" w:rsidP="00000000" w:rsidRDefault="00000000" w:rsidRPr="00000000" w14:paraId="0000006A">
      <w:pPr>
        <w:shd w:fill="ffffff" w:val="clear"/>
        <w:rPr/>
      </w:pPr>
      <w:r w:rsidDel="00000000" w:rsidR="00000000" w:rsidRPr="00000000">
        <w:rPr>
          <w:rFonts w:ascii="Arial" w:cs="Arial" w:eastAsia="Arial" w:hAnsi="Arial"/>
          <w:color w:val="000000"/>
          <w:rtl w:val="0"/>
        </w:rPr>
        <w:t xml:space="preserve">From any LBCC phone, you may alternatively dial extension 411 or 4440. LBCC has a public safety app available for free. We encourage people to download it to their cell phones. Public Safety also is the home for LBCC's Lost &amp; Found. They provide escorts for safety when needed. Visit them to learn more.</w:t>
      </w:r>
      <w:r w:rsidDel="00000000" w:rsidR="00000000" w:rsidRPr="00000000">
        <w:rPr>
          <w:rtl w:val="0"/>
        </w:rPr>
      </w:r>
    </w:p>
    <w:p w:rsidR="00000000" w:rsidDel="00000000" w:rsidP="00000000" w:rsidRDefault="00000000" w:rsidRPr="00000000" w14:paraId="0000006B">
      <w:pPr>
        <w:spacing w:before="240" w:lineRule="auto"/>
        <w:rPr>
          <w:b w:val="1"/>
          <w:sz w:val="48"/>
          <w:szCs w:val="48"/>
        </w:rPr>
      </w:pPr>
      <w:r w:rsidDel="00000000" w:rsidR="00000000" w:rsidRPr="00000000">
        <w:rPr>
          <w:rFonts w:ascii="Arial" w:cs="Arial" w:eastAsia="Arial" w:hAnsi="Arial"/>
          <w:b w:val="1"/>
          <w:color w:val="000000"/>
          <w:sz w:val="32"/>
          <w:szCs w:val="32"/>
          <w:rtl w:val="0"/>
        </w:rPr>
        <w:t xml:space="preserve">Campus Resources</w:t>
      </w:r>
      <w:r w:rsidDel="00000000" w:rsidR="00000000" w:rsidRPr="00000000">
        <w:rPr>
          <w:rtl w:val="0"/>
        </w:rPr>
      </w:r>
    </w:p>
    <w:p w:rsidR="00000000" w:rsidDel="00000000" w:rsidP="00000000" w:rsidRDefault="00000000" w:rsidRPr="00000000" w14:paraId="0000006C">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Learning Center</w:t>
      </w:r>
      <w:r w:rsidDel="00000000" w:rsidR="00000000" w:rsidRPr="00000000">
        <w:rPr>
          <w:rtl w:val="0"/>
        </w:rPr>
      </w:r>
    </w:p>
    <w:p w:rsidR="00000000" w:rsidDel="00000000" w:rsidP="00000000" w:rsidRDefault="00000000" w:rsidRPr="00000000" w14:paraId="0000006D">
      <w:pPr>
        <w:spacing w:after="120" w:before="120" w:lineRule="auto"/>
        <w:rPr>
          <w:b w:val="1"/>
          <w:sz w:val="36"/>
          <w:szCs w:val="36"/>
        </w:rPr>
      </w:pPr>
      <w:r w:rsidDel="00000000" w:rsidR="00000000" w:rsidRPr="00000000">
        <w:rPr>
          <w:rFonts w:ascii="Arial" w:cs="Arial" w:eastAsia="Arial" w:hAnsi="Arial"/>
          <w:b w:val="1"/>
          <w:color w:val="000000"/>
          <w:sz w:val="28"/>
          <w:szCs w:val="28"/>
          <w:rtl w:val="0"/>
        </w:rPr>
        <w:t xml:space="preserve">Library</w:t>
      </w:r>
      <w:r w:rsidDel="00000000" w:rsidR="00000000" w:rsidRPr="00000000">
        <w:rPr>
          <w:rtl w:val="0"/>
        </w:rPr>
      </w:r>
    </w:p>
    <w:p w:rsidR="00000000" w:rsidDel="00000000" w:rsidP="00000000" w:rsidRDefault="00000000" w:rsidRPr="00000000" w14:paraId="0000006E">
      <w:pPr>
        <w:spacing w:before="240" w:lineRule="auto"/>
        <w:rPr>
          <w:b w:val="1"/>
          <w:sz w:val="48"/>
          <w:szCs w:val="48"/>
        </w:rPr>
      </w:pPr>
      <w:r w:rsidDel="00000000" w:rsidR="00000000" w:rsidRPr="00000000">
        <w:rPr>
          <w:rFonts w:ascii="Arial" w:cs="Arial" w:eastAsia="Arial" w:hAnsi="Arial"/>
          <w:b w:val="1"/>
          <w:color w:val="000000"/>
          <w:sz w:val="32"/>
          <w:szCs w:val="32"/>
          <w:rtl w:val="0"/>
        </w:rPr>
        <w:t xml:space="preserve">Tips for Success in This Class</w:t>
      </w:r>
      <w:r w:rsidDel="00000000" w:rsidR="00000000" w:rsidRPr="00000000">
        <w:rPr>
          <w:rtl w:val="0"/>
        </w:rPr>
      </w:r>
    </w:p>
    <w:p w:rsidR="00000000" w:rsidDel="00000000" w:rsidP="00000000" w:rsidRDefault="00000000" w:rsidRPr="00000000" w14:paraId="0000006F">
      <w:pPr>
        <w:rPr/>
      </w:pPr>
      <w:r w:rsidDel="00000000" w:rsidR="00000000" w:rsidRPr="00000000">
        <w:rPr>
          <w:rFonts w:ascii="Arial" w:cs="Arial" w:eastAsia="Arial" w:hAnsi="Arial"/>
          <w:color w:val="000000"/>
          <w:rtl w:val="0"/>
        </w:rPr>
        <w:t xml:space="preserve">Show up for class, stay engaged, and apply yourself to all assignments.  If you do, you will do very well.</w:t>
      </w:r>
      <w:r w:rsidDel="00000000" w:rsidR="00000000" w:rsidRPr="00000000">
        <w:rPr>
          <w:rtl w:val="0"/>
        </w:rPr>
      </w:r>
    </w:p>
    <w:p w:rsidR="00000000" w:rsidDel="00000000" w:rsidP="00000000" w:rsidRDefault="00000000" w:rsidRPr="00000000" w14:paraId="00000070">
      <w:pPr>
        <w:spacing w:before="240" w:lineRule="auto"/>
        <w:rPr>
          <w:b w:val="1"/>
          <w:sz w:val="48"/>
          <w:szCs w:val="48"/>
        </w:rPr>
      </w:pPr>
      <w:r w:rsidDel="00000000" w:rsidR="00000000" w:rsidRPr="00000000">
        <w:rPr>
          <w:rFonts w:ascii="Arial" w:cs="Arial" w:eastAsia="Arial" w:hAnsi="Arial"/>
          <w:b w:val="1"/>
          <w:color w:val="000000"/>
          <w:sz w:val="32"/>
          <w:szCs w:val="32"/>
          <w:rtl w:val="0"/>
        </w:rPr>
        <w:t xml:space="preserve">Changes to the Syllabus</w:t>
      </w:r>
      <w:r w:rsidDel="00000000" w:rsidR="00000000" w:rsidRPr="00000000">
        <w:rPr>
          <w:rtl w:val="0"/>
        </w:rPr>
      </w:r>
    </w:p>
    <w:p w:rsidR="00000000" w:rsidDel="00000000" w:rsidP="00000000" w:rsidRDefault="00000000" w:rsidRPr="00000000" w14:paraId="00000071">
      <w:pPr>
        <w:rPr>
          <w:rFonts w:ascii="Arial" w:cs="Arial" w:eastAsia="Arial" w:hAnsi="Arial"/>
          <w:color w:val="000000"/>
        </w:rPr>
      </w:pPr>
      <w:r w:rsidDel="00000000" w:rsidR="00000000" w:rsidRPr="00000000">
        <w:rPr>
          <w:rFonts w:ascii="Arial" w:cs="Arial" w:eastAsia="Arial" w:hAnsi="Arial"/>
          <w:color w:val="000000"/>
          <w:rtl w:val="0"/>
        </w:rPr>
        <w:t xml:space="preserve">I reserve the right to change the contents of this syllabus due to unforeseen circumstances. You will be given notice of relevant changes in class, through a Moodle Announcement, or through LBCC e-mail.</w:t>
      </w:r>
    </w:p>
    <w:p w:rsidR="00000000" w:rsidDel="00000000" w:rsidP="00000000" w:rsidRDefault="00000000" w:rsidRPr="00000000" w14:paraId="00000072">
      <w:pPr>
        <w:rPr>
          <w:rFonts w:ascii="Arial" w:cs="Arial" w:eastAsia="Arial" w:hAnsi="Arial"/>
          <w:color w:val="000000"/>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hanging="23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All  ass.                      All assignments are explained, in detail, in Moodle.  Any updates will also show up in Moodle, so please check Moodle every couple of days </w:t>
      </w:r>
      <w:r w:rsidDel="00000000" w:rsidR="00000000" w:rsidRPr="00000000">
        <w:rPr>
          <w:rtl w:val="0"/>
        </w:rPr>
      </w:r>
    </w:p>
    <w:p w:rsidR="00000000" w:rsidDel="00000000" w:rsidP="00000000" w:rsidRDefault="00000000" w:rsidRPr="00000000" w14:paraId="00000074">
      <w:pPr>
        <w:spacing w:after="200" w:lineRule="auto"/>
        <w:ind w:hanging="2340"/>
        <w:rPr/>
      </w:pPr>
      <w:r w:rsidDel="00000000" w:rsidR="00000000" w:rsidRPr="00000000">
        <w:rPr>
          <w:rFonts w:ascii="Arial" w:cs="Arial" w:eastAsia="Arial" w:hAnsi="Arial"/>
          <w:b w:val="1"/>
          <w:color w:val="ff0000"/>
          <w:rtl w:val="0"/>
        </w:rPr>
        <w:t xml:space="preserve">                                   The syllabus </w:t>
      </w:r>
      <w:r w:rsidDel="00000000" w:rsidR="00000000" w:rsidRPr="00000000">
        <w:rPr>
          <w:rFonts w:ascii="Arial" w:cs="Arial" w:eastAsia="Arial" w:hAnsi="Arial"/>
          <w:b w:val="1"/>
          <w:color w:val="ff0000"/>
          <w:u w:val="single"/>
          <w:rtl w:val="0"/>
        </w:rPr>
        <w:t xml:space="preserve">may not</w:t>
      </w:r>
      <w:r w:rsidDel="00000000" w:rsidR="00000000" w:rsidRPr="00000000">
        <w:rPr>
          <w:rFonts w:ascii="Arial" w:cs="Arial" w:eastAsia="Arial" w:hAnsi="Arial"/>
          <w:b w:val="1"/>
          <w:color w:val="ff0000"/>
          <w:rtl w:val="0"/>
        </w:rPr>
        <w:t xml:space="preserve"> always be accurate.  Use Moodle!</w:t>
      </w: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pacing w:before="240" w:lineRule="auto"/>
        <w:rPr>
          <w:b w:val="1"/>
          <w:sz w:val="48"/>
          <w:szCs w:val="48"/>
        </w:rPr>
      </w:pPr>
      <w:r w:rsidDel="00000000" w:rsidR="00000000" w:rsidRPr="00000000">
        <w:rPr>
          <w:rFonts w:ascii="Arial" w:cs="Arial" w:eastAsia="Arial" w:hAnsi="Arial"/>
          <w:b w:val="1"/>
          <w:color w:val="000000"/>
          <w:sz w:val="32"/>
          <w:szCs w:val="32"/>
          <w:rtl w:val="0"/>
        </w:rPr>
        <w:t xml:space="preserve">Class Calendar or Schedule</w:t>
      </w:r>
      <w:r w:rsidDel="00000000" w:rsidR="00000000" w:rsidRPr="00000000">
        <w:rPr>
          <w:rtl w:val="0"/>
        </w:rPr>
      </w:r>
    </w:p>
    <w:p w:rsidR="00000000" w:rsidDel="00000000" w:rsidP="00000000" w:rsidRDefault="00000000" w:rsidRPr="00000000" w14:paraId="00000077">
      <w:pPr>
        <w:rPr/>
      </w:pPr>
      <w:r w:rsidDel="00000000" w:rsidR="00000000" w:rsidRPr="00000000">
        <w:rPr>
          <w:rFonts w:ascii="Arial" w:cs="Arial" w:eastAsia="Arial" w:hAnsi="Arial"/>
          <w:color w:val="000000"/>
          <w:rtl w:val="0"/>
        </w:rPr>
        <w:t xml:space="preserve">Print the calendar or class schedule on its own page, preferably the last, so that students can easily find this resource.</w:t>
      </w:r>
      <w:r w:rsidDel="00000000" w:rsidR="00000000" w:rsidRPr="00000000">
        <w:rPr>
          <w:rtl w:val="0"/>
        </w:rPr>
      </w:r>
    </w:p>
    <w:p w:rsidR="00000000" w:rsidDel="00000000" w:rsidP="00000000" w:rsidRDefault="00000000" w:rsidRPr="00000000" w14:paraId="00000078">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Week 1: Course Introduction</w:t>
      </w:r>
    </w:p>
    <w:p w:rsidR="00000000" w:rsidDel="00000000" w:rsidP="00000000" w:rsidRDefault="00000000" w:rsidRPr="00000000" w14:paraId="00000079">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Week 2: Organizing Your Speech</w:t>
      </w:r>
    </w:p>
    <w:p w:rsidR="00000000" w:rsidDel="00000000" w:rsidP="00000000" w:rsidRDefault="00000000" w:rsidRPr="00000000" w14:paraId="0000007A">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Week 3: Informative Speech Explained</w:t>
      </w:r>
    </w:p>
    <w:p w:rsidR="00000000" w:rsidDel="00000000" w:rsidP="00000000" w:rsidRDefault="00000000" w:rsidRPr="00000000" w14:paraId="0000007B">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Week 4: Informative Speech Presentations/Critiques Given</w:t>
      </w:r>
    </w:p>
    <w:p w:rsidR="00000000" w:rsidDel="00000000" w:rsidP="00000000" w:rsidRDefault="00000000" w:rsidRPr="00000000" w14:paraId="0000007C">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Week 5: Persuasive Speech Explained</w:t>
      </w:r>
    </w:p>
    <w:p w:rsidR="00000000" w:rsidDel="00000000" w:rsidP="00000000" w:rsidRDefault="00000000" w:rsidRPr="00000000" w14:paraId="0000007D">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Week 6: Persuasive Speeches Presentations and Critiques</w:t>
      </w:r>
    </w:p>
    <w:p w:rsidR="00000000" w:rsidDel="00000000" w:rsidP="00000000" w:rsidRDefault="00000000" w:rsidRPr="00000000" w14:paraId="0000007E">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Week 7: Special Occasions Speeches</w:t>
      </w:r>
    </w:p>
    <w:p w:rsidR="00000000" w:rsidDel="00000000" w:rsidP="00000000" w:rsidRDefault="00000000" w:rsidRPr="00000000" w14:paraId="0000007F">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Week 8: Speaker Introductions</w:t>
      </w:r>
    </w:p>
    <w:p w:rsidR="00000000" w:rsidDel="00000000" w:rsidP="00000000" w:rsidRDefault="00000000" w:rsidRPr="00000000" w14:paraId="00000080">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Week 9: Interpretation Speeches</w:t>
      </w:r>
    </w:p>
    <w:p w:rsidR="00000000" w:rsidDel="00000000" w:rsidP="00000000" w:rsidRDefault="00000000" w:rsidRPr="00000000" w14:paraId="00000081">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Week 10: Extemporaneous Speeches</w:t>
      </w:r>
    </w:p>
    <w:p w:rsidR="00000000" w:rsidDel="00000000" w:rsidP="00000000" w:rsidRDefault="00000000" w:rsidRPr="00000000" w14:paraId="00000082">
      <w:pPr>
        <w:numPr>
          <w:ilvl w:val="0"/>
          <w:numId w:val="1"/>
        </w:numP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Final: </w:t>
      </w:r>
      <w:r w:rsidDel="00000000" w:rsidR="00000000" w:rsidRPr="00000000">
        <w:rPr>
          <w:rFonts w:ascii="Arial" w:cs="Arial" w:eastAsia="Arial" w:hAnsi="Arial"/>
          <w:color w:val="ff0000"/>
          <w:rtl w:val="0"/>
        </w:rPr>
        <w:t xml:space="preserve">MANDATORY! Wednesday December 6</w:t>
      </w:r>
      <w:r w:rsidDel="00000000" w:rsidR="00000000" w:rsidRPr="00000000">
        <w:rPr>
          <w:rFonts w:ascii="Arial" w:cs="Arial" w:eastAsia="Arial" w:hAnsi="Arial"/>
          <w:color w:val="ff0000"/>
          <w:vertAlign w:val="superscript"/>
          <w:rtl w:val="0"/>
        </w:rPr>
        <w:t xml:space="preserve">th</w:t>
      </w:r>
      <w:r w:rsidDel="00000000" w:rsidR="00000000" w:rsidRPr="00000000">
        <w:rPr>
          <w:rFonts w:ascii="Arial" w:cs="Arial" w:eastAsia="Arial" w:hAnsi="Arial"/>
          <w:color w:val="ff0000"/>
          <w:rtl w:val="0"/>
        </w:rPr>
        <w:t xml:space="preserve"> 1:00</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F40D8"/>
    <w:rPr>
      <w:rFonts w:ascii="Times New Roman" w:cs="Times New Roman" w:eastAsia="Times New Roman" w:hAnsi="Times New Roman"/>
      <w:kern w:val="0"/>
    </w:rPr>
  </w:style>
  <w:style w:type="paragraph" w:styleId="Heading1">
    <w:name w:val="heading 1"/>
    <w:basedOn w:val="Normal"/>
    <w:link w:val="Heading1Char"/>
    <w:uiPriority w:val="9"/>
    <w:qFormat w:val="1"/>
    <w:rsid w:val="000764FF"/>
    <w:pPr>
      <w:spacing w:after="100" w:afterAutospacing="1" w:before="100" w:beforeAutospacing="1"/>
      <w:outlineLvl w:val="0"/>
    </w:pPr>
    <w:rPr>
      <w:b w:val="1"/>
      <w:bCs w:val="1"/>
      <w:kern w:val="36"/>
      <w:sz w:val="48"/>
      <w:szCs w:val="48"/>
    </w:rPr>
  </w:style>
  <w:style w:type="paragraph" w:styleId="Heading2">
    <w:name w:val="heading 2"/>
    <w:basedOn w:val="Normal"/>
    <w:link w:val="Heading2Char"/>
    <w:uiPriority w:val="9"/>
    <w:qFormat w:val="1"/>
    <w:rsid w:val="000764FF"/>
    <w:pPr>
      <w:spacing w:after="100" w:afterAutospacing="1" w:before="100" w:beforeAutospacing="1"/>
      <w:outlineLvl w:val="1"/>
    </w:pPr>
    <w:rPr>
      <w:b w:val="1"/>
      <w:bCs w:val="1"/>
      <w:sz w:val="36"/>
      <w:szCs w:val="36"/>
    </w:rPr>
  </w:style>
  <w:style w:type="paragraph" w:styleId="Heading3">
    <w:name w:val="heading 3"/>
    <w:basedOn w:val="Normal"/>
    <w:link w:val="Heading3Char"/>
    <w:uiPriority w:val="9"/>
    <w:qFormat w:val="1"/>
    <w:rsid w:val="000764FF"/>
    <w:pPr>
      <w:spacing w:after="100" w:afterAutospacing="1" w:before="100" w:beforeAutospacing="1"/>
      <w:outlineLvl w:val="2"/>
    </w:pPr>
    <w:rPr>
      <w:b w:val="1"/>
      <w:bCs w:val="1"/>
      <w:sz w:val="27"/>
      <w:szCs w:val="27"/>
    </w:rPr>
  </w:style>
  <w:style w:type="paragraph" w:styleId="Heading4">
    <w:name w:val="heading 4"/>
    <w:basedOn w:val="Normal"/>
    <w:link w:val="Heading4Char"/>
    <w:uiPriority w:val="9"/>
    <w:qFormat w:val="1"/>
    <w:rsid w:val="000764FF"/>
    <w:pPr>
      <w:spacing w:after="100" w:afterAutospacing="1" w:before="100" w:beforeAutospacing="1"/>
      <w:outlineLvl w:val="3"/>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764FF"/>
    <w:rPr>
      <w:rFonts w:ascii="Times New Roman" w:cs="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0764FF"/>
    <w:rPr>
      <w:rFonts w:ascii="Times New Roman" w:cs="Times New Roman" w:eastAsia="Times New Roman" w:hAnsi="Times New Roman"/>
      <w:b w:val="1"/>
      <w:bCs w:val="1"/>
      <w:kern w:val="0"/>
      <w:sz w:val="36"/>
      <w:szCs w:val="36"/>
    </w:rPr>
  </w:style>
  <w:style w:type="character" w:styleId="Heading3Char" w:customStyle="1">
    <w:name w:val="Heading 3 Char"/>
    <w:basedOn w:val="DefaultParagraphFont"/>
    <w:link w:val="Heading3"/>
    <w:uiPriority w:val="9"/>
    <w:rsid w:val="000764FF"/>
    <w:rPr>
      <w:rFonts w:ascii="Times New Roman" w:cs="Times New Roman" w:eastAsia="Times New Roman" w:hAnsi="Times New Roman"/>
      <w:b w:val="1"/>
      <w:bCs w:val="1"/>
      <w:kern w:val="0"/>
      <w:sz w:val="27"/>
      <w:szCs w:val="27"/>
    </w:rPr>
  </w:style>
  <w:style w:type="character" w:styleId="Heading4Char" w:customStyle="1">
    <w:name w:val="Heading 4 Char"/>
    <w:basedOn w:val="DefaultParagraphFont"/>
    <w:link w:val="Heading4"/>
    <w:uiPriority w:val="9"/>
    <w:rsid w:val="000764FF"/>
    <w:rPr>
      <w:rFonts w:ascii="Times New Roman" w:cs="Times New Roman" w:eastAsia="Times New Roman" w:hAnsi="Times New Roman"/>
      <w:b w:val="1"/>
      <w:bCs w:val="1"/>
      <w:kern w:val="0"/>
    </w:rPr>
  </w:style>
  <w:style w:type="paragraph" w:styleId="NormalWeb">
    <w:name w:val="Normal (Web)"/>
    <w:basedOn w:val="Normal"/>
    <w:uiPriority w:val="99"/>
    <w:unhideWhenUsed w:val="1"/>
    <w:rsid w:val="000764FF"/>
    <w:pPr>
      <w:spacing w:after="100" w:afterAutospacing="1" w:before="100" w:beforeAutospacing="1"/>
    </w:pPr>
  </w:style>
  <w:style w:type="character" w:styleId="Hyperlink">
    <w:name w:val="Hyperlink"/>
    <w:basedOn w:val="DefaultParagraphFont"/>
    <w:uiPriority w:val="99"/>
    <w:semiHidden w:val="1"/>
    <w:unhideWhenUsed w:val="1"/>
    <w:rsid w:val="000764F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nnbenton.edu/about-lbcc/departments-and-contacts/report-an-issue/index.php" TargetMode="External"/><Relationship Id="rId10" Type="http://schemas.openxmlformats.org/officeDocument/2006/relationships/hyperlink" Target="https://www.linnbenton.edu/about-lbcc/administration/policies/equal-opportunity.php" TargetMode="External"/><Relationship Id="rId13" Type="http://schemas.openxmlformats.org/officeDocument/2006/relationships/hyperlink" Target="https://www.linnbenton.edu/about-lbcc/college-services/safety/safety-and-well-being.php" TargetMode="External"/><Relationship Id="rId12" Type="http://schemas.openxmlformats.org/officeDocument/2006/relationships/hyperlink" Target="http://www.linnbenton.edu/public-safety-emergency-plann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nnbenton.edu/student-services/accessibility/index.php" TargetMode="External"/><Relationship Id="rId15" Type="http://schemas.openxmlformats.org/officeDocument/2006/relationships/hyperlink" Target="about:blank" TargetMode="External"/><Relationship Id="rId14"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linnbenton.edu/about-lbcc/administration/policies/student-rights-responsibilities-and-conduct.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vBzyM2IRPs3V7ajAus9lxKERXA==">CgMxLjA4AHIhMU9Jb04wZUktSjVVUjZ5bmpSVjdoaWhJbmtUcXYyOV9h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2023-09-07T18:10:00Z</dcterms:created>
  <dc:creator>Steven Merge</dc:creator>
</cp:coreProperties>
</file>