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AC3" w:rsidRDefault="00D15AC3" w:rsidP="00D15AC3">
      <w:r>
        <w:t>Syllabus-PSY 101</w:t>
      </w:r>
    </w:p>
    <w:p w:rsidR="00D15AC3" w:rsidRDefault="00D15AC3" w:rsidP="00D15AC3">
      <w:r>
        <w:t xml:space="preserve">                                                         COURSE SYLLABUS</w:t>
      </w:r>
    </w:p>
    <w:p w:rsidR="00D15AC3" w:rsidRDefault="00D15AC3" w:rsidP="00D15AC3"/>
    <w:p w:rsidR="00D15AC3" w:rsidRDefault="00D15AC3" w:rsidP="00D15AC3">
      <w:r>
        <w:t xml:space="preserve"> </w:t>
      </w:r>
    </w:p>
    <w:p w:rsidR="00D15AC3" w:rsidRDefault="00D15AC3" w:rsidP="00D15AC3"/>
    <w:p w:rsidR="00D15AC3" w:rsidRDefault="00D15AC3" w:rsidP="00D15AC3">
      <w:r>
        <w:t xml:space="preserve">                                   Psychology 101: Psychology and Human Relations</w:t>
      </w:r>
    </w:p>
    <w:p w:rsidR="00D15AC3" w:rsidRDefault="00D15AC3" w:rsidP="00D15AC3"/>
    <w:p w:rsidR="00D15AC3" w:rsidRDefault="00D15AC3" w:rsidP="00D15AC3">
      <w:r>
        <w:t xml:space="preserve"> </w:t>
      </w:r>
    </w:p>
    <w:p w:rsidR="00D15AC3" w:rsidRDefault="00D15AC3" w:rsidP="00D15AC3"/>
    <w:p w:rsidR="00D15AC3" w:rsidRDefault="00D15AC3" w:rsidP="00D15AC3">
      <w:r>
        <w:t xml:space="preserve">                        </w:t>
      </w:r>
      <w:r>
        <w:t xml:space="preserve">                              </w:t>
      </w:r>
      <w:bookmarkStart w:id="0" w:name="_GoBack"/>
      <w:bookmarkEnd w:id="0"/>
      <w:r>
        <w:t xml:space="preserve">          Fall 2016</w:t>
      </w:r>
    </w:p>
    <w:p w:rsidR="00D15AC3" w:rsidRDefault="00D15AC3" w:rsidP="00D15AC3"/>
    <w:p w:rsidR="00D15AC3" w:rsidRDefault="00D15AC3" w:rsidP="00D15AC3">
      <w:r>
        <w:t xml:space="preserve">                                                          </w:t>
      </w:r>
      <w:proofErr w:type="gramStart"/>
      <w:r>
        <w:t>MWF  10:00</w:t>
      </w:r>
      <w:proofErr w:type="gramEnd"/>
      <w:r>
        <w:t>-10:50</w:t>
      </w:r>
    </w:p>
    <w:p w:rsidR="00D15AC3" w:rsidRDefault="00D15AC3" w:rsidP="00D15AC3"/>
    <w:p w:rsidR="00D15AC3" w:rsidRDefault="00D15AC3" w:rsidP="00D15AC3">
      <w:r>
        <w:t xml:space="preserve">                                                            Room: NSH-110</w:t>
      </w:r>
    </w:p>
    <w:p w:rsidR="00D15AC3" w:rsidRDefault="00D15AC3" w:rsidP="00D15AC3"/>
    <w:p w:rsidR="00D15AC3" w:rsidRDefault="00D15AC3" w:rsidP="00D15AC3">
      <w:r>
        <w:t xml:space="preserve">         </w:t>
      </w:r>
    </w:p>
    <w:p w:rsidR="00D15AC3" w:rsidRDefault="00D15AC3" w:rsidP="00D15AC3"/>
    <w:p w:rsidR="00D15AC3" w:rsidRDefault="00D15AC3" w:rsidP="00D15AC3">
      <w:r>
        <w:t xml:space="preserve">                                                      Instructor: Mark Weiss</w:t>
      </w:r>
    </w:p>
    <w:p w:rsidR="00D15AC3" w:rsidRDefault="00D15AC3" w:rsidP="00D15AC3"/>
    <w:p w:rsidR="00D15AC3" w:rsidRDefault="00D15AC3" w:rsidP="00D15AC3">
      <w:r>
        <w:t xml:space="preserve">                                                          Office:</w:t>
      </w:r>
    </w:p>
    <w:p w:rsidR="00D15AC3" w:rsidRDefault="00D15AC3" w:rsidP="00D15AC3"/>
    <w:p w:rsidR="00D15AC3" w:rsidRDefault="00D15AC3" w:rsidP="00D15AC3">
      <w:r>
        <w:t xml:space="preserve">                                                          Office Hours:</w:t>
      </w:r>
    </w:p>
    <w:p w:rsidR="00D15AC3" w:rsidRDefault="00D15AC3" w:rsidP="00D15AC3"/>
    <w:p w:rsidR="00D15AC3" w:rsidRDefault="00D15AC3" w:rsidP="00D15AC3">
      <w:r>
        <w:t xml:space="preserve">                                                Email: weissm@linnbenton.edu</w:t>
      </w:r>
    </w:p>
    <w:p w:rsidR="00D15AC3" w:rsidRDefault="00D15AC3" w:rsidP="00D15AC3"/>
    <w:p w:rsidR="00D15AC3" w:rsidRDefault="00D15AC3" w:rsidP="00D15AC3">
      <w:r>
        <w:lastRenderedPageBreak/>
        <w:t xml:space="preserve"> </w:t>
      </w:r>
    </w:p>
    <w:p w:rsidR="00D15AC3" w:rsidRDefault="00D15AC3" w:rsidP="00D15AC3"/>
    <w:p w:rsidR="00D15AC3" w:rsidRDefault="00D15AC3" w:rsidP="00D15AC3">
      <w:r>
        <w:t xml:space="preserve">                       Textbook: Psychology for Living by </w:t>
      </w:r>
      <w:proofErr w:type="spellStart"/>
      <w:r>
        <w:t>Kirsh</w:t>
      </w:r>
      <w:proofErr w:type="spellEnd"/>
      <w:r>
        <w:t>, Duffy, and Atwater. 11th Edition</w:t>
      </w:r>
    </w:p>
    <w:p w:rsidR="00D15AC3" w:rsidRDefault="00D15AC3" w:rsidP="00D15AC3"/>
    <w:p w:rsidR="00D15AC3" w:rsidRDefault="00D15AC3" w:rsidP="00D15AC3">
      <w:r>
        <w:t xml:space="preserve"> </w:t>
      </w:r>
    </w:p>
    <w:p w:rsidR="00D15AC3" w:rsidRDefault="00D15AC3" w:rsidP="00D15AC3"/>
    <w:p w:rsidR="00D15AC3" w:rsidRDefault="00D15AC3" w:rsidP="00D15AC3">
      <w:r>
        <w:t xml:space="preserve">Course Description: PSY 101 focuses on practical applications of psychology to relationships and personal development. Topics include self and social perception, emotional self-regulation, relationship formation, </w:t>
      </w:r>
      <w:proofErr w:type="gramStart"/>
      <w:r>
        <w:t>an</w:t>
      </w:r>
      <w:proofErr w:type="gramEnd"/>
      <w:r>
        <w:t xml:space="preserve"> a brief introduction to the clinical aspect of human behavior.</w:t>
      </w:r>
    </w:p>
    <w:p w:rsidR="00D15AC3" w:rsidRDefault="00D15AC3" w:rsidP="00D15AC3"/>
    <w:p w:rsidR="00D15AC3" w:rsidRDefault="00D15AC3" w:rsidP="00D15AC3">
      <w:r>
        <w:t xml:space="preserve"> </w:t>
      </w:r>
    </w:p>
    <w:p w:rsidR="00D15AC3" w:rsidRDefault="00D15AC3" w:rsidP="00D15AC3"/>
    <w:p w:rsidR="00D15AC3" w:rsidRDefault="00D15AC3" w:rsidP="00D15AC3">
      <w:r>
        <w:t>Requirements: There will be a quiz question every class session, and a personal reflection paper.</w:t>
      </w:r>
    </w:p>
    <w:p w:rsidR="00D15AC3" w:rsidRDefault="00D15AC3" w:rsidP="00D15AC3"/>
    <w:p w:rsidR="00D15AC3" w:rsidRDefault="00D15AC3" w:rsidP="00D15AC3">
      <w:r>
        <w:t xml:space="preserve"> </w:t>
      </w:r>
    </w:p>
    <w:p w:rsidR="00D15AC3" w:rsidRDefault="00D15AC3" w:rsidP="00D15AC3"/>
    <w:p w:rsidR="00D15AC3" w:rsidRDefault="00D15AC3" w:rsidP="00D15AC3">
      <w:r>
        <w:t>Course Objectives: Students will be able to: 1) recognize and articulate social and person forces affecting human relations; 2) use analytical/critical thinking in drawing conclusions about human relations; 3) synthesize diverse perspectives and explain them in a coherent manner and express them objectively, 4) understand the importance of self-engagement, taking responsibility for their own learning while interacting with others in a respectful manner; and 5) develop an understanding of cultural, ethnic, and gender differences in applying the principles of psychology as a science.</w:t>
      </w:r>
    </w:p>
    <w:p w:rsidR="00D15AC3" w:rsidRDefault="00D15AC3" w:rsidP="00D15AC3"/>
    <w:p w:rsidR="00D15AC3" w:rsidRDefault="00D15AC3" w:rsidP="00D15AC3">
      <w:r>
        <w:t xml:space="preserve"> </w:t>
      </w:r>
    </w:p>
    <w:p w:rsidR="00D15AC3" w:rsidRDefault="00D15AC3" w:rsidP="00D15AC3"/>
    <w:p w:rsidR="00D15AC3" w:rsidRDefault="00D15AC3" w:rsidP="00D15AC3">
      <w:r>
        <w:t xml:space="preserve">Success in Class: This is a lecture, small group discussion, and student participation class. So attendance is critical to your success. Students who miss more </w:t>
      </w:r>
      <w:proofErr w:type="spellStart"/>
      <w:r>
        <w:t>that</w:t>
      </w:r>
      <w:proofErr w:type="spellEnd"/>
      <w:r>
        <w:t xml:space="preserve"> three classes should consider withdrawing and taking the course at a better time for them. For a single absence, please see me in my office hours.</w:t>
      </w:r>
    </w:p>
    <w:p w:rsidR="00D15AC3" w:rsidRDefault="00D15AC3" w:rsidP="00D15AC3"/>
    <w:p w:rsidR="00D15AC3" w:rsidRDefault="00D15AC3" w:rsidP="00D15AC3">
      <w:r>
        <w:lastRenderedPageBreak/>
        <w:t xml:space="preserve"> </w:t>
      </w:r>
    </w:p>
    <w:p w:rsidR="00D15AC3" w:rsidRDefault="00D15AC3" w:rsidP="00D15AC3"/>
    <w:p w:rsidR="00D15AC3" w:rsidRDefault="00D15AC3" w:rsidP="00D15AC3">
      <w:r>
        <w:t>Courtesy and Classroom Decorum: Please be mindful that everyone is here to learn Cell phones and other devices may not be used during class, and should be turned off. Differences of opinion are encouraged and should be respected, as long as they are presented in a constructive and courteous manner. Participation in class discussions is expected, and that means both contributing and listening respectfully.</w:t>
      </w:r>
    </w:p>
    <w:p w:rsidR="00D15AC3" w:rsidRDefault="00D15AC3" w:rsidP="00D15AC3"/>
    <w:p w:rsidR="00D15AC3" w:rsidRDefault="00D15AC3" w:rsidP="00D15AC3">
      <w:r>
        <w:t xml:space="preserve"> </w:t>
      </w:r>
    </w:p>
    <w:p w:rsidR="00D15AC3" w:rsidRDefault="00D15AC3" w:rsidP="00D15AC3"/>
    <w:p w:rsidR="00D15AC3" w:rsidRDefault="00D15AC3" w:rsidP="00D15AC3">
      <w:r>
        <w:t>Individual Communications: I prefer to see you in my office hours, or to receive email. When emailing, please include your full name.</w:t>
      </w:r>
    </w:p>
    <w:p w:rsidR="00D15AC3" w:rsidRDefault="00D15AC3" w:rsidP="00D15AC3"/>
    <w:p w:rsidR="00D15AC3" w:rsidRDefault="00D15AC3" w:rsidP="00D15AC3">
      <w:r>
        <w:t xml:space="preserve"> </w:t>
      </w:r>
    </w:p>
    <w:p w:rsidR="00D15AC3" w:rsidRDefault="00D15AC3" w:rsidP="00D15AC3"/>
    <w:p w:rsidR="00D15AC3" w:rsidRDefault="00D15AC3" w:rsidP="00D15AC3">
      <w:r>
        <w:t xml:space="preserve">Wait List and Class Attendance: This class is almost always registered to </w:t>
      </w:r>
      <w:proofErr w:type="spellStart"/>
      <w:r>
        <w:t>maximu</w:t>
      </w:r>
      <w:proofErr w:type="spellEnd"/>
      <w:r>
        <w:t xml:space="preserve"> capacity. Students who do not attend on the first day of class may lose their seat to a student on the wait list.</w:t>
      </w:r>
    </w:p>
    <w:p w:rsidR="00D15AC3" w:rsidRDefault="00D15AC3" w:rsidP="00D15AC3"/>
    <w:p w:rsidR="00D15AC3" w:rsidRDefault="00D15AC3" w:rsidP="00D15AC3">
      <w:r>
        <w:t xml:space="preserve"> </w:t>
      </w:r>
    </w:p>
    <w:p w:rsidR="00D15AC3" w:rsidRDefault="00D15AC3" w:rsidP="00D15AC3"/>
    <w:p w:rsidR="00D15AC3" w:rsidRDefault="00D15AC3" w:rsidP="00D15AC3">
      <w:r>
        <w:t>Incomplete Grades: Students who complete at least 75% of the class, but are unable finish “may” be eligible for an incomplete grade, and extra time to finish. This would only be if there are special, extenuating circumstances.</w:t>
      </w:r>
    </w:p>
    <w:p w:rsidR="00D15AC3" w:rsidRDefault="00D15AC3" w:rsidP="00D15AC3"/>
    <w:p w:rsidR="00D15AC3" w:rsidRDefault="00D15AC3" w:rsidP="00D15AC3">
      <w:r>
        <w:t xml:space="preserve"> </w:t>
      </w:r>
    </w:p>
    <w:p w:rsidR="00D15AC3" w:rsidRDefault="00D15AC3" w:rsidP="00D15AC3"/>
    <w:p w:rsidR="00D15AC3" w:rsidRDefault="00D15AC3" w:rsidP="00D15AC3">
      <w:r>
        <w:t xml:space="preserve">Students </w:t>
      </w:r>
      <w:proofErr w:type="gramStart"/>
      <w:r>
        <w:t>With</w:t>
      </w:r>
      <w:proofErr w:type="gramEnd"/>
      <w:r>
        <w:t xml:space="preserve"> Disabilities: The Center for Accessibility Resources provides reasonable accommodations, academic adjustments, and auxiliary aids, to ensure that qualified students with disabilities have access to classes, programs, and events at LBCC. Students are responsible for requesting accommodations in a timely manner. To receive appropriate accommodations from LBCC, please give the Center for </w:t>
      </w:r>
      <w:r>
        <w:lastRenderedPageBreak/>
        <w:t xml:space="preserve">Accessibility Resources advance notice of your disability and specific needs, as some accommodations take days to weeks to have in place. Contact the Accessibility coordinator in RCH-105, 6500 SW Pacific Blvd. Albany, </w:t>
      </w:r>
      <w:proofErr w:type="gramStart"/>
      <w:r>
        <w:t>Or</w:t>
      </w:r>
      <w:proofErr w:type="gramEnd"/>
      <w:r>
        <w:t xml:space="preserve">. 97321. </w:t>
      </w:r>
      <w:proofErr w:type="gramStart"/>
      <w:r>
        <w:t>or</w:t>
      </w:r>
      <w:proofErr w:type="gramEnd"/>
      <w:r>
        <w:t xml:space="preserve"> call 541-917-4789, or use Telecommunications Relay TDD at 1-800-735-2900 or 1-800-735-1232.</w:t>
      </w:r>
    </w:p>
    <w:p w:rsidR="00D15AC3" w:rsidRDefault="00D15AC3" w:rsidP="00D15AC3"/>
    <w:p w:rsidR="00D15AC3" w:rsidRDefault="00D15AC3" w:rsidP="00D15AC3">
      <w:r>
        <w:t xml:space="preserve"> </w:t>
      </w:r>
    </w:p>
    <w:p w:rsidR="00D15AC3" w:rsidRDefault="00D15AC3" w:rsidP="00D15AC3"/>
    <w:p w:rsidR="00D15AC3" w:rsidRDefault="00D15AC3" w:rsidP="00D15AC3">
      <w:r>
        <w:t xml:space="preserve">Student Instructional Services: There are instructional support services at the Learning Center in WH-226, the Writing Center in WH-200, and the Support Lab in RCH-114. The Library is located in WH-137. Each of LBCC’s centers (Benton Center, Lebanon Center, and Sweet Home Center) </w:t>
      </w:r>
      <w:proofErr w:type="gramStart"/>
      <w:r>
        <w:t>have</w:t>
      </w:r>
      <w:proofErr w:type="gramEnd"/>
      <w:r>
        <w:t xml:space="preserve"> similar services.</w:t>
      </w:r>
    </w:p>
    <w:p w:rsidR="00D15AC3" w:rsidRDefault="00D15AC3" w:rsidP="00D15AC3"/>
    <w:p w:rsidR="00D15AC3" w:rsidRDefault="00D15AC3" w:rsidP="00D15AC3">
      <w:r>
        <w:t xml:space="preserve"> </w:t>
      </w:r>
    </w:p>
    <w:p w:rsidR="00D15AC3" w:rsidRDefault="00D15AC3" w:rsidP="00D15AC3"/>
    <w:p w:rsidR="00D15AC3" w:rsidRDefault="00D15AC3" w:rsidP="00D15AC3">
      <w:r>
        <w:t xml:space="preserve">Emotions and Trigger Points: Psychology, like many subjects, can bring up difficult issues for students.  It’s important for students to know that, if you find yourself feeling stressed from any class, you can request to see a counselor. Counselors are </w:t>
      </w:r>
      <w:proofErr w:type="gramStart"/>
      <w:r>
        <w:t>locate</w:t>
      </w:r>
      <w:proofErr w:type="gramEnd"/>
      <w:r>
        <w:t xml:space="preserve"> in the Career Center in T-101.</w:t>
      </w:r>
    </w:p>
    <w:p w:rsidR="00D15AC3" w:rsidRDefault="00D15AC3" w:rsidP="00D15AC3"/>
    <w:p w:rsidR="00D15AC3" w:rsidRDefault="00D15AC3" w:rsidP="00D15AC3">
      <w:r>
        <w:t xml:space="preserve"> </w:t>
      </w:r>
    </w:p>
    <w:p w:rsidR="00D15AC3" w:rsidRDefault="00D15AC3" w:rsidP="00D15AC3"/>
    <w:p w:rsidR="00D15AC3" w:rsidRDefault="00D15AC3" w:rsidP="00D15AC3">
      <w:r>
        <w:t xml:space="preserve">Statement of Inclusion: The LBCC community is enriched by diversity. Everyone has the right to think, learn, and work together in an environment of respect. </w:t>
      </w:r>
      <w:proofErr w:type="gramStart"/>
      <w:r>
        <w:t>Tolerance,</w:t>
      </w:r>
      <w:proofErr w:type="gramEnd"/>
      <w:r>
        <w:t xml:space="preserve"> and goodwill. We will work </w:t>
      </w:r>
      <w:proofErr w:type="spellStart"/>
      <w:r>
        <w:t>towart</w:t>
      </w:r>
      <w:proofErr w:type="spellEnd"/>
      <w:r>
        <w:t xml:space="preserve"> creating a community without prejudice, intimidation, or discrimination.</w:t>
      </w:r>
    </w:p>
    <w:p w:rsidR="00D15AC3" w:rsidRDefault="00D15AC3" w:rsidP="00D15AC3"/>
    <w:p w:rsidR="00D15AC3" w:rsidRDefault="00D15AC3" w:rsidP="00D15AC3">
      <w:r>
        <w:t xml:space="preserve"> </w:t>
      </w:r>
    </w:p>
    <w:p w:rsidR="00D15AC3" w:rsidRDefault="00D15AC3" w:rsidP="00D15AC3"/>
    <w:p w:rsidR="00D15AC3" w:rsidRDefault="00D15AC3" w:rsidP="00D15AC3">
      <w:r>
        <w:t>Class Schedule with Required, Advance, Reading Assignments</w:t>
      </w:r>
    </w:p>
    <w:p w:rsidR="00D15AC3" w:rsidRDefault="00D15AC3" w:rsidP="00D15AC3"/>
    <w:p w:rsidR="00D15AC3" w:rsidRDefault="00D15AC3" w:rsidP="00D15AC3">
      <w:r>
        <w:t xml:space="preserve"> </w:t>
      </w:r>
    </w:p>
    <w:p w:rsidR="00D15AC3" w:rsidRDefault="00D15AC3" w:rsidP="00D15AC3"/>
    <w:p w:rsidR="00D15AC3" w:rsidRDefault="00D15AC3" w:rsidP="00D15AC3">
      <w:r>
        <w:lastRenderedPageBreak/>
        <w:t>9/26   Introduction and Student Success Techniques</w:t>
      </w:r>
    </w:p>
    <w:p w:rsidR="00D15AC3" w:rsidRDefault="00D15AC3" w:rsidP="00D15AC3"/>
    <w:p w:rsidR="00D15AC3" w:rsidRDefault="00D15AC3" w:rsidP="00D15AC3">
      <w:r>
        <w:t>9/28   Chapter 1: Self Direction in a Changing World.</w:t>
      </w:r>
    </w:p>
    <w:p w:rsidR="00D15AC3" w:rsidRDefault="00D15AC3" w:rsidP="00D15AC3"/>
    <w:p w:rsidR="00D15AC3" w:rsidRDefault="00D15AC3" w:rsidP="00D15AC3">
      <w:r>
        <w:t xml:space="preserve">9/30   Chapter 2: The Puzzle of </w:t>
      </w:r>
      <w:proofErr w:type="gramStart"/>
      <w:r>
        <w:t>Childhood  (</w:t>
      </w:r>
      <w:proofErr w:type="gramEnd"/>
      <w:r>
        <w:t>pages 22-33)</w:t>
      </w:r>
    </w:p>
    <w:p w:rsidR="00D15AC3" w:rsidRDefault="00D15AC3" w:rsidP="00D15AC3"/>
    <w:p w:rsidR="00D15AC3" w:rsidRDefault="00D15AC3" w:rsidP="00D15AC3">
      <w:r>
        <w:t xml:space="preserve"> </w:t>
      </w:r>
    </w:p>
    <w:p w:rsidR="00D15AC3" w:rsidRDefault="00D15AC3" w:rsidP="00D15AC3"/>
    <w:p w:rsidR="00D15AC3" w:rsidRDefault="00D15AC3" w:rsidP="00D15AC3">
      <w:r>
        <w:t>10/</w:t>
      </w:r>
      <w:proofErr w:type="gramStart"/>
      <w:r>
        <w:t>3  Chapter</w:t>
      </w:r>
      <w:proofErr w:type="gramEnd"/>
      <w:r>
        <w:t xml:space="preserve"> 2: The puzzle of Childhood… pages 34-43</w:t>
      </w:r>
    </w:p>
    <w:p w:rsidR="00D15AC3" w:rsidRDefault="00D15AC3" w:rsidP="00D15AC3"/>
    <w:p w:rsidR="00D15AC3" w:rsidRDefault="00D15AC3" w:rsidP="00D15AC3">
      <w:r>
        <w:t>10/5   Chapter 3: Affirmative Aging</w:t>
      </w:r>
    </w:p>
    <w:p w:rsidR="00D15AC3" w:rsidRDefault="00D15AC3" w:rsidP="00D15AC3"/>
    <w:p w:rsidR="00D15AC3" w:rsidRDefault="00D15AC3" w:rsidP="00D15AC3">
      <w:r>
        <w:t>10/7   Chapter 4: Seeking Selfhood (pages 62-72</w:t>
      </w:r>
    </w:p>
    <w:p w:rsidR="00D15AC3" w:rsidRDefault="00D15AC3" w:rsidP="00D15AC3"/>
    <w:p w:rsidR="00D15AC3" w:rsidRDefault="00D15AC3" w:rsidP="00D15AC3">
      <w:r>
        <w:t xml:space="preserve"> </w:t>
      </w:r>
    </w:p>
    <w:p w:rsidR="00D15AC3" w:rsidRDefault="00D15AC3" w:rsidP="00D15AC3"/>
    <w:p w:rsidR="00D15AC3" w:rsidRDefault="00D15AC3" w:rsidP="00D15AC3">
      <w:r>
        <w:t>10/</w:t>
      </w:r>
      <w:proofErr w:type="gramStart"/>
      <w:r>
        <w:t>10  Chapter</w:t>
      </w:r>
      <w:proofErr w:type="gramEnd"/>
      <w:r>
        <w:t xml:space="preserve"> 4: Seeking Selfhood (pages 72-79)</w:t>
      </w:r>
    </w:p>
    <w:p w:rsidR="00D15AC3" w:rsidRDefault="00D15AC3" w:rsidP="00D15AC3"/>
    <w:p w:rsidR="00D15AC3" w:rsidRDefault="00D15AC3" w:rsidP="00D15AC3">
      <w:r>
        <w:t>10/</w:t>
      </w:r>
      <w:proofErr w:type="gramStart"/>
      <w:r>
        <w:t>12  Chapter</w:t>
      </w:r>
      <w:proofErr w:type="gramEnd"/>
      <w:r>
        <w:t xml:space="preserve"> 5: Toward Better Health (80-93)</w:t>
      </w:r>
    </w:p>
    <w:p w:rsidR="00D15AC3" w:rsidRDefault="00D15AC3" w:rsidP="00D15AC3"/>
    <w:p w:rsidR="00D15AC3" w:rsidRDefault="00D15AC3" w:rsidP="00D15AC3">
      <w:r>
        <w:t>10/</w:t>
      </w:r>
      <w:proofErr w:type="gramStart"/>
      <w:r>
        <w:t>14  Chapter</w:t>
      </w:r>
      <w:proofErr w:type="gramEnd"/>
      <w:r>
        <w:t xml:space="preserve"> 5: Toward Better Health (pages 94-104)</w:t>
      </w:r>
    </w:p>
    <w:p w:rsidR="00D15AC3" w:rsidRDefault="00D15AC3" w:rsidP="00D15AC3"/>
    <w:p w:rsidR="00D15AC3" w:rsidRDefault="00D15AC3" w:rsidP="00D15AC3">
      <w:r>
        <w:t xml:space="preserve"> </w:t>
      </w:r>
    </w:p>
    <w:p w:rsidR="00D15AC3" w:rsidRDefault="00D15AC3" w:rsidP="00D15AC3"/>
    <w:p w:rsidR="00D15AC3" w:rsidRDefault="00D15AC3" w:rsidP="00D15AC3">
      <w:r>
        <w:t>10/</w:t>
      </w:r>
      <w:proofErr w:type="gramStart"/>
      <w:r>
        <w:t>17  Chapter</w:t>
      </w:r>
      <w:proofErr w:type="gramEnd"/>
      <w:r>
        <w:t xml:space="preserve"> 6: Taking Charge       </w:t>
      </w:r>
    </w:p>
    <w:p w:rsidR="00D15AC3" w:rsidRDefault="00D15AC3" w:rsidP="00D15AC3"/>
    <w:p w:rsidR="00D15AC3" w:rsidRDefault="00D15AC3" w:rsidP="00D15AC3">
      <w:r>
        <w:t>10/</w:t>
      </w:r>
      <w:proofErr w:type="gramStart"/>
      <w:r>
        <w:t>19  Chapter</w:t>
      </w:r>
      <w:proofErr w:type="gramEnd"/>
      <w:r>
        <w:t xml:space="preserve"> 7: Managing Motives and Emotions (pages 126-134)</w:t>
      </w:r>
    </w:p>
    <w:p w:rsidR="00D15AC3" w:rsidRDefault="00D15AC3" w:rsidP="00D15AC3"/>
    <w:p w:rsidR="00D15AC3" w:rsidRDefault="00D15AC3" w:rsidP="00D15AC3">
      <w:r>
        <w:t>10/</w:t>
      </w:r>
      <w:proofErr w:type="gramStart"/>
      <w:r>
        <w:t>21  Chapter</w:t>
      </w:r>
      <w:proofErr w:type="gramEnd"/>
      <w:r>
        <w:t xml:space="preserve"> 7: Managing Motives and Emotions (pages 134-149)</w:t>
      </w:r>
    </w:p>
    <w:p w:rsidR="00D15AC3" w:rsidRDefault="00D15AC3" w:rsidP="00D15AC3"/>
    <w:p w:rsidR="00D15AC3" w:rsidRDefault="00D15AC3" w:rsidP="00D15AC3">
      <w:r>
        <w:t xml:space="preserve"> </w:t>
      </w:r>
    </w:p>
    <w:p w:rsidR="00D15AC3" w:rsidRDefault="00D15AC3" w:rsidP="00D15AC3"/>
    <w:p w:rsidR="00D15AC3" w:rsidRDefault="00D15AC3" w:rsidP="00D15AC3">
      <w:r>
        <w:t>10/</w:t>
      </w:r>
      <w:proofErr w:type="gramStart"/>
      <w:r>
        <w:t>24  Chapter</w:t>
      </w:r>
      <w:proofErr w:type="gramEnd"/>
      <w:r>
        <w:t xml:space="preserve"> 8: Making and Keeping Friends</w:t>
      </w:r>
    </w:p>
    <w:p w:rsidR="00D15AC3" w:rsidRDefault="00D15AC3" w:rsidP="00D15AC3"/>
    <w:p w:rsidR="00D15AC3" w:rsidRDefault="00D15AC3" w:rsidP="00D15AC3">
      <w:r>
        <w:t>10/</w:t>
      </w:r>
      <w:proofErr w:type="gramStart"/>
      <w:r>
        <w:t>26  Chapter</w:t>
      </w:r>
      <w:proofErr w:type="gramEnd"/>
      <w:r>
        <w:t xml:space="preserve"> 9: Groups (pages 170-181)</w:t>
      </w:r>
    </w:p>
    <w:p w:rsidR="00D15AC3" w:rsidRDefault="00D15AC3" w:rsidP="00D15AC3"/>
    <w:p w:rsidR="00D15AC3" w:rsidRDefault="00D15AC3" w:rsidP="00D15AC3">
      <w:r>
        <w:t>10/</w:t>
      </w:r>
      <w:proofErr w:type="gramStart"/>
      <w:r>
        <w:t>28  Chapter</w:t>
      </w:r>
      <w:proofErr w:type="gramEnd"/>
      <w:r>
        <w:t xml:space="preserve"> 9: Groups (pages 182-193)</w:t>
      </w:r>
    </w:p>
    <w:p w:rsidR="00D15AC3" w:rsidRDefault="00D15AC3" w:rsidP="00D15AC3"/>
    <w:p w:rsidR="00D15AC3" w:rsidRDefault="00D15AC3" w:rsidP="00D15AC3">
      <w:r>
        <w:t xml:space="preserve"> </w:t>
      </w:r>
    </w:p>
    <w:p w:rsidR="00D15AC3" w:rsidRDefault="00D15AC3" w:rsidP="00D15AC3"/>
    <w:p w:rsidR="00D15AC3" w:rsidRDefault="00D15AC3" w:rsidP="00D15AC3">
      <w:r>
        <w:t>10/</w:t>
      </w:r>
      <w:proofErr w:type="gramStart"/>
      <w:r>
        <w:t>31  Chapter</w:t>
      </w:r>
      <w:proofErr w:type="gramEnd"/>
      <w:r>
        <w:t xml:space="preserve"> 10: At Work and at Play (pages 194-203)</w:t>
      </w:r>
    </w:p>
    <w:p w:rsidR="00D15AC3" w:rsidRDefault="00D15AC3" w:rsidP="00D15AC3"/>
    <w:p w:rsidR="00D15AC3" w:rsidRDefault="00D15AC3" w:rsidP="00D15AC3">
      <w:r>
        <w:t>11/2   Chapter 10: At work and at Play (pages 203215)</w:t>
      </w:r>
    </w:p>
    <w:p w:rsidR="00D15AC3" w:rsidRDefault="00D15AC3" w:rsidP="00D15AC3"/>
    <w:p w:rsidR="00D15AC3" w:rsidRDefault="00D15AC3" w:rsidP="00D15AC3">
      <w:r>
        <w:t>11/4   Chapter 11: Sexuality (pages 216-228)</w:t>
      </w:r>
    </w:p>
    <w:p w:rsidR="00D15AC3" w:rsidRDefault="00D15AC3" w:rsidP="00D15AC3"/>
    <w:p w:rsidR="00D15AC3" w:rsidRDefault="00D15AC3" w:rsidP="00D15AC3">
      <w:r>
        <w:t xml:space="preserve"> </w:t>
      </w:r>
    </w:p>
    <w:p w:rsidR="00D15AC3" w:rsidRDefault="00D15AC3" w:rsidP="00D15AC3"/>
    <w:p w:rsidR="00D15AC3" w:rsidRDefault="00D15AC3" w:rsidP="00D15AC3">
      <w:r>
        <w:t xml:space="preserve">  </w:t>
      </w:r>
    </w:p>
    <w:p w:rsidR="00D15AC3" w:rsidRDefault="00D15AC3" w:rsidP="00D15AC3"/>
    <w:p w:rsidR="00D15AC3" w:rsidRDefault="00D15AC3" w:rsidP="00D15AC3">
      <w:r>
        <w:lastRenderedPageBreak/>
        <w:t>11/7   Chapter 11: Sexuality (pages 229-239)</w:t>
      </w:r>
    </w:p>
    <w:p w:rsidR="00D15AC3" w:rsidRDefault="00D15AC3" w:rsidP="00D15AC3"/>
    <w:p w:rsidR="00D15AC3" w:rsidRDefault="00D15AC3" w:rsidP="00D15AC3">
      <w:r>
        <w:t>11/9   Chapter 12: Love and Commitment (pages 240-249</w:t>
      </w:r>
    </w:p>
    <w:p w:rsidR="00D15AC3" w:rsidRDefault="00D15AC3" w:rsidP="00D15AC3"/>
    <w:p w:rsidR="00D15AC3" w:rsidRDefault="00D15AC3" w:rsidP="00D15AC3">
      <w:r>
        <w:t xml:space="preserve"> </w:t>
      </w:r>
    </w:p>
    <w:p w:rsidR="00D15AC3" w:rsidRDefault="00D15AC3" w:rsidP="00D15AC3"/>
    <w:p w:rsidR="00D15AC3" w:rsidRDefault="00D15AC3" w:rsidP="00D15AC3">
      <w:r>
        <w:t>11/</w:t>
      </w:r>
      <w:proofErr w:type="gramStart"/>
      <w:r>
        <w:t>14  Chapter</w:t>
      </w:r>
      <w:proofErr w:type="gramEnd"/>
      <w:r>
        <w:t xml:space="preserve"> 12: Love and Commitment (pages 250-260)</w:t>
      </w:r>
    </w:p>
    <w:p w:rsidR="00D15AC3" w:rsidRDefault="00D15AC3" w:rsidP="00D15AC3"/>
    <w:p w:rsidR="00D15AC3" w:rsidRDefault="00D15AC3" w:rsidP="00D15AC3">
      <w:r>
        <w:t>11/</w:t>
      </w:r>
      <w:proofErr w:type="gramStart"/>
      <w:r>
        <w:t>16  Chapter</w:t>
      </w:r>
      <w:proofErr w:type="gramEnd"/>
      <w:r>
        <w:t xml:space="preserve"> 13: Stress (pages 264-275)</w:t>
      </w:r>
    </w:p>
    <w:p w:rsidR="00D15AC3" w:rsidRDefault="00D15AC3" w:rsidP="00D15AC3"/>
    <w:p w:rsidR="00D15AC3" w:rsidRDefault="00D15AC3" w:rsidP="00D15AC3">
      <w:r>
        <w:t>11/</w:t>
      </w:r>
      <w:proofErr w:type="gramStart"/>
      <w:r>
        <w:t>18  Chapter</w:t>
      </w:r>
      <w:proofErr w:type="gramEnd"/>
      <w:r>
        <w:t xml:space="preserve"> 13: Stress (pages 276-284</w:t>
      </w:r>
    </w:p>
    <w:p w:rsidR="00D15AC3" w:rsidRDefault="00D15AC3" w:rsidP="00D15AC3"/>
    <w:p w:rsidR="00D15AC3" w:rsidRDefault="00D15AC3" w:rsidP="00D15AC3">
      <w:r>
        <w:t xml:space="preserve"> </w:t>
      </w:r>
    </w:p>
    <w:p w:rsidR="00D15AC3" w:rsidRDefault="00D15AC3" w:rsidP="00D15AC3"/>
    <w:p w:rsidR="00D15AC3" w:rsidRDefault="00D15AC3" w:rsidP="00D15AC3">
      <w:r>
        <w:t>11/</w:t>
      </w:r>
      <w:proofErr w:type="gramStart"/>
      <w:r>
        <w:t>21  Chapter</w:t>
      </w:r>
      <w:proofErr w:type="gramEnd"/>
      <w:r>
        <w:t xml:space="preserve"> 14: Understanding Mental Disorders (pages 287-296)</w:t>
      </w:r>
    </w:p>
    <w:p w:rsidR="00D15AC3" w:rsidRDefault="00D15AC3" w:rsidP="00D15AC3"/>
    <w:p w:rsidR="00D15AC3" w:rsidRDefault="00D15AC3" w:rsidP="00D15AC3">
      <w:r>
        <w:t>11/</w:t>
      </w:r>
      <w:proofErr w:type="gramStart"/>
      <w:r>
        <w:t>23  Chapter</w:t>
      </w:r>
      <w:proofErr w:type="gramEnd"/>
      <w:r>
        <w:t xml:space="preserve"> 14: Understanding Mental Disorders (pages 296-308)</w:t>
      </w:r>
    </w:p>
    <w:p w:rsidR="00D15AC3" w:rsidRDefault="00D15AC3" w:rsidP="00D15AC3"/>
    <w:p w:rsidR="00D15AC3" w:rsidRDefault="00D15AC3" w:rsidP="00D15AC3">
      <w:r>
        <w:t xml:space="preserve"> </w:t>
      </w:r>
    </w:p>
    <w:p w:rsidR="00D15AC3" w:rsidRDefault="00D15AC3" w:rsidP="00D15AC3"/>
    <w:p w:rsidR="00D15AC3" w:rsidRDefault="00D15AC3" w:rsidP="00D15AC3">
      <w:r>
        <w:t>11/</w:t>
      </w:r>
      <w:proofErr w:type="gramStart"/>
      <w:r>
        <w:t>28  Chapter</w:t>
      </w:r>
      <w:proofErr w:type="gramEnd"/>
      <w:r>
        <w:t xml:space="preserve"> 15:  If You Go For Help (pages 310-323)</w:t>
      </w:r>
    </w:p>
    <w:p w:rsidR="00D15AC3" w:rsidRDefault="00D15AC3" w:rsidP="00D15AC3"/>
    <w:p w:rsidR="00D15AC3" w:rsidRDefault="00D15AC3" w:rsidP="00D15AC3">
      <w:r>
        <w:t>11/</w:t>
      </w:r>
      <w:proofErr w:type="gramStart"/>
      <w:r>
        <w:t>30  Chapter</w:t>
      </w:r>
      <w:proofErr w:type="gramEnd"/>
      <w:r>
        <w:t xml:space="preserve"> 15 (pages 323-334)</w:t>
      </w:r>
    </w:p>
    <w:p w:rsidR="00D15AC3" w:rsidRDefault="00D15AC3" w:rsidP="00D15AC3"/>
    <w:p w:rsidR="00684387" w:rsidRDefault="00D15AC3" w:rsidP="00D15AC3">
      <w:r>
        <w:t>12/2    Chapter 16</w:t>
      </w:r>
    </w:p>
    <w:sectPr w:rsidR="006843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AC3"/>
    <w:rsid w:val="00684387"/>
    <w:rsid w:val="00D15A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925</Words>
  <Characters>5276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2016-10-11T18:47:00Z</dcterms:created>
  <dcterms:modified xsi:type="dcterms:W3CDTF">2016-10-11T18:48:00Z</dcterms:modified>
</cp:coreProperties>
</file>