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CB5" w:rsidRPr="00F406D9" w:rsidRDefault="003350A8" w:rsidP="007C448D">
      <w:pPr>
        <w:jc w:val="center"/>
        <w:rPr>
          <w:rFonts w:ascii="Arial" w:hAnsi="Arial" w:cs="Arial"/>
          <w:i/>
          <w:sz w:val="28"/>
          <w:szCs w:val="28"/>
        </w:rPr>
      </w:pPr>
      <w:bookmarkStart w:id="0" w:name="_GoBack"/>
      <w:bookmarkEnd w:id="0"/>
      <w:proofErr w:type="spellStart"/>
      <w:r w:rsidRPr="00F406D9">
        <w:rPr>
          <w:rFonts w:ascii="Arial" w:hAnsi="Arial" w:cs="Arial"/>
          <w:i/>
          <w:sz w:val="28"/>
          <w:szCs w:val="28"/>
        </w:rPr>
        <w:t>Mth</w:t>
      </w:r>
      <w:proofErr w:type="spellEnd"/>
      <w:r w:rsidRPr="00F406D9">
        <w:rPr>
          <w:rFonts w:ascii="Arial" w:hAnsi="Arial" w:cs="Arial"/>
          <w:i/>
          <w:sz w:val="28"/>
          <w:szCs w:val="28"/>
        </w:rPr>
        <w:t xml:space="preserve"> 243, Introduction to Statistics, CRN </w:t>
      </w:r>
      <w:r w:rsidR="00936709">
        <w:rPr>
          <w:rFonts w:ascii="Arial" w:hAnsi="Arial" w:cs="Arial"/>
          <w:i/>
          <w:sz w:val="28"/>
          <w:szCs w:val="28"/>
        </w:rPr>
        <w:t>40864</w:t>
      </w:r>
    </w:p>
    <w:p w:rsidR="007C448D" w:rsidRPr="00F406D9" w:rsidRDefault="00936709" w:rsidP="007C448D">
      <w:pPr>
        <w:jc w:val="center"/>
        <w:rPr>
          <w:rFonts w:ascii="Arial" w:hAnsi="Arial" w:cs="Arial"/>
        </w:rPr>
      </w:pPr>
      <w:r>
        <w:rPr>
          <w:rFonts w:ascii="Arial" w:hAnsi="Arial" w:cs="Arial"/>
        </w:rPr>
        <w:t>Spring</w:t>
      </w:r>
      <w:r w:rsidR="003350A8" w:rsidRPr="00F406D9">
        <w:rPr>
          <w:rFonts w:ascii="Arial" w:hAnsi="Arial" w:cs="Arial"/>
        </w:rPr>
        <w:t xml:space="preserve"> Term 201</w:t>
      </w:r>
      <w:r w:rsidR="0043781C">
        <w:rPr>
          <w:rFonts w:ascii="Arial" w:hAnsi="Arial" w:cs="Arial"/>
        </w:rPr>
        <w:t>9</w:t>
      </w:r>
      <w:r w:rsidR="003350A8" w:rsidRPr="00F406D9">
        <w:rPr>
          <w:rFonts w:ascii="Arial" w:hAnsi="Arial" w:cs="Arial"/>
        </w:rPr>
        <w:t xml:space="preserve">, </w:t>
      </w:r>
      <w:r w:rsidR="009407C2">
        <w:rPr>
          <w:rFonts w:ascii="Arial" w:hAnsi="Arial" w:cs="Arial"/>
        </w:rPr>
        <w:t xml:space="preserve">Tuesday and Thursday, </w:t>
      </w:r>
      <w:r>
        <w:rPr>
          <w:rFonts w:ascii="Arial" w:hAnsi="Arial" w:cs="Arial"/>
        </w:rPr>
        <w:t>1</w:t>
      </w:r>
      <w:r w:rsidR="003350A8" w:rsidRPr="00F406D9">
        <w:rPr>
          <w:rFonts w:ascii="Arial" w:hAnsi="Arial" w:cs="Arial"/>
        </w:rPr>
        <w:t xml:space="preserve"> </w:t>
      </w:r>
      <w:r>
        <w:rPr>
          <w:rFonts w:ascii="Arial" w:hAnsi="Arial" w:cs="Arial"/>
        </w:rPr>
        <w:t>PM</w:t>
      </w:r>
      <w:r w:rsidR="003350A8" w:rsidRPr="00F406D9">
        <w:rPr>
          <w:rFonts w:ascii="Arial" w:hAnsi="Arial" w:cs="Arial"/>
        </w:rPr>
        <w:t xml:space="preserve"> to </w:t>
      </w:r>
      <w:r>
        <w:rPr>
          <w:rFonts w:ascii="Arial" w:hAnsi="Arial" w:cs="Arial"/>
        </w:rPr>
        <w:t>2</w:t>
      </w:r>
      <w:r w:rsidR="00217321">
        <w:rPr>
          <w:rFonts w:ascii="Arial" w:hAnsi="Arial" w:cs="Arial"/>
        </w:rPr>
        <w:t>:50</w:t>
      </w:r>
      <w:r w:rsidR="003350A8" w:rsidRPr="00F406D9">
        <w:rPr>
          <w:rFonts w:ascii="Arial" w:hAnsi="Arial" w:cs="Arial"/>
        </w:rPr>
        <w:t xml:space="preserve"> </w:t>
      </w:r>
      <w:r>
        <w:rPr>
          <w:rFonts w:ascii="Arial" w:hAnsi="Arial" w:cs="Arial"/>
        </w:rPr>
        <w:t>P</w:t>
      </w:r>
      <w:r w:rsidR="003350A8" w:rsidRPr="00F406D9">
        <w:rPr>
          <w:rFonts w:ascii="Arial" w:hAnsi="Arial" w:cs="Arial"/>
        </w:rPr>
        <w:t>M, WOH 12</w:t>
      </w:r>
      <w:r w:rsidR="001016C3">
        <w:rPr>
          <w:rFonts w:ascii="Arial" w:hAnsi="Arial" w:cs="Arial"/>
        </w:rPr>
        <w:t>8</w:t>
      </w:r>
    </w:p>
    <w:p w:rsidR="008A1CB5" w:rsidRPr="00F406D9" w:rsidRDefault="003350A8" w:rsidP="007C448D">
      <w:pPr>
        <w:jc w:val="center"/>
        <w:rPr>
          <w:rFonts w:ascii="Arial" w:hAnsi="Arial" w:cs="Arial"/>
        </w:rPr>
      </w:pPr>
      <w:r w:rsidRPr="00F406D9">
        <w:rPr>
          <w:rFonts w:ascii="Arial" w:hAnsi="Arial" w:cs="Arial"/>
        </w:rPr>
        <w:t>Rob Lewis</w:t>
      </w:r>
    </w:p>
    <w:p w:rsidR="008A1CB5" w:rsidRPr="00F406D9" w:rsidRDefault="003350A8" w:rsidP="003350A8">
      <w:pPr>
        <w:rPr>
          <w:rFonts w:ascii="Arial" w:hAnsi="Arial" w:cs="Arial"/>
        </w:rPr>
      </w:pPr>
      <w:r w:rsidRPr="003650CE">
        <w:rPr>
          <w:rFonts w:ascii="Arial" w:hAnsi="Arial" w:cs="Arial"/>
          <w:b/>
        </w:rPr>
        <w:t>Office:</w:t>
      </w:r>
      <w:r w:rsidRPr="00F406D9">
        <w:rPr>
          <w:rFonts w:ascii="Arial" w:hAnsi="Arial" w:cs="Arial"/>
        </w:rPr>
        <w:t xml:space="preserve"> WOH 130, (541) 917-4759</w:t>
      </w:r>
      <w:r w:rsidR="007C448D" w:rsidRPr="00F406D9">
        <w:rPr>
          <w:rFonts w:ascii="Arial" w:hAnsi="Arial" w:cs="Arial"/>
        </w:rPr>
        <w:br/>
      </w:r>
      <w:r w:rsidRPr="003650CE">
        <w:rPr>
          <w:rFonts w:ascii="Arial" w:hAnsi="Arial" w:cs="Arial"/>
          <w:b/>
        </w:rPr>
        <w:t>Office Hours:</w:t>
      </w:r>
      <w:r w:rsidRPr="00F406D9">
        <w:rPr>
          <w:rFonts w:ascii="Arial" w:hAnsi="Arial" w:cs="Arial"/>
        </w:rPr>
        <w:t xml:space="preserve"> </w:t>
      </w:r>
      <w:r w:rsidR="00402673">
        <w:rPr>
          <w:rFonts w:ascii="Arial" w:hAnsi="Arial" w:cs="Arial"/>
        </w:rPr>
        <w:t>TR</w:t>
      </w:r>
      <w:r w:rsidRPr="00F406D9">
        <w:rPr>
          <w:rFonts w:ascii="Arial" w:hAnsi="Arial" w:cs="Arial"/>
        </w:rPr>
        <w:t xml:space="preserve">, </w:t>
      </w:r>
      <w:r w:rsidR="00402673">
        <w:rPr>
          <w:rFonts w:ascii="Arial" w:hAnsi="Arial" w:cs="Arial"/>
        </w:rPr>
        <w:t>11:</w:t>
      </w:r>
      <w:r w:rsidR="009407C2">
        <w:rPr>
          <w:rFonts w:ascii="Arial" w:hAnsi="Arial" w:cs="Arial"/>
        </w:rPr>
        <w:t>0</w:t>
      </w:r>
      <w:r w:rsidR="00402673">
        <w:rPr>
          <w:rFonts w:ascii="Arial" w:hAnsi="Arial" w:cs="Arial"/>
        </w:rPr>
        <w:t>0 to 12</w:t>
      </w:r>
      <w:r w:rsidR="009407C2">
        <w:rPr>
          <w:rFonts w:ascii="Arial" w:hAnsi="Arial" w:cs="Arial"/>
        </w:rPr>
        <w:t xml:space="preserve"> Noon</w:t>
      </w:r>
    </w:p>
    <w:p w:rsidR="008A1CB5" w:rsidRPr="00F406D9" w:rsidRDefault="003650CE" w:rsidP="003350A8">
      <w:pPr>
        <w:rPr>
          <w:rFonts w:ascii="Arial" w:hAnsi="Arial" w:cs="Arial"/>
        </w:rPr>
      </w:pPr>
      <w:r>
        <w:rPr>
          <w:rFonts w:ascii="Arial" w:hAnsi="Arial" w:cs="Arial"/>
          <w:b/>
        </w:rPr>
        <w:t>e</w:t>
      </w:r>
      <w:r w:rsidR="003350A8" w:rsidRPr="003650CE">
        <w:rPr>
          <w:rFonts w:ascii="Arial" w:hAnsi="Arial" w:cs="Arial"/>
          <w:b/>
        </w:rPr>
        <w:t>mail:</w:t>
      </w:r>
      <w:r w:rsidR="003350A8" w:rsidRPr="00F406D9">
        <w:rPr>
          <w:rFonts w:ascii="Arial" w:hAnsi="Arial" w:cs="Arial"/>
        </w:rPr>
        <w:t xml:space="preserve"> </w:t>
      </w:r>
      <w:hyperlink r:id="rId5" w:history="1">
        <w:r w:rsidR="00217321" w:rsidRPr="0022320E">
          <w:rPr>
            <w:rStyle w:val="Hyperlink"/>
            <w:rFonts w:ascii="Arial" w:hAnsi="Arial" w:cs="Arial"/>
          </w:rPr>
          <w:t>rob.lewis@linnbenton.edu</w:t>
        </w:r>
      </w:hyperlink>
      <w:r w:rsidR="003350A8" w:rsidRPr="00F406D9">
        <w:rPr>
          <w:rFonts w:ascii="Arial" w:hAnsi="Arial" w:cs="Arial"/>
        </w:rPr>
        <w:t xml:space="preserve"> </w:t>
      </w:r>
      <w:r w:rsidR="00217321">
        <w:rPr>
          <w:rFonts w:ascii="Arial" w:hAnsi="Arial" w:cs="Arial"/>
        </w:rPr>
        <w:tab/>
      </w:r>
      <w:r w:rsidR="003350A8" w:rsidRPr="00F406D9">
        <w:rPr>
          <w:rFonts w:ascii="Arial" w:hAnsi="Arial" w:cs="Arial"/>
        </w:rPr>
        <w:t xml:space="preserve">Subject: </w:t>
      </w:r>
      <w:proofErr w:type="spellStart"/>
      <w:r w:rsidR="003350A8" w:rsidRPr="00F406D9">
        <w:rPr>
          <w:rFonts w:ascii="Arial" w:hAnsi="Arial" w:cs="Arial"/>
        </w:rPr>
        <w:t>Mth</w:t>
      </w:r>
      <w:proofErr w:type="spellEnd"/>
      <w:r w:rsidR="003350A8" w:rsidRPr="00F406D9">
        <w:rPr>
          <w:rFonts w:ascii="Arial" w:hAnsi="Arial" w:cs="Arial"/>
        </w:rPr>
        <w:t xml:space="preserve"> 243 </w:t>
      </w:r>
    </w:p>
    <w:p w:rsidR="008A1CB5" w:rsidRPr="00F406D9" w:rsidRDefault="003350A8" w:rsidP="003350A8">
      <w:pPr>
        <w:rPr>
          <w:rFonts w:ascii="Arial" w:hAnsi="Arial" w:cs="Arial"/>
        </w:rPr>
      </w:pPr>
      <w:r w:rsidRPr="003650CE">
        <w:rPr>
          <w:rFonts w:ascii="Arial" w:hAnsi="Arial" w:cs="Arial"/>
          <w:b/>
        </w:rPr>
        <w:t>Web:</w:t>
      </w:r>
      <w:r w:rsidRPr="00F406D9">
        <w:rPr>
          <w:rFonts w:ascii="Arial" w:hAnsi="Arial" w:cs="Arial"/>
        </w:rPr>
        <w:t xml:space="preserve"> </w:t>
      </w:r>
      <w:r w:rsidR="00402673" w:rsidRPr="00402673">
        <w:rPr>
          <w:rFonts w:ascii="Arial" w:hAnsi="Arial" w:cs="Arial"/>
        </w:rPr>
        <w:t>http://cf.linnbenton.edu/mathsci/math/lewisr/web.cfm?pgID=107</w:t>
      </w:r>
    </w:p>
    <w:p w:rsidR="001A558F" w:rsidRDefault="003350A8" w:rsidP="00EE6EE7">
      <w:pPr>
        <w:ind w:left="1440" w:hanging="1392"/>
        <w:rPr>
          <w:rFonts w:ascii="Arial" w:hAnsi="Arial" w:cs="Arial"/>
        </w:rPr>
      </w:pPr>
      <w:r w:rsidRPr="00F406D9">
        <w:rPr>
          <w:rFonts w:ascii="Arial" w:hAnsi="Arial" w:cs="Arial"/>
          <w:b/>
        </w:rPr>
        <w:t>Materials:</w:t>
      </w:r>
      <w:r w:rsidR="00EE6EE7" w:rsidRPr="00F406D9">
        <w:rPr>
          <w:rFonts w:ascii="Arial" w:hAnsi="Arial" w:cs="Arial"/>
          <w:b/>
        </w:rPr>
        <w:tab/>
      </w:r>
      <w:r w:rsidR="00EE6EE7" w:rsidRPr="00F406D9">
        <w:rPr>
          <w:rFonts w:ascii="Arial" w:hAnsi="Arial" w:cs="Arial"/>
        </w:rPr>
        <w:t xml:space="preserve">Course Shell: </w:t>
      </w:r>
      <w:r w:rsidR="00EE6EE7" w:rsidRPr="00F406D9">
        <w:rPr>
          <w:rFonts w:ascii="Arial" w:hAnsi="Arial" w:cs="Arial"/>
          <w:i/>
        </w:rPr>
        <w:t>MyOpenMath.com</w:t>
      </w:r>
      <w:r w:rsidR="00EE6EE7" w:rsidRPr="00F406D9">
        <w:rPr>
          <w:rFonts w:ascii="Arial" w:hAnsi="Arial" w:cs="Arial"/>
        </w:rPr>
        <w:t xml:space="preserve"> </w:t>
      </w:r>
    </w:p>
    <w:p w:rsidR="008A1CB5" w:rsidRPr="00F406D9" w:rsidRDefault="001A558F" w:rsidP="001A558F">
      <w:pPr>
        <w:ind w:left="1440"/>
        <w:rPr>
          <w:rFonts w:ascii="Arial" w:hAnsi="Arial" w:cs="Arial"/>
        </w:rPr>
      </w:pPr>
      <w:r>
        <w:rPr>
          <w:rFonts w:ascii="Arial" w:hAnsi="Arial" w:cs="Arial"/>
          <w:b/>
        </w:rPr>
        <w:t>Course ID:</w:t>
      </w:r>
      <w:r>
        <w:rPr>
          <w:rFonts w:ascii="Arial" w:hAnsi="Arial" w:cs="Arial"/>
        </w:rPr>
        <w:t xml:space="preserve"> </w:t>
      </w:r>
      <w:r w:rsidR="00936709" w:rsidRPr="00936709">
        <w:rPr>
          <w:rFonts w:ascii="Arial" w:hAnsi="Arial" w:cs="Arial"/>
          <w:u w:val="single"/>
        </w:rPr>
        <w:t>47602</w:t>
      </w:r>
      <w:r w:rsidR="00217321">
        <w:rPr>
          <w:rFonts w:ascii="Arial" w:hAnsi="Arial" w:cs="Arial"/>
        </w:rPr>
        <w:tab/>
      </w:r>
      <w:r w:rsidR="005E6E69">
        <w:rPr>
          <w:rFonts w:ascii="Arial" w:hAnsi="Arial" w:cs="Arial"/>
        </w:rPr>
        <w:tab/>
      </w:r>
      <w:r w:rsidRPr="001A558F">
        <w:rPr>
          <w:rFonts w:ascii="Arial" w:hAnsi="Arial" w:cs="Arial"/>
          <w:b/>
        </w:rPr>
        <w:t>Enrollment key:</w:t>
      </w:r>
      <w:r>
        <w:rPr>
          <w:rFonts w:ascii="Arial" w:hAnsi="Arial" w:cs="Arial"/>
        </w:rPr>
        <w:t xml:space="preserve"> </w:t>
      </w:r>
      <w:r w:rsidR="00936709" w:rsidRPr="00936709">
        <w:rPr>
          <w:rFonts w:ascii="Arial" w:hAnsi="Arial" w:cs="Arial"/>
          <w:u w:val="single"/>
        </w:rPr>
        <w:t>Normal</w:t>
      </w:r>
      <w:r w:rsidR="00EE6EE7" w:rsidRPr="00F406D9">
        <w:rPr>
          <w:rFonts w:ascii="Arial" w:hAnsi="Arial" w:cs="Arial"/>
        </w:rPr>
        <w:br/>
        <w:t xml:space="preserve">Textbook: </w:t>
      </w:r>
      <w:r w:rsidR="003350A8" w:rsidRPr="00F406D9">
        <w:rPr>
          <w:rFonts w:ascii="Arial" w:hAnsi="Arial" w:cs="Arial"/>
          <w:u w:val="single"/>
        </w:rPr>
        <w:t>Statistics Using Technology</w:t>
      </w:r>
      <w:r w:rsidR="003350A8" w:rsidRPr="00F406D9">
        <w:rPr>
          <w:rFonts w:ascii="Arial" w:hAnsi="Arial" w:cs="Arial"/>
        </w:rPr>
        <w:t xml:space="preserve"> by </w:t>
      </w:r>
      <w:proofErr w:type="spellStart"/>
      <w:r w:rsidR="003350A8" w:rsidRPr="00F406D9">
        <w:rPr>
          <w:rFonts w:ascii="Arial" w:hAnsi="Arial" w:cs="Arial"/>
        </w:rPr>
        <w:t>Kathyrn</w:t>
      </w:r>
      <w:proofErr w:type="spellEnd"/>
      <w:r w:rsidR="003350A8" w:rsidRPr="00F406D9">
        <w:rPr>
          <w:rFonts w:ascii="Arial" w:hAnsi="Arial" w:cs="Arial"/>
        </w:rPr>
        <w:t xml:space="preserve"> </w:t>
      </w:r>
      <w:proofErr w:type="spellStart"/>
      <w:r w:rsidR="003350A8" w:rsidRPr="00F406D9">
        <w:rPr>
          <w:rFonts w:ascii="Arial" w:hAnsi="Arial" w:cs="Arial"/>
        </w:rPr>
        <w:t>Kozak</w:t>
      </w:r>
      <w:proofErr w:type="spellEnd"/>
      <w:r w:rsidR="003350A8" w:rsidRPr="00F406D9">
        <w:rPr>
          <w:rFonts w:ascii="Arial" w:hAnsi="Arial" w:cs="Arial"/>
        </w:rPr>
        <w:t xml:space="preserve"> (free</w:t>
      </w:r>
      <w:r w:rsidR="00EE6EE7" w:rsidRPr="00F406D9">
        <w:rPr>
          <w:rFonts w:ascii="Arial" w:hAnsi="Arial" w:cs="Arial"/>
        </w:rPr>
        <w:t xml:space="preserve"> in </w:t>
      </w:r>
      <w:r w:rsidR="00E2436E">
        <w:rPr>
          <w:rFonts w:ascii="Arial" w:hAnsi="Arial" w:cs="Arial"/>
        </w:rPr>
        <w:t xml:space="preserve">course </w:t>
      </w:r>
      <w:r w:rsidR="00EE6EE7" w:rsidRPr="00F406D9">
        <w:rPr>
          <w:rFonts w:ascii="Arial" w:hAnsi="Arial" w:cs="Arial"/>
        </w:rPr>
        <w:t>shell</w:t>
      </w:r>
      <w:r w:rsidR="003350A8" w:rsidRPr="00F406D9">
        <w:rPr>
          <w:rFonts w:ascii="Arial" w:hAnsi="Arial" w:cs="Arial"/>
        </w:rPr>
        <w:t>)</w:t>
      </w:r>
      <w:r w:rsidR="00EE6EE7" w:rsidRPr="00F406D9">
        <w:rPr>
          <w:rFonts w:ascii="Arial" w:hAnsi="Arial" w:cs="Arial"/>
        </w:rPr>
        <w:br/>
      </w:r>
      <w:r w:rsidR="003350A8" w:rsidRPr="00F406D9">
        <w:rPr>
          <w:rFonts w:ascii="Arial" w:hAnsi="Arial" w:cs="Arial"/>
        </w:rPr>
        <w:t xml:space="preserve">Calculator: TI-84 strongly recommended </w:t>
      </w:r>
    </w:p>
    <w:p w:rsidR="004061C0" w:rsidRPr="00F406D9" w:rsidRDefault="003350A8" w:rsidP="003350A8">
      <w:pPr>
        <w:rPr>
          <w:rFonts w:ascii="Arial" w:hAnsi="Arial" w:cs="Arial"/>
        </w:rPr>
      </w:pPr>
      <w:r w:rsidRPr="00F406D9">
        <w:rPr>
          <w:rFonts w:ascii="Arial" w:hAnsi="Arial" w:cs="Arial"/>
          <w:b/>
        </w:rPr>
        <w:t>Course Description:</w:t>
      </w:r>
      <w:r w:rsidRPr="00F406D9">
        <w:rPr>
          <w:rFonts w:ascii="Arial" w:hAnsi="Arial" w:cs="Arial"/>
        </w:rPr>
        <w:t xml:space="preserve"> An introductory statistics course emphasizing interpretation of statistical results. The course focuses on sampling procedures, experimental design, descriptive statistics, and inferential statistical techniques to analyze observational and experimental data from a wide range of fields including health care, biology, psychology, physics and agriculture. Includes basic concepts in graphical interpretation of one and two variable data, probability, probability distributions (binomial, </w:t>
      </w:r>
      <w:r w:rsidR="00402673">
        <w:rPr>
          <w:rFonts w:ascii="Arial" w:hAnsi="Arial" w:cs="Arial"/>
        </w:rPr>
        <w:t xml:space="preserve">uniform, </w:t>
      </w:r>
      <w:r w:rsidRPr="00F406D9">
        <w:rPr>
          <w:rFonts w:ascii="Arial" w:hAnsi="Arial" w:cs="Arial"/>
        </w:rPr>
        <w:t xml:space="preserve">normal, </w:t>
      </w:r>
      <w:r w:rsidR="00402673">
        <w:rPr>
          <w:rFonts w:ascii="Arial" w:hAnsi="Arial" w:cs="Arial"/>
        </w:rPr>
        <w:t xml:space="preserve">and </w:t>
      </w:r>
      <w:r w:rsidRPr="00F406D9">
        <w:rPr>
          <w:rFonts w:ascii="Arial" w:hAnsi="Arial" w:cs="Arial"/>
        </w:rPr>
        <w:t xml:space="preserve">t-Distribution), confidence intervals for means and proportions, and hypothesis testing. </w:t>
      </w:r>
    </w:p>
    <w:p w:rsidR="00B04F78" w:rsidRPr="00F406D9" w:rsidRDefault="003350A8" w:rsidP="003350A8">
      <w:pPr>
        <w:rPr>
          <w:rFonts w:ascii="Arial" w:hAnsi="Arial" w:cs="Arial"/>
        </w:rPr>
      </w:pPr>
      <w:r w:rsidRPr="00F406D9">
        <w:rPr>
          <w:rFonts w:ascii="Arial" w:hAnsi="Arial" w:cs="Arial"/>
          <w:b/>
        </w:rPr>
        <w:t>Prerequisite:</w:t>
      </w:r>
      <w:r w:rsidRPr="00F406D9">
        <w:rPr>
          <w:rFonts w:ascii="Arial" w:hAnsi="Arial" w:cs="Arial"/>
        </w:rPr>
        <w:t xml:space="preserve"> MTH 111 College Algebra</w:t>
      </w:r>
      <w:r w:rsidR="004061C0" w:rsidRPr="00F406D9">
        <w:rPr>
          <w:rFonts w:ascii="Arial" w:hAnsi="Arial" w:cs="Arial"/>
        </w:rPr>
        <w:t>, MTH 105 Contemporary Math,</w:t>
      </w:r>
      <w:r w:rsidRPr="00F406D9">
        <w:rPr>
          <w:rFonts w:ascii="Arial" w:hAnsi="Arial" w:cs="Arial"/>
        </w:rPr>
        <w:t xml:space="preserve"> or equivalent. </w:t>
      </w:r>
    </w:p>
    <w:p w:rsidR="008A1CB5" w:rsidRPr="00F406D9" w:rsidRDefault="003350A8" w:rsidP="003350A8">
      <w:pPr>
        <w:rPr>
          <w:rFonts w:ascii="Arial" w:hAnsi="Arial" w:cs="Arial"/>
        </w:rPr>
      </w:pPr>
      <w:r w:rsidRPr="00F406D9">
        <w:rPr>
          <w:rFonts w:ascii="Arial" w:hAnsi="Arial" w:cs="Arial"/>
          <w:b/>
        </w:rPr>
        <w:t>Assessment:</w:t>
      </w:r>
      <w:r w:rsidRPr="00F406D9">
        <w:rPr>
          <w:rFonts w:ascii="Arial" w:hAnsi="Arial" w:cs="Arial"/>
        </w:rPr>
        <w:t xml:space="preserve"> Only grades of A through F will be assigned, no “Y”s or “WP”s. </w:t>
      </w:r>
    </w:p>
    <w:p w:rsidR="004061C0" w:rsidRPr="00F406D9" w:rsidRDefault="003350A8" w:rsidP="00EE6EE7">
      <w:pPr>
        <w:ind w:firstLine="720"/>
        <w:rPr>
          <w:rFonts w:ascii="Arial" w:hAnsi="Arial" w:cs="Arial"/>
          <w:u w:val="single"/>
        </w:rPr>
      </w:pPr>
      <w:r w:rsidRPr="00F406D9">
        <w:rPr>
          <w:rFonts w:ascii="Arial" w:hAnsi="Arial" w:cs="Arial"/>
          <w:u w:val="single"/>
        </w:rPr>
        <w:t xml:space="preserve">Your grade for the course will be based on: </w:t>
      </w:r>
    </w:p>
    <w:p w:rsidR="004061C0" w:rsidRPr="00F406D9" w:rsidRDefault="003350A8" w:rsidP="00EE6EE7">
      <w:pPr>
        <w:ind w:firstLine="720"/>
        <w:rPr>
          <w:rFonts w:ascii="Arial" w:hAnsi="Arial" w:cs="Arial"/>
        </w:rPr>
      </w:pPr>
      <w:r w:rsidRPr="00F406D9">
        <w:rPr>
          <w:rFonts w:ascii="Arial" w:hAnsi="Arial" w:cs="Arial"/>
        </w:rPr>
        <w:t xml:space="preserve">Class Prep = 10% </w:t>
      </w:r>
    </w:p>
    <w:p w:rsidR="004061C0" w:rsidRPr="00F406D9" w:rsidRDefault="003350A8" w:rsidP="00EE6EE7">
      <w:pPr>
        <w:ind w:firstLine="720"/>
        <w:rPr>
          <w:rFonts w:ascii="Arial" w:hAnsi="Arial" w:cs="Arial"/>
        </w:rPr>
      </w:pPr>
      <w:r w:rsidRPr="00F406D9">
        <w:rPr>
          <w:rFonts w:ascii="Arial" w:hAnsi="Arial" w:cs="Arial"/>
        </w:rPr>
        <w:t xml:space="preserve">HWK = 15% </w:t>
      </w:r>
    </w:p>
    <w:p w:rsidR="00EE6EE7" w:rsidRPr="00F406D9" w:rsidRDefault="00EE6EE7" w:rsidP="00EE6EE7">
      <w:pPr>
        <w:ind w:firstLine="720"/>
        <w:rPr>
          <w:rFonts w:ascii="Arial" w:hAnsi="Arial" w:cs="Arial"/>
        </w:rPr>
      </w:pPr>
      <w:r w:rsidRPr="00F406D9">
        <w:rPr>
          <w:rFonts w:ascii="Arial" w:hAnsi="Arial" w:cs="Arial"/>
        </w:rPr>
        <w:t xml:space="preserve">Activities </w:t>
      </w:r>
      <w:r w:rsidR="004E5CAF">
        <w:rPr>
          <w:rFonts w:ascii="Arial" w:hAnsi="Arial" w:cs="Arial"/>
        </w:rPr>
        <w:t xml:space="preserve">= </w:t>
      </w:r>
      <w:r w:rsidRPr="00F406D9">
        <w:rPr>
          <w:rFonts w:ascii="Arial" w:hAnsi="Arial" w:cs="Arial"/>
        </w:rPr>
        <w:t>15%</w:t>
      </w:r>
    </w:p>
    <w:p w:rsidR="004061C0" w:rsidRPr="00F406D9" w:rsidRDefault="004E5CAF" w:rsidP="00EE6EE7">
      <w:pPr>
        <w:ind w:firstLine="720"/>
        <w:rPr>
          <w:rFonts w:ascii="Arial" w:hAnsi="Arial" w:cs="Arial"/>
        </w:rPr>
      </w:pPr>
      <w:r>
        <w:rPr>
          <w:rFonts w:ascii="Arial" w:hAnsi="Arial" w:cs="Arial"/>
        </w:rPr>
        <w:t>Midterm Exam</w:t>
      </w:r>
      <w:r w:rsidR="003350A8" w:rsidRPr="00F406D9">
        <w:rPr>
          <w:rFonts w:ascii="Arial" w:hAnsi="Arial" w:cs="Arial"/>
        </w:rPr>
        <w:t xml:space="preserve"> = 30% </w:t>
      </w:r>
    </w:p>
    <w:p w:rsidR="004061C0" w:rsidRPr="00F406D9" w:rsidRDefault="003350A8" w:rsidP="00EE6EE7">
      <w:pPr>
        <w:ind w:firstLine="720"/>
        <w:rPr>
          <w:rFonts w:ascii="Arial" w:hAnsi="Arial" w:cs="Arial"/>
        </w:rPr>
      </w:pPr>
      <w:r w:rsidRPr="00F406D9">
        <w:rPr>
          <w:rFonts w:ascii="Arial" w:hAnsi="Arial" w:cs="Arial"/>
        </w:rPr>
        <w:t>Comprehensive Final Exam = 30%</w:t>
      </w:r>
    </w:p>
    <w:p w:rsidR="004061C0" w:rsidRPr="00F406D9" w:rsidRDefault="003350A8" w:rsidP="00EE6EE7">
      <w:pPr>
        <w:ind w:left="720"/>
        <w:rPr>
          <w:rFonts w:ascii="Arial" w:hAnsi="Arial" w:cs="Arial"/>
        </w:rPr>
      </w:pPr>
      <w:r w:rsidRPr="00F406D9">
        <w:rPr>
          <w:rFonts w:ascii="Arial" w:hAnsi="Arial" w:cs="Arial"/>
        </w:rPr>
        <w:t>Letter grades will be based on the following scale: 90%+ = A, 80%+ = B, 70%+ = C, 60%+ = D, less than 60% = F</w:t>
      </w:r>
    </w:p>
    <w:p w:rsidR="00EE6EE7" w:rsidRPr="00F406D9" w:rsidRDefault="003350A8" w:rsidP="001A558F">
      <w:pPr>
        <w:rPr>
          <w:rFonts w:ascii="Arial" w:hAnsi="Arial" w:cs="Arial"/>
        </w:rPr>
      </w:pPr>
      <w:r w:rsidRPr="00F406D9">
        <w:rPr>
          <w:rFonts w:ascii="Arial" w:hAnsi="Arial" w:cs="Arial"/>
          <w:b/>
        </w:rPr>
        <w:t xml:space="preserve">Incomplete Grade: </w:t>
      </w:r>
      <w:r w:rsidRPr="00F406D9">
        <w:rPr>
          <w:rFonts w:ascii="Arial" w:hAnsi="Arial" w:cs="Arial"/>
        </w:rPr>
        <w:t>Incomplete grades</w:t>
      </w:r>
      <w:r w:rsidR="004061C0" w:rsidRPr="00F406D9">
        <w:rPr>
          <w:rFonts w:ascii="Arial" w:hAnsi="Arial" w:cs="Arial"/>
        </w:rPr>
        <w:t xml:space="preserve"> are</w:t>
      </w:r>
      <w:r w:rsidRPr="00F406D9">
        <w:rPr>
          <w:rFonts w:ascii="Arial" w:hAnsi="Arial" w:cs="Arial"/>
        </w:rPr>
        <w:t xml:space="preserve"> issued only on my discretion based on:  </w:t>
      </w:r>
    </w:p>
    <w:p w:rsidR="00EE6EE7" w:rsidRPr="00F406D9" w:rsidRDefault="003350A8" w:rsidP="00EE6EE7">
      <w:pPr>
        <w:pStyle w:val="ListParagraph"/>
        <w:numPr>
          <w:ilvl w:val="0"/>
          <w:numId w:val="1"/>
        </w:numPr>
        <w:rPr>
          <w:rFonts w:ascii="Arial" w:hAnsi="Arial" w:cs="Arial"/>
        </w:rPr>
      </w:pPr>
      <w:r w:rsidRPr="00F406D9">
        <w:rPr>
          <w:rFonts w:ascii="Arial" w:hAnsi="Arial" w:cs="Arial"/>
        </w:rPr>
        <w:t xml:space="preserve">Unusual and verifiable circumstances. </w:t>
      </w:r>
    </w:p>
    <w:p w:rsidR="00EE6EE7" w:rsidRPr="00F406D9" w:rsidRDefault="003350A8" w:rsidP="00EE6EE7">
      <w:pPr>
        <w:pStyle w:val="ListParagraph"/>
        <w:numPr>
          <w:ilvl w:val="0"/>
          <w:numId w:val="1"/>
        </w:numPr>
        <w:rPr>
          <w:rFonts w:ascii="Arial" w:hAnsi="Arial" w:cs="Arial"/>
        </w:rPr>
      </w:pPr>
      <w:r w:rsidRPr="00F406D9">
        <w:rPr>
          <w:rFonts w:ascii="Arial" w:hAnsi="Arial" w:cs="Arial"/>
        </w:rPr>
        <w:t xml:space="preserve">Satisfactory progress and regular attendance.  </w:t>
      </w:r>
    </w:p>
    <w:p w:rsidR="00EE6EE7" w:rsidRPr="00F406D9" w:rsidRDefault="003350A8" w:rsidP="00EE6EE7">
      <w:pPr>
        <w:pStyle w:val="ListParagraph"/>
        <w:numPr>
          <w:ilvl w:val="0"/>
          <w:numId w:val="1"/>
        </w:numPr>
        <w:rPr>
          <w:rFonts w:ascii="Arial" w:hAnsi="Arial" w:cs="Arial"/>
        </w:rPr>
      </w:pPr>
      <w:r w:rsidRPr="00F406D9">
        <w:rPr>
          <w:rFonts w:ascii="Arial" w:hAnsi="Arial" w:cs="Arial"/>
        </w:rPr>
        <w:t>Only one significant component of the course remains to be completed.</w:t>
      </w:r>
    </w:p>
    <w:p w:rsidR="004061C0" w:rsidRPr="00F406D9" w:rsidRDefault="003350A8" w:rsidP="003350A8">
      <w:pPr>
        <w:rPr>
          <w:rFonts w:ascii="Arial" w:hAnsi="Arial" w:cs="Arial"/>
        </w:rPr>
      </w:pPr>
      <w:r w:rsidRPr="00F406D9">
        <w:rPr>
          <w:rFonts w:ascii="Arial" w:hAnsi="Arial" w:cs="Arial"/>
        </w:rPr>
        <w:t xml:space="preserve">A contract for course completion will be signed by both me and you before an incomplete grade is assigned. Incomplete grades are rare. </w:t>
      </w:r>
    </w:p>
    <w:p w:rsidR="00180116" w:rsidRPr="00180116" w:rsidRDefault="00180116" w:rsidP="00180116">
      <w:pPr>
        <w:rPr>
          <w:rFonts w:ascii="Arial" w:hAnsi="Arial" w:cs="Arial"/>
          <w:u w:val="single"/>
        </w:rPr>
      </w:pPr>
      <w:r w:rsidRPr="00180116">
        <w:rPr>
          <w:rFonts w:ascii="Arial" w:hAnsi="Arial" w:cs="Arial"/>
          <w:u w:val="single"/>
        </w:rPr>
        <w:lastRenderedPageBreak/>
        <w:t xml:space="preserve">Student Learning Outcomes </w:t>
      </w:r>
    </w:p>
    <w:p w:rsidR="00180116" w:rsidRPr="00180116" w:rsidRDefault="00180116" w:rsidP="00180116">
      <w:pPr>
        <w:rPr>
          <w:rFonts w:ascii="Arial" w:hAnsi="Arial" w:cs="Arial"/>
        </w:rPr>
      </w:pPr>
      <w:r w:rsidRPr="00180116">
        <w:rPr>
          <w:rFonts w:ascii="Arial" w:hAnsi="Arial" w:cs="Arial"/>
        </w:rPr>
        <w:t xml:space="preserve">Upon completion of </w:t>
      </w:r>
      <w:proofErr w:type="spellStart"/>
      <w:r w:rsidRPr="00180116">
        <w:rPr>
          <w:rFonts w:ascii="Arial" w:hAnsi="Arial" w:cs="Arial"/>
        </w:rPr>
        <w:t>Mth</w:t>
      </w:r>
      <w:proofErr w:type="spellEnd"/>
      <w:r w:rsidRPr="00180116">
        <w:rPr>
          <w:rFonts w:ascii="Arial" w:hAnsi="Arial" w:cs="Arial"/>
        </w:rPr>
        <w:t xml:space="preserve"> 243, </w:t>
      </w:r>
      <w:r w:rsidRPr="00180116">
        <w:rPr>
          <w:rFonts w:ascii="Arial" w:hAnsi="Arial" w:cs="Arial"/>
          <w:i/>
        </w:rPr>
        <w:t>Introduction to Statistics</w:t>
      </w:r>
      <w:r w:rsidRPr="00180116">
        <w:rPr>
          <w:rFonts w:ascii="Arial" w:hAnsi="Arial" w:cs="Arial"/>
        </w:rPr>
        <w:t>, students will be able to:</w:t>
      </w:r>
    </w:p>
    <w:p w:rsidR="00180116" w:rsidRPr="00180116" w:rsidRDefault="00180116" w:rsidP="00180116">
      <w:pPr>
        <w:rPr>
          <w:rFonts w:ascii="Arial" w:hAnsi="Arial" w:cs="Arial"/>
        </w:rPr>
      </w:pPr>
      <w:r w:rsidRPr="00180116">
        <w:rPr>
          <w:rFonts w:ascii="Arial" w:hAnsi="Arial" w:cs="Arial"/>
          <w:b/>
        </w:rPr>
        <w:t>Outcome 1:</w:t>
      </w:r>
      <w:r w:rsidRPr="00180116">
        <w:rPr>
          <w:rFonts w:ascii="Arial" w:hAnsi="Arial" w:cs="Arial"/>
        </w:rPr>
        <w:t xml:space="preserve"> Collect, organize, analyze, and interpret data.</w:t>
      </w:r>
    </w:p>
    <w:p w:rsidR="00180116" w:rsidRDefault="00180116" w:rsidP="00180116">
      <w:pPr>
        <w:rPr>
          <w:rFonts w:ascii="Arial" w:hAnsi="Arial" w:cs="Arial"/>
        </w:rPr>
      </w:pPr>
      <w:r w:rsidRPr="00180116">
        <w:rPr>
          <w:rFonts w:ascii="Arial" w:hAnsi="Arial" w:cs="Arial"/>
          <w:b/>
        </w:rPr>
        <w:t xml:space="preserve">Outcome 2: </w:t>
      </w:r>
      <w:r w:rsidRPr="00180116">
        <w:rPr>
          <w:rFonts w:ascii="Arial" w:hAnsi="Arial" w:cs="Arial"/>
        </w:rPr>
        <w:t>Interpret and calculate basic probabilities.</w:t>
      </w:r>
    </w:p>
    <w:p w:rsidR="00180116" w:rsidRPr="00180116" w:rsidRDefault="00180116" w:rsidP="00180116">
      <w:pPr>
        <w:rPr>
          <w:rFonts w:ascii="Arial" w:hAnsi="Arial" w:cs="Arial"/>
        </w:rPr>
      </w:pPr>
      <w:r w:rsidRPr="00180116">
        <w:rPr>
          <w:rFonts w:ascii="Arial" w:hAnsi="Arial" w:cs="Arial"/>
          <w:b/>
        </w:rPr>
        <w:t>Outcome 3:</w:t>
      </w:r>
      <w:r w:rsidRPr="00180116">
        <w:rPr>
          <w:rFonts w:ascii="Arial" w:hAnsi="Arial" w:cs="Arial"/>
        </w:rPr>
        <w:t xml:space="preserve"> Create appropriate designs of observational studies and experiments to address issues in a variety of fields including health care, agriculture, psychology, and physics.</w:t>
      </w:r>
    </w:p>
    <w:p w:rsidR="00180116" w:rsidRPr="00180116" w:rsidRDefault="00180116" w:rsidP="00180116">
      <w:pPr>
        <w:rPr>
          <w:rFonts w:ascii="Arial" w:hAnsi="Arial" w:cs="Arial"/>
        </w:rPr>
      </w:pPr>
      <w:r w:rsidRPr="00180116">
        <w:rPr>
          <w:rFonts w:ascii="Arial" w:hAnsi="Arial" w:cs="Arial"/>
          <w:b/>
        </w:rPr>
        <w:t>Outcome 4:</w:t>
      </w:r>
      <w:r w:rsidRPr="00180116">
        <w:rPr>
          <w:rFonts w:ascii="Arial" w:hAnsi="Arial" w:cs="Arial"/>
        </w:rPr>
        <w:t xml:space="preserve"> Apply inferential statistics methods to address issues in a variety of fields. </w:t>
      </w:r>
    </w:p>
    <w:p w:rsidR="00180116" w:rsidRDefault="00180116" w:rsidP="003350A8">
      <w:pPr>
        <w:rPr>
          <w:rFonts w:ascii="Arial" w:hAnsi="Arial" w:cs="Arial"/>
          <w:b/>
        </w:rPr>
      </w:pPr>
    </w:p>
    <w:p w:rsidR="004061C0" w:rsidRPr="00F406D9" w:rsidRDefault="003350A8" w:rsidP="003350A8">
      <w:pPr>
        <w:rPr>
          <w:rFonts w:ascii="Arial" w:hAnsi="Arial" w:cs="Arial"/>
        </w:rPr>
      </w:pPr>
      <w:r w:rsidRPr="00F406D9">
        <w:rPr>
          <w:rFonts w:ascii="Arial" w:hAnsi="Arial" w:cs="Arial"/>
          <w:b/>
        </w:rPr>
        <w:t>Class Prep:</w:t>
      </w:r>
      <w:r w:rsidRPr="00F406D9">
        <w:rPr>
          <w:rFonts w:ascii="Arial" w:hAnsi="Arial" w:cs="Arial"/>
        </w:rPr>
        <w:t xml:space="preserve"> In order to encourage thinking about the material </w:t>
      </w:r>
      <w:r w:rsidRPr="00AE53CE">
        <w:rPr>
          <w:rFonts w:ascii="Arial" w:hAnsi="Arial" w:cs="Arial"/>
          <w:u w:val="single"/>
        </w:rPr>
        <w:t>before</w:t>
      </w:r>
      <w:r w:rsidRPr="00F406D9">
        <w:rPr>
          <w:rFonts w:ascii="Arial" w:hAnsi="Arial" w:cs="Arial"/>
        </w:rPr>
        <w:t xml:space="preserve"> coming to class as well as to review past concepts, a short set of questions will be assigned. </w:t>
      </w:r>
      <w:r w:rsidR="00E20864">
        <w:rPr>
          <w:rFonts w:ascii="Arial" w:hAnsi="Arial" w:cs="Arial"/>
        </w:rPr>
        <w:t xml:space="preserve">Class Prep questions are </w:t>
      </w:r>
      <w:r w:rsidR="009407C2">
        <w:rPr>
          <w:rFonts w:ascii="Arial" w:hAnsi="Arial" w:cs="Arial"/>
        </w:rPr>
        <w:t xml:space="preserve">located </w:t>
      </w:r>
      <w:r w:rsidR="00E20864">
        <w:rPr>
          <w:rFonts w:ascii="Arial" w:hAnsi="Arial" w:cs="Arial"/>
        </w:rPr>
        <w:t xml:space="preserve">online in </w:t>
      </w:r>
      <w:proofErr w:type="spellStart"/>
      <w:r w:rsidR="00E20864">
        <w:rPr>
          <w:rFonts w:ascii="Arial" w:hAnsi="Arial" w:cs="Arial"/>
        </w:rPr>
        <w:t>MyOpenMath</w:t>
      </w:r>
      <w:proofErr w:type="spellEnd"/>
      <w:r w:rsidR="00E20864">
        <w:rPr>
          <w:rFonts w:ascii="Arial" w:hAnsi="Arial" w:cs="Arial"/>
        </w:rPr>
        <w:t>.</w:t>
      </w:r>
      <w:r w:rsidRPr="00F406D9">
        <w:rPr>
          <w:rFonts w:ascii="Arial" w:hAnsi="Arial" w:cs="Arial"/>
        </w:rPr>
        <w:t xml:space="preserve"> </w:t>
      </w:r>
      <w:r w:rsidR="009407C2">
        <w:rPr>
          <w:rFonts w:ascii="Arial" w:hAnsi="Arial" w:cs="Arial"/>
        </w:rPr>
        <w:t xml:space="preserve">Due dates are posted on the </w:t>
      </w:r>
      <w:r w:rsidR="00AE53CE">
        <w:rPr>
          <w:rFonts w:ascii="Arial" w:hAnsi="Arial" w:cs="Arial"/>
        </w:rPr>
        <w:t xml:space="preserve">course </w:t>
      </w:r>
      <w:r w:rsidR="009407C2">
        <w:rPr>
          <w:rFonts w:ascii="Arial" w:hAnsi="Arial" w:cs="Arial"/>
        </w:rPr>
        <w:t xml:space="preserve">calendar. </w:t>
      </w:r>
    </w:p>
    <w:p w:rsidR="00260331" w:rsidRDefault="003350A8" w:rsidP="00136855">
      <w:pPr>
        <w:rPr>
          <w:rFonts w:ascii="Arial" w:hAnsi="Arial" w:cs="Arial"/>
        </w:rPr>
      </w:pPr>
      <w:r w:rsidRPr="00F406D9">
        <w:rPr>
          <w:rFonts w:ascii="Arial" w:hAnsi="Arial" w:cs="Arial"/>
          <w:b/>
        </w:rPr>
        <w:t>Homework:</w:t>
      </w:r>
      <w:r w:rsidRPr="00F406D9">
        <w:rPr>
          <w:rFonts w:ascii="Arial" w:hAnsi="Arial" w:cs="Arial"/>
        </w:rPr>
        <w:t xml:space="preserve"> </w:t>
      </w:r>
      <w:r w:rsidR="00AE53CE">
        <w:rPr>
          <w:rFonts w:ascii="Arial" w:hAnsi="Arial" w:cs="Arial"/>
        </w:rPr>
        <w:t xml:space="preserve">In order to reinforce what we learned in class, online homework will be assigned. </w:t>
      </w:r>
      <w:r w:rsidRPr="00F406D9">
        <w:rPr>
          <w:rFonts w:ascii="Arial" w:hAnsi="Arial" w:cs="Arial"/>
        </w:rPr>
        <w:t xml:space="preserve">Homework </w:t>
      </w:r>
      <w:r w:rsidR="00AE53CE">
        <w:rPr>
          <w:rFonts w:ascii="Arial" w:hAnsi="Arial" w:cs="Arial"/>
        </w:rPr>
        <w:t>questions will</w:t>
      </w:r>
      <w:r w:rsidR="00260331">
        <w:rPr>
          <w:rFonts w:ascii="Arial" w:hAnsi="Arial" w:cs="Arial"/>
        </w:rPr>
        <w:t xml:space="preserve"> consist of </w:t>
      </w:r>
      <w:r w:rsidR="00AE53CE">
        <w:rPr>
          <w:rFonts w:ascii="Arial" w:hAnsi="Arial" w:cs="Arial"/>
        </w:rPr>
        <w:t xml:space="preserve">mainly </w:t>
      </w:r>
      <w:r w:rsidR="00260331">
        <w:rPr>
          <w:rFonts w:ascii="Arial" w:hAnsi="Arial" w:cs="Arial"/>
        </w:rPr>
        <w:t xml:space="preserve">online </w:t>
      </w:r>
      <w:r w:rsidR="00AE53CE">
        <w:rPr>
          <w:rFonts w:ascii="Arial" w:hAnsi="Arial" w:cs="Arial"/>
        </w:rPr>
        <w:t xml:space="preserve">questions </w:t>
      </w:r>
      <w:r w:rsidR="00136855">
        <w:rPr>
          <w:rFonts w:ascii="Arial" w:hAnsi="Arial" w:cs="Arial"/>
        </w:rPr>
        <w:t xml:space="preserve">and some assigned problems from the text. Questions are located online in </w:t>
      </w:r>
      <w:proofErr w:type="spellStart"/>
      <w:r w:rsidR="00136855">
        <w:rPr>
          <w:rFonts w:ascii="Arial" w:hAnsi="Arial" w:cs="Arial"/>
        </w:rPr>
        <w:t>MyOpenMath</w:t>
      </w:r>
      <w:proofErr w:type="spellEnd"/>
      <w:r w:rsidR="00136855">
        <w:rPr>
          <w:rFonts w:ascii="Arial" w:hAnsi="Arial" w:cs="Arial"/>
        </w:rPr>
        <w:t>.</w:t>
      </w:r>
      <w:r w:rsidR="00136855" w:rsidRPr="00F406D9">
        <w:rPr>
          <w:rFonts w:ascii="Arial" w:hAnsi="Arial" w:cs="Arial"/>
        </w:rPr>
        <w:t xml:space="preserve"> </w:t>
      </w:r>
      <w:r w:rsidR="00136855">
        <w:rPr>
          <w:rFonts w:ascii="Arial" w:hAnsi="Arial" w:cs="Arial"/>
        </w:rPr>
        <w:t>Due dates are posted on the course calendar.</w:t>
      </w:r>
    </w:p>
    <w:p w:rsidR="004061C0" w:rsidRPr="00F406D9" w:rsidRDefault="003350A8" w:rsidP="003350A8">
      <w:pPr>
        <w:rPr>
          <w:rFonts w:ascii="Arial" w:hAnsi="Arial" w:cs="Arial"/>
        </w:rPr>
      </w:pPr>
      <w:r w:rsidRPr="00F406D9">
        <w:rPr>
          <w:rFonts w:ascii="Arial" w:hAnsi="Arial" w:cs="Arial"/>
          <w:b/>
        </w:rPr>
        <w:t>Activities:</w:t>
      </w:r>
      <w:r w:rsidRPr="00F406D9">
        <w:rPr>
          <w:rFonts w:ascii="Arial" w:hAnsi="Arial" w:cs="Arial"/>
        </w:rPr>
        <w:t xml:space="preserve"> Frequently we will learn about statistics by “doing”. It is important to be in class in order to complete these activities. Activities will </w:t>
      </w:r>
      <w:r w:rsidR="005E6E69">
        <w:rPr>
          <w:rFonts w:ascii="Arial" w:hAnsi="Arial" w:cs="Arial"/>
        </w:rPr>
        <w:t xml:space="preserve">normally </w:t>
      </w:r>
      <w:r w:rsidR="00F4112C">
        <w:rPr>
          <w:rFonts w:ascii="Arial" w:hAnsi="Arial" w:cs="Arial"/>
        </w:rPr>
        <w:t xml:space="preserve">be due </w:t>
      </w:r>
      <w:r w:rsidR="005E6E69">
        <w:rPr>
          <w:rFonts w:ascii="Arial" w:hAnsi="Arial" w:cs="Arial"/>
        </w:rPr>
        <w:t xml:space="preserve">at the end of class. If you need more time then make a request. </w:t>
      </w:r>
      <w:r w:rsidRPr="00F406D9">
        <w:rPr>
          <w:rFonts w:ascii="Arial" w:hAnsi="Arial" w:cs="Arial"/>
        </w:rPr>
        <w:t xml:space="preserve">Activities are graded based on degree </w:t>
      </w:r>
      <w:r w:rsidR="00EE6EE7" w:rsidRPr="00F406D9">
        <w:rPr>
          <w:rFonts w:ascii="Arial" w:hAnsi="Arial" w:cs="Arial"/>
        </w:rPr>
        <w:t>o</w:t>
      </w:r>
      <w:r w:rsidRPr="00F406D9">
        <w:rPr>
          <w:rFonts w:ascii="Arial" w:hAnsi="Arial" w:cs="Arial"/>
        </w:rPr>
        <w:t xml:space="preserve">f completion and reasonableness of answers. </w:t>
      </w:r>
      <w:r w:rsidR="005E6E69">
        <w:rPr>
          <w:rFonts w:ascii="Arial" w:hAnsi="Arial" w:cs="Arial"/>
        </w:rPr>
        <w:t>Scores on l</w:t>
      </w:r>
      <w:r w:rsidR="005E6E69" w:rsidRPr="00F406D9">
        <w:rPr>
          <w:rFonts w:ascii="Arial" w:hAnsi="Arial" w:cs="Arial"/>
        </w:rPr>
        <w:t xml:space="preserve">ate activities </w:t>
      </w:r>
      <w:r w:rsidR="005E6E69">
        <w:rPr>
          <w:rFonts w:ascii="Arial" w:hAnsi="Arial" w:cs="Arial"/>
        </w:rPr>
        <w:t xml:space="preserve">will be reduced by 50%. </w:t>
      </w:r>
      <w:r w:rsidR="005E6E69" w:rsidRPr="00F406D9">
        <w:rPr>
          <w:rFonts w:ascii="Arial" w:hAnsi="Arial" w:cs="Arial"/>
        </w:rPr>
        <w:t xml:space="preserve"> </w:t>
      </w:r>
    </w:p>
    <w:p w:rsidR="004061C0" w:rsidRPr="00F406D9" w:rsidRDefault="003350A8" w:rsidP="003350A8">
      <w:pPr>
        <w:rPr>
          <w:rFonts w:ascii="Arial" w:hAnsi="Arial" w:cs="Arial"/>
        </w:rPr>
      </w:pPr>
      <w:r w:rsidRPr="00F406D9">
        <w:rPr>
          <w:rFonts w:ascii="Arial" w:hAnsi="Arial" w:cs="Arial"/>
          <w:b/>
        </w:rPr>
        <w:t xml:space="preserve">Exams: </w:t>
      </w:r>
      <w:r w:rsidRPr="00F406D9">
        <w:rPr>
          <w:rFonts w:ascii="Arial" w:hAnsi="Arial" w:cs="Arial"/>
        </w:rPr>
        <w:t>All exams will take place in class. Dates will be announced well in advance. There are no make-up test</w:t>
      </w:r>
      <w:r w:rsidR="00F4112C">
        <w:rPr>
          <w:rFonts w:ascii="Arial" w:hAnsi="Arial" w:cs="Arial"/>
        </w:rPr>
        <w:t>s</w:t>
      </w:r>
      <w:r w:rsidRPr="00F406D9">
        <w:rPr>
          <w:rFonts w:ascii="Arial" w:hAnsi="Arial" w:cs="Arial"/>
        </w:rPr>
        <w:t xml:space="preserve">. But, your final exam grade can replace </w:t>
      </w:r>
      <w:r w:rsidR="00F4112C">
        <w:rPr>
          <w:rFonts w:ascii="Arial" w:hAnsi="Arial" w:cs="Arial"/>
        </w:rPr>
        <w:t xml:space="preserve">the midterm exam grade </w:t>
      </w:r>
      <w:r w:rsidRPr="00F406D9">
        <w:rPr>
          <w:rFonts w:ascii="Arial" w:hAnsi="Arial" w:cs="Arial"/>
        </w:rPr>
        <w:t xml:space="preserve">up to </w:t>
      </w:r>
      <w:r w:rsidR="00F4112C">
        <w:rPr>
          <w:rFonts w:ascii="Arial" w:hAnsi="Arial" w:cs="Arial"/>
        </w:rPr>
        <w:t xml:space="preserve">a maximum of </w:t>
      </w:r>
      <w:r w:rsidRPr="00F406D9">
        <w:rPr>
          <w:rFonts w:ascii="Arial" w:hAnsi="Arial" w:cs="Arial"/>
        </w:rPr>
        <w:t xml:space="preserve">70%. There is no make-up exam for the “Final Exam”. Please, talk to me a week ahead if you have a final exam schedule conflict with another course. </w:t>
      </w:r>
    </w:p>
    <w:p w:rsidR="0036136F" w:rsidRPr="00F406D9" w:rsidRDefault="003350A8" w:rsidP="003350A8">
      <w:pPr>
        <w:rPr>
          <w:rFonts w:ascii="Arial" w:hAnsi="Arial" w:cs="Arial"/>
        </w:rPr>
      </w:pPr>
      <w:r w:rsidRPr="00F406D9">
        <w:rPr>
          <w:rFonts w:ascii="Arial" w:hAnsi="Arial" w:cs="Arial"/>
          <w:b/>
        </w:rPr>
        <w:t>Academic Dishonesty:</w:t>
      </w:r>
      <w:r w:rsidRPr="00F406D9">
        <w:rPr>
          <w:rFonts w:ascii="Arial" w:hAnsi="Arial" w:cs="Arial"/>
        </w:rPr>
        <w:t xml:space="preserve"> A report of an incident of academic dishonesty will be reviewed by me and you and sent to the Dean. A zero will be assigned that work. An “F” may be assigned for the course. On second offense, a report and meeting will be arranged with the Dean and a grade of “F” will be assigned.</w:t>
      </w:r>
    </w:p>
    <w:p w:rsidR="00F406D9" w:rsidRPr="00954C34" w:rsidRDefault="00F406D9" w:rsidP="003350A8">
      <w:pPr>
        <w:rPr>
          <w:rFonts w:ascii="Arial" w:hAnsi="Arial" w:cs="Arial"/>
          <w:b/>
        </w:rPr>
      </w:pPr>
      <w:r w:rsidRPr="00954C34">
        <w:rPr>
          <w:rFonts w:ascii="Arial" w:hAnsi="Arial" w:cs="Arial"/>
          <w:b/>
        </w:rPr>
        <w:t>Our Commitment</w:t>
      </w:r>
      <w:r w:rsidR="00954C34" w:rsidRPr="00954C34">
        <w:rPr>
          <w:rFonts w:ascii="Arial" w:hAnsi="Arial" w:cs="Arial"/>
          <w:b/>
        </w:rPr>
        <w:t xml:space="preserve"> to You</w:t>
      </w:r>
    </w:p>
    <w:p w:rsidR="00F406D9" w:rsidRPr="00F406D9" w:rsidRDefault="00F406D9" w:rsidP="00180116">
      <w:pPr>
        <w:ind w:left="-5"/>
        <w:rPr>
          <w:rFonts w:ascii="Arial" w:hAnsi="Arial" w:cs="Arial"/>
        </w:rPr>
      </w:pPr>
      <w:r w:rsidRPr="00F406D9">
        <w:rPr>
          <w:rFonts w:ascii="Arial" w:hAnsi="Arial" w:cs="Arial"/>
          <w:szCs w:val="24"/>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 but are not yet registered with CFAR, please visit the CFAR website at </w:t>
      </w:r>
      <w:hyperlink r:id="rId6" w:history="1">
        <w:r w:rsidRPr="00F406D9">
          <w:rPr>
            <w:rStyle w:val="Hyperlink"/>
            <w:rFonts w:ascii="Arial" w:hAnsi="Arial" w:cs="Arial"/>
            <w:szCs w:val="24"/>
          </w:rPr>
          <w:t>www.linnbenton.edu/cfar</w:t>
        </w:r>
      </w:hyperlink>
      <w:r w:rsidRPr="00F406D9">
        <w:rPr>
          <w:rFonts w:ascii="Arial" w:hAnsi="Arial" w:cs="Arial"/>
          <w:szCs w:val="24"/>
        </w:rPr>
        <w:t xml:space="preserve"> for steps on how to apply for services or call 541-917-4789. </w:t>
      </w:r>
    </w:p>
    <w:sectPr w:rsidR="00F406D9" w:rsidRPr="00F40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A5852"/>
    <w:multiLevelType w:val="hybridMultilevel"/>
    <w:tmpl w:val="2026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A8"/>
    <w:rsid w:val="001016C3"/>
    <w:rsid w:val="00136855"/>
    <w:rsid w:val="00180116"/>
    <w:rsid w:val="001A558F"/>
    <w:rsid w:val="00217321"/>
    <w:rsid w:val="00260331"/>
    <w:rsid w:val="002A18CF"/>
    <w:rsid w:val="003350A8"/>
    <w:rsid w:val="0036136F"/>
    <w:rsid w:val="003650CE"/>
    <w:rsid w:val="00402673"/>
    <w:rsid w:val="004061C0"/>
    <w:rsid w:val="0043781C"/>
    <w:rsid w:val="004E5CAF"/>
    <w:rsid w:val="00523427"/>
    <w:rsid w:val="005E6E69"/>
    <w:rsid w:val="00701AB6"/>
    <w:rsid w:val="007C448D"/>
    <w:rsid w:val="007E1618"/>
    <w:rsid w:val="007F6F36"/>
    <w:rsid w:val="008A1CB5"/>
    <w:rsid w:val="00936709"/>
    <w:rsid w:val="009407C2"/>
    <w:rsid w:val="00954C34"/>
    <w:rsid w:val="00AE53CE"/>
    <w:rsid w:val="00AF21F8"/>
    <w:rsid w:val="00B04F78"/>
    <w:rsid w:val="00C91A80"/>
    <w:rsid w:val="00E20864"/>
    <w:rsid w:val="00E2436E"/>
    <w:rsid w:val="00E904BB"/>
    <w:rsid w:val="00EE6EE7"/>
    <w:rsid w:val="00F334C1"/>
    <w:rsid w:val="00F406D9"/>
    <w:rsid w:val="00F4112C"/>
    <w:rsid w:val="00F64E11"/>
    <w:rsid w:val="00FE0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704FC-EF34-4C4B-B5FA-6D991904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F406D9"/>
    <w:pPr>
      <w:keepNext/>
      <w:keepLines/>
      <w:spacing w:after="0" w:line="256" w:lineRule="auto"/>
      <w:ind w:left="10" w:hanging="10"/>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CB5"/>
    <w:rPr>
      <w:color w:val="0563C1" w:themeColor="hyperlink"/>
      <w:u w:val="single"/>
    </w:rPr>
  </w:style>
  <w:style w:type="paragraph" w:styleId="ListParagraph">
    <w:name w:val="List Paragraph"/>
    <w:basedOn w:val="Normal"/>
    <w:uiPriority w:val="34"/>
    <w:qFormat/>
    <w:rsid w:val="00EE6EE7"/>
    <w:pPr>
      <w:ind w:left="720"/>
      <w:contextualSpacing/>
    </w:pPr>
  </w:style>
  <w:style w:type="character" w:customStyle="1" w:styleId="Heading1Char">
    <w:name w:val="Heading 1 Char"/>
    <w:basedOn w:val="DefaultParagraphFont"/>
    <w:link w:val="Heading1"/>
    <w:uiPriority w:val="9"/>
    <w:rsid w:val="00F406D9"/>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92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hunterk\Downloads\www.linnbenton.edu\cfar" TargetMode="External"/><Relationship Id="rId5" Type="http://schemas.openxmlformats.org/officeDocument/2006/relationships/hyperlink" Target="mailto:rob.lewis@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Lewis</dc:creator>
  <cp:keywords/>
  <dc:description/>
  <cp:lastModifiedBy>Staff</cp:lastModifiedBy>
  <cp:revision>2</cp:revision>
  <cp:lastPrinted>2018-01-07T21:57:00Z</cp:lastPrinted>
  <dcterms:created xsi:type="dcterms:W3CDTF">2019-04-05T17:43:00Z</dcterms:created>
  <dcterms:modified xsi:type="dcterms:W3CDTF">2019-04-05T17:43:00Z</dcterms:modified>
</cp:coreProperties>
</file>